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2D" w:rsidRPr="00276196" w:rsidRDefault="00A6332D" w:rsidP="00634E3F">
      <w:pPr>
        <w:spacing w:line="540" w:lineRule="exact"/>
        <w:contextualSpacing/>
        <w:jc w:val="center"/>
        <w:rPr>
          <w:rFonts w:ascii="Times New Roman" w:eastAsia="方正小标宋简体" w:hAnsi="Times New Roman" w:cs="Times New Roman"/>
          <w:kern w:val="0"/>
          <w:sz w:val="44"/>
          <w:szCs w:val="44"/>
        </w:rPr>
      </w:pPr>
    </w:p>
    <w:p w:rsidR="00A6332D" w:rsidRPr="00276196" w:rsidRDefault="00A6332D" w:rsidP="00634E3F">
      <w:pPr>
        <w:spacing w:line="540" w:lineRule="exact"/>
        <w:contextualSpacing/>
        <w:jc w:val="center"/>
        <w:rPr>
          <w:rFonts w:ascii="Times New Roman" w:eastAsia="方正小标宋简体" w:hAnsi="Times New Roman" w:cs="Times New Roman"/>
          <w:kern w:val="0"/>
          <w:sz w:val="44"/>
          <w:szCs w:val="44"/>
        </w:rPr>
      </w:pPr>
    </w:p>
    <w:p w:rsidR="00E22AEA" w:rsidRPr="00276196" w:rsidRDefault="00E22AEA" w:rsidP="00634E3F">
      <w:pPr>
        <w:spacing w:line="540" w:lineRule="exact"/>
        <w:contextualSpacing/>
        <w:jc w:val="center"/>
        <w:rPr>
          <w:rFonts w:ascii="Times New Roman" w:eastAsia="方正小标宋简体" w:hAnsi="Times New Roman" w:cs="Times New Roman"/>
          <w:kern w:val="0"/>
          <w:sz w:val="44"/>
          <w:szCs w:val="44"/>
        </w:rPr>
      </w:pPr>
    </w:p>
    <w:p w:rsidR="00E22AEA" w:rsidRPr="00276196" w:rsidRDefault="00E22AEA" w:rsidP="00634E3F">
      <w:pPr>
        <w:spacing w:line="540" w:lineRule="exact"/>
        <w:contextualSpacing/>
        <w:jc w:val="center"/>
        <w:rPr>
          <w:rFonts w:ascii="Times New Roman" w:eastAsia="方正小标宋简体" w:hAnsi="Times New Roman" w:cs="Times New Roman"/>
          <w:kern w:val="0"/>
          <w:sz w:val="44"/>
          <w:szCs w:val="44"/>
        </w:rPr>
      </w:pPr>
    </w:p>
    <w:p w:rsidR="00E22AEA" w:rsidRPr="00276196" w:rsidRDefault="00E22AEA" w:rsidP="00634E3F">
      <w:pPr>
        <w:spacing w:line="540" w:lineRule="exact"/>
        <w:contextualSpacing/>
        <w:jc w:val="center"/>
        <w:rPr>
          <w:rFonts w:ascii="Times New Roman" w:eastAsia="方正小标宋简体" w:hAnsi="Times New Roman" w:cs="Times New Roman"/>
          <w:kern w:val="0"/>
          <w:sz w:val="44"/>
          <w:szCs w:val="44"/>
        </w:rPr>
      </w:pPr>
    </w:p>
    <w:p w:rsidR="00A6332D" w:rsidRPr="00276196" w:rsidRDefault="000917D8" w:rsidP="004733B6">
      <w:pPr>
        <w:adjustRightInd w:val="0"/>
        <w:snapToGrid w:val="0"/>
        <w:spacing w:line="660" w:lineRule="exact"/>
        <w:jc w:val="center"/>
        <w:rPr>
          <w:rFonts w:ascii="Times New Roman" w:eastAsia="方正小标宋简体" w:hAnsi="Times New Roman" w:cs="Times New Roman"/>
          <w:kern w:val="0"/>
          <w:sz w:val="52"/>
          <w:szCs w:val="52"/>
        </w:rPr>
      </w:pPr>
      <w:r w:rsidRPr="00276196">
        <w:rPr>
          <w:rFonts w:ascii="Times New Roman" w:eastAsia="方正小标宋简体" w:hAnsi="Times New Roman" w:cs="Times New Roman"/>
          <w:kern w:val="0"/>
          <w:sz w:val="52"/>
          <w:szCs w:val="52"/>
        </w:rPr>
        <w:t>广东省高等教育特色高校</w:t>
      </w:r>
    </w:p>
    <w:p w:rsidR="00A6332D" w:rsidRPr="00276196" w:rsidRDefault="000917D8" w:rsidP="004733B6">
      <w:pPr>
        <w:adjustRightInd w:val="0"/>
        <w:snapToGrid w:val="0"/>
        <w:spacing w:line="660" w:lineRule="exact"/>
        <w:jc w:val="center"/>
        <w:rPr>
          <w:rFonts w:ascii="Times New Roman" w:eastAsia="方正小标宋简体" w:hAnsi="Times New Roman" w:cs="Times New Roman"/>
          <w:kern w:val="0"/>
          <w:sz w:val="52"/>
          <w:szCs w:val="52"/>
        </w:rPr>
      </w:pPr>
      <w:r w:rsidRPr="00276196">
        <w:rPr>
          <w:rFonts w:ascii="Times New Roman" w:eastAsia="方正小标宋简体" w:hAnsi="Times New Roman" w:cs="Times New Roman"/>
          <w:kern w:val="0"/>
          <w:sz w:val="52"/>
          <w:szCs w:val="52"/>
        </w:rPr>
        <w:t>提升计划建设方案（</w:t>
      </w:r>
      <w:r w:rsidRPr="00276196">
        <w:rPr>
          <w:rFonts w:ascii="Times New Roman" w:eastAsia="方正小标宋简体" w:hAnsi="Times New Roman" w:cs="Times New Roman"/>
          <w:kern w:val="0"/>
          <w:sz w:val="52"/>
          <w:szCs w:val="52"/>
        </w:rPr>
        <w:t>2021-2025</w:t>
      </w:r>
      <w:r w:rsidRPr="00276196">
        <w:rPr>
          <w:rFonts w:ascii="Times New Roman" w:eastAsia="方正小标宋简体" w:hAnsi="Times New Roman" w:cs="Times New Roman"/>
          <w:kern w:val="0"/>
          <w:sz w:val="52"/>
          <w:szCs w:val="52"/>
        </w:rPr>
        <w:t>）</w:t>
      </w:r>
    </w:p>
    <w:p w:rsidR="00A6332D" w:rsidRPr="00276196" w:rsidRDefault="00A6332D" w:rsidP="00634E3F">
      <w:pPr>
        <w:spacing w:line="540" w:lineRule="exact"/>
        <w:contextualSpacing/>
        <w:jc w:val="center"/>
        <w:rPr>
          <w:rFonts w:ascii="Times New Roman" w:eastAsia="方正小标宋简体" w:hAnsi="Times New Roman" w:cs="Times New Roman"/>
          <w:kern w:val="0"/>
          <w:sz w:val="44"/>
          <w:szCs w:val="44"/>
        </w:rPr>
      </w:pPr>
    </w:p>
    <w:p w:rsidR="00A6332D" w:rsidRPr="00276196" w:rsidRDefault="00A6332D" w:rsidP="00634E3F">
      <w:pPr>
        <w:spacing w:line="540" w:lineRule="exact"/>
        <w:contextualSpacing/>
        <w:jc w:val="center"/>
        <w:rPr>
          <w:rFonts w:ascii="Times New Roman" w:eastAsia="方正小标宋简体" w:hAnsi="Times New Roman" w:cs="Times New Roman"/>
          <w:kern w:val="0"/>
          <w:sz w:val="44"/>
          <w:szCs w:val="44"/>
        </w:rPr>
      </w:pPr>
    </w:p>
    <w:p w:rsidR="00A6332D" w:rsidRPr="00276196" w:rsidRDefault="000917D8" w:rsidP="00634E3F">
      <w:pPr>
        <w:spacing w:line="540" w:lineRule="exact"/>
        <w:ind w:firstLineChars="493" w:firstLine="1578"/>
        <w:contextualSpacing/>
        <w:rPr>
          <w:rFonts w:ascii="Times New Roman" w:eastAsia="仿宋_GB2312" w:hAnsi="Times New Roman" w:cs="Times New Roman"/>
          <w:sz w:val="32"/>
          <w:szCs w:val="32"/>
        </w:rPr>
      </w:pPr>
      <w:r w:rsidRPr="00276196">
        <w:rPr>
          <w:rFonts w:ascii="Times New Roman" w:eastAsia="仿宋_GB2312" w:hAnsi="Times New Roman" w:cs="Times New Roman"/>
          <w:sz w:val="32"/>
          <w:szCs w:val="32"/>
        </w:rPr>
        <w:t>学校名称：</w:t>
      </w:r>
      <w:r w:rsidRPr="00276196">
        <w:rPr>
          <w:rFonts w:ascii="Times New Roman" w:eastAsia="仿宋_GB2312" w:hAnsi="Times New Roman" w:cs="Times New Roman"/>
          <w:sz w:val="32"/>
          <w:szCs w:val="32"/>
          <w:u w:val="single"/>
        </w:rPr>
        <w:t xml:space="preserve">  </w:t>
      </w:r>
      <w:r w:rsidRPr="00276196">
        <w:rPr>
          <w:rFonts w:ascii="Times New Roman" w:eastAsia="仿宋_GB2312" w:hAnsi="Times New Roman" w:cs="Times New Roman"/>
          <w:sz w:val="32"/>
          <w:szCs w:val="32"/>
          <w:u w:val="single"/>
        </w:rPr>
        <w:t>广州体育学院</w:t>
      </w:r>
      <w:r w:rsidRPr="00276196">
        <w:rPr>
          <w:rFonts w:ascii="Times New Roman" w:eastAsia="仿宋_GB2312" w:hAnsi="Times New Roman" w:cs="Times New Roman"/>
          <w:sz w:val="32"/>
          <w:szCs w:val="32"/>
          <w:u w:val="single"/>
        </w:rPr>
        <w:t xml:space="preserve"> </w:t>
      </w:r>
      <w:r w:rsidRPr="00276196">
        <w:rPr>
          <w:rFonts w:ascii="Times New Roman" w:eastAsia="仿宋_GB2312" w:hAnsi="Times New Roman" w:cs="Times New Roman"/>
          <w:sz w:val="32"/>
          <w:szCs w:val="32"/>
        </w:rPr>
        <w:t>（盖章）</w:t>
      </w:r>
    </w:p>
    <w:p w:rsidR="00A6332D" w:rsidRPr="00276196" w:rsidRDefault="000917D8"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r w:rsidRPr="00276196">
        <w:rPr>
          <w:rFonts w:ascii="Times New Roman" w:eastAsia="仿宋_GB2312" w:hAnsi="Times New Roman" w:cs="Times New Roman"/>
          <w:sz w:val="32"/>
          <w:szCs w:val="32"/>
        </w:rPr>
        <w:t>联系部门：</w:t>
      </w:r>
      <w:r w:rsidRPr="00276196">
        <w:rPr>
          <w:rFonts w:ascii="Times New Roman" w:eastAsia="仿宋_GB2312" w:hAnsi="Times New Roman" w:cs="Times New Roman"/>
          <w:sz w:val="32"/>
          <w:szCs w:val="32"/>
          <w:u w:val="single"/>
        </w:rPr>
        <w:t xml:space="preserve"> </w:t>
      </w:r>
      <w:r w:rsidRPr="00276196">
        <w:rPr>
          <w:rFonts w:ascii="Times New Roman" w:eastAsia="仿宋_GB2312" w:hAnsi="Times New Roman" w:cs="Times New Roman"/>
          <w:sz w:val="32"/>
          <w:szCs w:val="32"/>
          <w:u w:val="single"/>
        </w:rPr>
        <w:t>科技处</w:t>
      </w:r>
      <w:r w:rsidRPr="00276196">
        <w:rPr>
          <w:rFonts w:ascii="Times New Roman" w:eastAsia="仿宋_GB2312" w:hAnsi="Times New Roman" w:cs="Times New Roman"/>
          <w:sz w:val="32"/>
          <w:szCs w:val="32"/>
          <w:u w:val="single"/>
        </w:rPr>
        <w:t>(</w:t>
      </w:r>
      <w:r w:rsidRPr="00276196">
        <w:rPr>
          <w:rFonts w:ascii="Times New Roman" w:eastAsia="仿宋_GB2312" w:hAnsi="Times New Roman" w:cs="Times New Roman"/>
          <w:sz w:val="32"/>
          <w:szCs w:val="32"/>
          <w:u w:val="single"/>
        </w:rPr>
        <w:t>学科办</w:t>
      </w:r>
      <w:r w:rsidRPr="00276196">
        <w:rPr>
          <w:rFonts w:ascii="Times New Roman" w:eastAsia="仿宋_GB2312" w:hAnsi="Times New Roman" w:cs="Times New Roman"/>
          <w:sz w:val="32"/>
          <w:szCs w:val="32"/>
          <w:u w:val="single"/>
        </w:rPr>
        <w:t>)</w:t>
      </w:r>
    </w:p>
    <w:p w:rsidR="00A6332D" w:rsidRPr="00276196" w:rsidRDefault="000917D8" w:rsidP="00634E3F">
      <w:pPr>
        <w:tabs>
          <w:tab w:val="left" w:pos="3402"/>
          <w:tab w:val="left" w:pos="5529"/>
        </w:tabs>
        <w:spacing w:line="540" w:lineRule="exact"/>
        <w:ind w:firstLineChars="493" w:firstLine="1578"/>
        <w:contextualSpacing/>
        <w:rPr>
          <w:rFonts w:ascii="Times New Roman" w:eastAsia="仿宋_GB2312" w:hAnsi="Times New Roman" w:cs="Times New Roman"/>
          <w:sz w:val="32"/>
          <w:szCs w:val="32"/>
        </w:rPr>
      </w:pPr>
      <w:r w:rsidRPr="00276196">
        <w:rPr>
          <w:rFonts w:ascii="Times New Roman" w:eastAsia="仿宋_GB2312" w:hAnsi="Times New Roman" w:cs="Times New Roman"/>
          <w:sz w:val="32"/>
          <w:szCs w:val="32"/>
        </w:rPr>
        <w:t>联</w:t>
      </w:r>
      <w:r w:rsidRPr="00276196">
        <w:rPr>
          <w:rFonts w:ascii="Times New Roman" w:eastAsia="仿宋_GB2312" w:hAnsi="Times New Roman" w:cs="Times New Roman"/>
          <w:sz w:val="32"/>
          <w:szCs w:val="32"/>
        </w:rPr>
        <w:t xml:space="preserve"> </w:t>
      </w:r>
      <w:r w:rsidRPr="00276196">
        <w:rPr>
          <w:rFonts w:ascii="Times New Roman" w:eastAsia="仿宋_GB2312" w:hAnsi="Times New Roman" w:cs="Times New Roman"/>
          <w:sz w:val="32"/>
          <w:szCs w:val="32"/>
        </w:rPr>
        <w:t>系</w:t>
      </w:r>
      <w:r w:rsidRPr="00276196">
        <w:rPr>
          <w:rFonts w:ascii="Times New Roman" w:eastAsia="仿宋_GB2312" w:hAnsi="Times New Roman" w:cs="Times New Roman"/>
          <w:sz w:val="32"/>
          <w:szCs w:val="32"/>
        </w:rPr>
        <w:t xml:space="preserve"> </w:t>
      </w:r>
      <w:r w:rsidRPr="00276196">
        <w:rPr>
          <w:rFonts w:ascii="Times New Roman" w:eastAsia="仿宋_GB2312" w:hAnsi="Times New Roman" w:cs="Times New Roman"/>
          <w:sz w:val="32"/>
          <w:szCs w:val="32"/>
        </w:rPr>
        <w:t>人：</w:t>
      </w:r>
      <w:r w:rsidRPr="00276196">
        <w:rPr>
          <w:rFonts w:ascii="Times New Roman" w:eastAsia="仿宋_GB2312" w:hAnsi="Times New Roman" w:cs="Times New Roman"/>
          <w:sz w:val="32"/>
          <w:szCs w:val="32"/>
          <w:u w:val="single"/>
        </w:rPr>
        <w:t xml:space="preserve">               </w:t>
      </w:r>
      <w:r w:rsidRPr="00276196">
        <w:rPr>
          <w:rFonts w:ascii="Times New Roman" w:eastAsia="仿宋_GB2312" w:hAnsi="Times New Roman" w:cs="Times New Roman"/>
          <w:sz w:val="32"/>
          <w:szCs w:val="32"/>
        </w:rPr>
        <w:t>（签字）</w:t>
      </w:r>
    </w:p>
    <w:p w:rsidR="00A6332D" w:rsidRPr="00276196" w:rsidRDefault="000917D8" w:rsidP="00634E3F">
      <w:pPr>
        <w:tabs>
          <w:tab w:val="left" w:pos="5529"/>
          <w:tab w:val="left" w:pos="5812"/>
          <w:tab w:val="left" w:pos="5954"/>
        </w:tabs>
        <w:spacing w:line="540" w:lineRule="exact"/>
        <w:ind w:firstLineChars="493" w:firstLine="1578"/>
        <w:contextualSpacing/>
        <w:rPr>
          <w:rFonts w:ascii="Times New Roman" w:eastAsia="仿宋_GB2312" w:hAnsi="Times New Roman" w:cs="Times New Roman"/>
          <w:sz w:val="32"/>
          <w:szCs w:val="32"/>
        </w:rPr>
      </w:pPr>
      <w:r w:rsidRPr="00276196">
        <w:rPr>
          <w:rFonts w:ascii="Times New Roman" w:eastAsia="仿宋_GB2312" w:hAnsi="Times New Roman" w:cs="Times New Roman"/>
          <w:sz w:val="32"/>
          <w:szCs w:val="32"/>
        </w:rPr>
        <w:t>联系电话：</w:t>
      </w:r>
      <w:r w:rsidRPr="00276196">
        <w:rPr>
          <w:rFonts w:ascii="Times New Roman" w:eastAsia="仿宋_GB2312" w:hAnsi="Times New Roman" w:cs="Times New Roman"/>
          <w:sz w:val="32"/>
          <w:szCs w:val="32"/>
          <w:u w:val="single"/>
        </w:rPr>
        <w:t xml:space="preserve">  13600089581  </w:t>
      </w:r>
    </w:p>
    <w:p w:rsidR="00A6332D" w:rsidRPr="00276196" w:rsidRDefault="000917D8"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r w:rsidRPr="00276196">
        <w:rPr>
          <w:rFonts w:ascii="Times New Roman" w:eastAsia="仿宋_GB2312" w:hAnsi="Times New Roman" w:cs="Times New Roman"/>
          <w:sz w:val="32"/>
          <w:szCs w:val="32"/>
        </w:rPr>
        <w:t>编制日期：</w:t>
      </w:r>
      <w:r w:rsidRPr="00276196">
        <w:rPr>
          <w:rFonts w:ascii="Times New Roman" w:eastAsia="仿宋_GB2312" w:hAnsi="Times New Roman" w:cs="Times New Roman"/>
          <w:spacing w:val="-20"/>
          <w:sz w:val="32"/>
          <w:szCs w:val="32"/>
          <w:u w:val="single"/>
        </w:rPr>
        <w:t xml:space="preserve">  2021</w:t>
      </w:r>
      <w:r w:rsidRPr="00276196">
        <w:rPr>
          <w:rFonts w:ascii="Times New Roman" w:eastAsia="仿宋_GB2312" w:hAnsi="Times New Roman" w:cs="Times New Roman"/>
          <w:spacing w:val="-20"/>
          <w:sz w:val="32"/>
          <w:szCs w:val="32"/>
          <w:u w:val="single"/>
        </w:rPr>
        <w:t>年</w:t>
      </w:r>
      <w:r w:rsidR="00CB737E" w:rsidRPr="00276196">
        <w:rPr>
          <w:rFonts w:ascii="Times New Roman" w:eastAsia="仿宋_GB2312" w:hAnsi="Times New Roman" w:cs="Times New Roman"/>
          <w:spacing w:val="-20"/>
          <w:sz w:val="32"/>
          <w:szCs w:val="32"/>
          <w:u w:val="single"/>
        </w:rPr>
        <w:t xml:space="preserve"> </w:t>
      </w:r>
      <w:r w:rsidR="00CB737E" w:rsidRPr="00276196">
        <w:rPr>
          <w:rFonts w:ascii="Times New Roman" w:hAnsi="Times New Roman" w:cs="Times New Roman"/>
          <w:spacing w:val="-20"/>
          <w:sz w:val="32"/>
          <w:szCs w:val="32"/>
          <w:u w:val="single"/>
        </w:rPr>
        <w:t xml:space="preserve"> </w:t>
      </w:r>
      <w:r w:rsidRPr="00276196">
        <w:rPr>
          <w:rFonts w:ascii="Times New Roman" w:eastAsia="仿宋_GB2312" w:hAnsi="Times New Roman" w:cs="Times New Roman"/>
          <w:spacing w:val="-20"/>
          <w:sz w:val="32"/>
          <w:szCs w:val="32"/>
          <w:u w:val="single"/>
        </w:rPr>
        <w:t xml:space="preserve"> </w:t>
      </w:r>
      <w:r w:rsidRPr="00276196">
        <w:rPr>
          <w:rFonts w:ascii="Times New Roman" w:eastAsia="仿宋_GB2312" w:hAnsi="Times New Roman" w:cs="Times New Roman"/>
          <w:spacing w:val="-20"/>
          <w:sz w:val="32"/>
          <w:szCs w:val="32"/>
          <w:u w:val="single"/>
        </w:rPr>
        <w:t>月</w:t>
      </w:r>
      <w:r w:rsidRPr="00276196">
        <w:rPr>
          <w:rFonts w:ascii="Times New Roman" w:eastAsia="仿宋_GB2312" w:hAnsi="Times New Roman" w:cs="Times New Roman"/>
          <w:spacing w:val="-20"/>
          <w:sz w:val="32"/>
          <w:szCs w:val="32"/>
          <w:u w:val="single"/>
        </w:rPr>
        <w:t xml:space="preserve">    </w:t>
      </w:r>
      <w:r w:rsidRPr="00276196">
        <w:rPr>
          <w:rFonts w:ascii="Times New Roman" w:eastAsia="仿宋_GB2312" w:hAnsi="Times New Roman" w:cs="Times New Roman"/>
          <w:spacing w:val="-20"/>
          <w:sz w:val="32"/>
          <w:szCs w:val="32"/>
          <w:u w:val="single"/>
        </w:rPr>
        <w:t>日</w:t>
      </w:r>
    </w:p>
    <w:p w:rsidR="00A6332D" w:rsidRPr="00276196" w:rsidRDefault="00A6332D"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p>
    <w:p w:rsidR="00A6332D" w:rsidRPr="00276196" w:rsidRDefault="00A6332D"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p>
    <w:p w:rsidR="00A6332D" w:rsidRPr="00276196" w:rsidRDefault="00A6332D"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p>
    <w:p w:rsidR="00A6332D" w:rsidRPr="00276196" w:rsidRDefault="00A6332D"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p>
    <w:p w:rsidR="00A6332D" w:rsidRPr="00276196" w:rsidRDefault="00A6332D"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p>
    <w:p w:rsidR="00A6332D" w:rsidRPr="00276196" w:rsidRDefault="00A6332D" w:rsidP="00634E3F">
      <w:pPr>
        <w:tabs>
          <w:tab w:val="left" w:pos="5529"/>
        </w:tabs>
        <w:spacing w:line="540" w:lineRule="exact"/>
        <w:ind w:firstLineChars="493" w:firstLine="1578"/>
        <w:contextualSpacing/>
        <w:rPr>
          <w:rFonts w:ascii="Times New Roman" w:eastAsia="仿宋_GB2312" w:hAnsi="Times New Roman" w:cs="Times New Roman"/>
          <w:sz w:val="32"/>
          <w:szCs w:val="32"/>
          <w:u w:val="single"/>
        </w:rPr>
      </w:pPr>
    </w:p>
    <w:p w:rsidR="00A6332D" w:rsidRPr="00276196" w:rsidRDefault="000917D8" w:rsidP="00634E3F">
      <w:pPr>
        <w:tabs>
          <w:tab w:val="left" w:pos="5529"/>
        </w:tabs>
        <w:spacing w:line="540" w:lineRule="exact"/>
        <w:contextualSpacing/>
        <w:jc w:val="center"/>
        <w:rPr>
          <w:rFonts w:ascii="Times New Roman" w:eastAsia="仿宋_GB2312" w:hAnsi="Times New Roman" w:cs="Times New Roman"/>
          <w:sz w:val="32"/>
          <w:szCs w:val="32"/>
          <w:u w:val="single"/>
        </w:rPr>
        <w:sectPr w:rsidR="00A6332D" w:rsidRPr="0027619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fmt="upperRoman" w:start="1"/>
          <w:cols w:space="425"/>
          <w:titlePg/>
          <w:docGrid w:type="linesAndChars" w:linePitch="312"/>
        </w:sectPr>
      </w:pPr>
      <w:r w:rsidRPr="00276196">
        <w:rPr>
          <w:rFonts w:ascii="Times New Roman" w:eastAsia="仿宋_GB2312" w:hAnsi="Times New Roman" w:cs="Times New Roman"/>
          <w:sz w:val="32"/>
          <w:szCs w:val="32"/>
        </w:rPr>
        <w:t>广州体育学院</w:t>
      </w:r>
    </w:p>
    <w:p w:rsidR="00A6332D" w:rsidRPr="00276196" w:rsidRDefault="00A6332D" w:rsidP="00634E3F">
      <w:pPr>
        <w:widowControl/>
        <w:spacing w:line="540" w:lineRule="exact"/>
        <w:contextualSpacing/>
        <w:jc w:val="left"/>
        <w:rPr>
          <w:rFonts w:ascii="Times New Roman" w:hAnsi="Times New Roman" w:cs="Times New Roman"/>
          <w:b/>
          <w:bCs/>
          <w:sz w:val="40"/>
          <w:szCs w:val="40"/>
        </w:rPr>
      </w:pPr>
    </w:p>
    <w:p w:rsidR="00A6332D" w:rsidRPr="00276196" w:rsidRDefault="000917D8" w:rsidP="00634E3F">
      <w:pPr>
        <w:spacing w:before="260" w:after="260" w:line="540" w:lineRule="exact"/>
        <w:contextualSpacing/>
        <w:jc w:val="center"/>
        <w:rPr>
          <w:rFonts w:ascii="Times New Roman" w:eastAsia="方正小标宋简体" w:hAnsi="Times New Roman" w:cs="Times New Roman"/>
          <w:bCs/>
          <w:sz w:val="44"/>
          <w:szCs w:val="44"/>
        </w:rPr>
      </w:pPr>
      <w:r w:rsidRPr="00276196">
        <w:rPr>
          <w:rFonts w:ascii="Times New Roman" w:eastAsia="方正小标宋简体" w:hAnsi="Times New Roman" w:cs="Times New Roman"/>
          <w:bCs/>
          <w:sz w:val="44"/>
          <w:szCs w:val="44"/>
        </w:rPr>
        <w:t>目</w:t>
      </w:r>
      <w:r w:rsidRPr="00276196">
        <w:rPr>
          <w:rFonts w:ascii="Times New Roman" w:eastAsia="方正小标宋简体" w:hAnsi="Times New Roman" w:cs="Times New Roman"/>
          <w:bCs/>
          <w:sz w:val="44"/>
          <w:szCs w:val="44"/>
        </w:rPr>
        <w:t xml:space="preserve">  </w:t>
      </w:r>
      <w:r w:rsidRPr="00276196">
        <w:rPr>
          <w:rFonts w:ascii="Times New Roman" w:eastAsia="方正小标宋简体" w:hAnsi="Times New Roman" w:cs="Times New Roman"/>
          <w:bCs/>
          <w:sz w:val="44"/>
          <w:szCs w:val="44"/>
        </w:rPr>
        <w:t>录</w:t>
      </w:r>
    </w:p>
    <w:p w:rsidR="004733B6" w:rsidRPr="00276196" w:rsidRDefault="00584812">
      <w:pPr>
        <w:pStyle w:val="20"/>
        <w:tabs>
          <w:tab w:val="right" w:leader="dot" w:pos="8302"/>
        </w:tabs>
        <w:rPr>
          <w:rFonts w:ascii="Times New Roman" w:hAnsi="Times New Roman" w:cs="Times New Roman"/>
          <w:noProof/>
        </w:rPr>
      </w:pPr>
      <w:r w:rsidRPr="00276196">
        <w:rPr>
          <w:rFonts w:ascii="Times New Roman" w:eastAsiaTheme="majorEastAsia" w:hAnsi="Times New Roman" w:cs="Times New Roman"/>
          <w:szCs w:val="21"/>
        </w:rPr>
        <w:fldChar w:fldCharType="begin"/>
      </w:r>
      <w:r w:rsidR="000917D8" w:rsidRPr="00276196">
        <w:rPr>
          <w:rFonts w:ascii="Times New Roman" w:eastAsiaTheme="majorEastAsia" w:hAnsi="Times New Roman" w:cs="Times New Roman"/>
          <w:szCs w:val="21"/>
        </w:rPr>
        <w:instrText xml:space="preserve">TOC \o "1-3" \h \z \u </w:instrText>
      </w:r>
      <w:r w:rsidRPr="00276196">
        <w:rPr>
          <w:rFonts w:ascii="Times New Roman" w:eastAsiaTheme="majorEastAsia" w:hAnsi="Times New Roman" w:cs="Times New Roman"/>
          <w:szCs w:val="21"/>
        </w:rPr>
        <w:fldChar w:fldCharType="separate"/>
      </w:r>
      <w:hyperlink w:anchor="_Toc83569789" w:history="1">
        <w:r w:rsidR="004733B6" w:rsidRPr="00276196">
          <w:rPr>
            <w:rStyle w:val="ab"/>
            <w:rFonts w:ascii="Times New Roman" w:eastAsia="方正小标宋简体" w:hAnsi="Times New Roman" w:cs="Times New Roman"/>
            <w:noProof/>
          </w:rPr>
          <w:t>摘</w:t>
        </w:r>
        <w:r w:rsidR="004733B6" w:rsidRPr="00276196">
          <w:rPr>
            <w:rStyle w:val="ab"/>
            <w:rFonts w:ascii="Times New Roman" w:eastAsia="方正小标宋简体" w:hAnsi="Times New Roman" w:cs="Times New Roman"/>
            <w:noProof/>
          </w:rPr>
          <w:t xml:space="preserve">  </w:t>
        </w:r>
        <w:r w:rsidR="004733B6" w:rsidRPr="00276196">
          <w:rPr>
            <w:rStyle w:val="ab"/>
            <w:rFonts w:ascii="Times New Roman" w:eastAsia="方正小标宋简体" w:hAnsi="Times New Roman" w:cs="Times New Roman"/>
            <w:noProof/>
          </w:rPr>
          <w:t>要</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_Toc83569789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w:t>
        </w:r>
        <w:r w:rsidRPr="00276196">
          <w:rPr>
            <w:rFonts w:ascii="Times New Roman" w:hAnsi="Times New Roman" w:cs="Times New Roman"/>
            <w:noProof/>
            <w:webHidden/>
          </w:rPr>
          <w:fldChar w:fldCharType="end"/>
        </w:r>
      </w:hyperlink>
    </w:p>
    <w:p w:rsidR="004733B6" w:rsidRPr="00276196" w:rsidRDefault="00584812">
      <w:pPr>
        <w:pStyle w:val="10"/>
        <w:tabs>
          <w:tab w:val="right" w:leader="dot" w:pos="8302"/>
        </w:tabs>
        <w:rPr>
          <w:rFonts w:ascii="Times New Roman" w:hAnsi="Times New Roman" w:cs="Times New Roman"/>
          <w:noProof/>
        </w:rPr>
      </w:pPr>
      <w:hyperlink w:anchor="_Toc83569790" w:history="1">
        <w:r w:rsidR="004733B6" w:rsidRPr="00276196">
          <w:rPr>
            <w:rStyle w:val="ab"/>
            <w:rFonts w:ascii="Times New Roman" w:eastAsia="方正小标宋简体" w:hAnsi="Times New Roman" w:cs="Times New Roman"/>
            <w:noProof/>
          </w:rPr>
          <w:t>广州体育学院</w:t>
        </w:r>
        <w:r w:rsidR="004733B6" w:rsidRPr="00276196">
          <w:rPr>
            <w:rStyle w:val="ab"/>
            <w:rFonts w:ascii="Times New Roman" w:eastAsia="方正小标宋简体" w:hAnsi="Times New Roman" w:cs="Times New Roman"/>
            <w:noProof/>
          </w:rPr>
          <w:t>“</w:t>
        </w:r>
        <w:r w:rsidR="004733B6" w:rsidRPr="00276196">
          <w:rPr>
            <w:rStyle w:val="ab"/>
            <w:rFonts w:ascii="Times New Roman" w:eastAsia="方正小标宋简体" w:hAnsi="Times New Roman" w:cs="Times New Roman"/>
            <w:noProof/>
          </w:rPr>
          <w:t>特色高校提升计划</w:t>
        </w:r>
        <w:r w:rsidR="004733B6" w:rsidRPr="00276196">
          <w:rPr>
            <w:rStyle w:val="ab"/>
            <w:rFonts w:ascii="Times New Roman" w:eastAsia="方正小标宋简体" w:hAnsi="Times New Roman" w:cs="Times New Roman"/>
            <w:noProof/>
          </w:rPr>
          <w:t xml:space="preserve">” </w:t>
        </w:r>
        <w:r w:rsidR="004733B6" w:rsidRPr="00276196">
          <w:rPr>
            <w:rStyle w:val="ab"/>
            <w:rFonts w:ascii="Times New Roman" w:eastAsia="方正小标宋简体" w:hAnsi="Times New Roman" w:cs="Times New Roman"/>
            <w:noProof/>
          </w:rPr>
          <w:t>整体建设方案（</w:t>
        </w:r>
        <w:r w:rsidR="004733B6" w:rsidRPr="00276196">
          <w:rPr>
            <w:rStyle w:val="ab"/>
            <w:rFonts w:ascii="Times New Roman" w:eastAsia="方正小标宋简体" w:hAnsi="Times New Roman" w:cs="Times New Roman"/>
            <w:noProof/>
          </w:rPr>
          <w:t>2021-2025</w:t>
        </w:r>
        <w:r w:rsidR="004733B6" w:rsidRPr="00276196">
          <w:rPr>
            <w:rStyle w:val="ab"/>
            <w:rFonts w:ascii="Times New Roman" w:eastAsia="方正小标宋简体" w:hAnsi="Times New Roman" w:cs="Times New Roman"/>
            <w:noProof/>
          </w:rPr>
          <w:t>）</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4</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791" w:history="1">
        <w:r w:rsidR="004733B6" w:rsidRPr="00276196">
          <w:rPr>
            <w:rStyle w:val="ab"/>
            <w:rFonts w:ascii="Times New Roman" w:hAnsi="Times New Roman" w:cs="Times New Roman"/>
            <w:noProof/>
          </w:rPr>
          <w:t>一、建设基础</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4</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2" w:history="1">
        <w:r w:rsidR="004733B6" w:rsidRPr="00276196">
          <w:rPr>
            <w:rStyle w:val="ab"/>
            <w:rFonts w:ascii="Times New Roman" w:hAnsi="Times New Roman" w:cs="Times New Roman"/>
            <w:noProof/>
          </w:rPr>
          <w:t>（一）办学理念与办学定位</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4</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3" w:history="1">
        <w:r w:rsidR="004733B6" w:rsidRPr="00276196">
          <w:rPr>
            <w:rStyle w:val="ab"/>
            <w:rFonts w:ascii="Times New Roman" w:hAnsi="Times New Roman" w:cs="Times New Roman"/>
            <w:noProof/>
          </w:rPr>
          <w:t>（二）优势与特色</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4" w:history="1">
        <w:r w:rsidR="004733B6" w:rsidRPr="00276196">
          <w:rPr>
            <w:rStyle w:val="ab"/>
            <w:rFonts w:ascii="Times New Roman" w:hAnsi="Times New Roman" w:cs="Times New Roman"/>
            <w:noProof/>
          </w:rPr>
          <w:t>（三）主要建设成效与贡献</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5" w:history="1">
        <w:r w:rsidR="004733B6" w:rsidRPr="00276196">
          <w:rPr>
            <w:rStyle w:val="ab"/>
            <w:rFonts w:ascii="Times New Roman" w:hAnsi="Times New Roman" w:cs="Times New Roman"/>
            <w:noProof/>
          </w:rPr>
          <w:t>（三）对标自查与薄弱环节</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14</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6" w:history="1">
        <w:r w:rsidR="004733B6" w:rsidRPr="00276196">
          <w:rPr>
            <w:rStyle w:val="ab"/>
            <w:rFonts w:ascii="Times New Roman" w:hAnsi="Times New Roman" w:cs="Times New Roman"/>
            <w:noProof/>
          </w:rPr>
          <w:t>（四）发展潜力与机遇挑战</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18</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797" w:history="1">
        <w:r w:rsidR="004733B6" w:rsidRPr="00276196">
          <w:rPr>
            <w:rStyle w:val="ab"/>
            <w:rFonts w:ascii="Times New Roman" w:hAnsi="Times New Roman" w:cs="Times New Roman"/>
            <w:noProof/>
          </w:rPr>
          <w:t>二、建设目标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20</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8" w:history="1">
        <w:r w:rsidR="004733B6" w:rsidRPr="00276196">
          <w:rPr>
            <w:rStyle w:val="ab"/>
            <w:rFonts w:ascii="Times New Roman" w:hAnsi="Times New Roman" w:cs="Times New Roman"/>
            <w:noProof/>
          </w:rPr>
          <w:t>（一）近期（</w:t>
        </w:r>
        <w:r w:rsidR="004733B6" w:rsidRPr="00276196">
          <w:rPr>
            <w:rStyle w:val="ab"/>
            <w:rFonts w:ascii="Times New Roman" w:hAnsi="Times New Roman" w:cs="Times New Roman"/>
            <w:noProof/>
          </w:rPr>
          <w:t>2025</w:t>
        </w:r>
        <w:r w:rsidR="004733B6" w:rsidRPr="00276196">
          <w:rPr>
            <w:rStyle w:val="ab"/>
            <w:rFonts w:ascii="Times New Roman" w:hAnsi="Times New Roman" w:cs="Times New Roman"/>
            <w:noProof/>
          </w:rPr>
          <w:t>年）、中远期（</w:t>
        </w:r>
        <w:r w:rsidR="004733B6" w:rsidRPr="00276196">
          <w:rPr>
            <w:rStyle w:val="ab"/>
            <w:rFonts w:ascii="Times New Roman" w:hAnsi="Times New Roman" w:cs="Times New Roman"/>
            <w:noProof/>
          </w:rPr>
          <w:t>2030</w:t>
        </w:r>
        <w:r w:rsidR="004733B6" w:rsidRPr="00276196">
          <w:rPr>
            <w:rStyle w:val="ab"/>
            <w:rFonts w:ascii="Times New Roman" w:hAnsi="Times New Roman" w:cs="Times New Roman"/>
            <w:noProof/>
          </w:rPr>
          <w:t>年）建设目标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20</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799" w:history="1">
        <w:r w:rsidR="004733B6" w:rsidRPr="00276196">
          <w:rPr>
            <w:rStyle w:val="ab"/>
            <w:rFonts w:ascii="Times New Roman" w:hAnsi="Times New Roman" w:cs="Times New Roman"/>
            <w:noProof/>
          </w:rPr>
          <w:t>（二）学科建设总体规划、拟建设学科及其对带动学校整体建设的作用</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_Toc83569799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21</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00" w:history="1">
        <w:r w:rsidR="004733B6" w:rsidRPr="00276196">
          <w:rPr>
            <w:rStyle w:val="ab"/>
            <w:rFonts w:ascii="Times New Roman" w:hAnsi="Times New Roman" w:cs="Times New Roman"/>
            <w:noProof/>
          </w:rPr>
          <w:t>三、建设内容</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1" w:history="1">
        <w:r w:rsidR="004733B6" w:rsidRPr="00276196">
          <w:rPr>
            <w:rStyle w:val="ab"/>
            <w:rFonts w:ascii="Times New Roman" w:hAnsi="Times New Roman" w:cs="Times New Roman"/>
            <w:noProof/>
          </w:rPr>
          <w:t>（一）优化学科专业布局</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2" w:history="1">
        <w:r w:rsidR="004733B6" w:rsidRPr="00276196">
          <w:rPr>
            <w:rStyle w:val="ab"/>
            <w:rFonts w:ascii="Times New Roman" w:hAnsi="Times New Roman" w:cs="Times New Roman"/>
            <w:noProof/>
          </w:rPr>
          <w:t>（二）提高人才培养质量</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24</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3" w:history="1">
        <w:r w:rsidR="004733B6" w:rsidRPr="00276196">
          <w:rPr>
            <w:rStyle w:val="ab"/>
            <w:rFonts w:ascii="Times New Roman" w:hAnsi="Times New Roman" w:cs="Times New Roman"/>
            <w:noProof/>
          </w:rPr>
          <w:t>（三）提升教师素质能力</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25</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4" w:history="1">
        <w:r w:rsidR="004733B6" w:rsidRPr="00276196">
          <w:rPr>
            <w:rStyle w:val="ab"/>
            <w:rFonts w:ascii="Times New Roman" w:hAnsi="Times New Roman" w:cs="Times New Roman"/>
            <w:noProof/>
          </w:rPr>
          <w:t>（四）推进科研创新能力</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26</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5" w:history="1">
        <w:r w:rsidR="004733B6" w:rsidRPr="00276196">
          <w:rPr>
            <w:rStyle w:val="ab"/>
            <w:rFonts w:ascii="Times New Roman" w:hAnsi="Times New Roman" w:cs="Times New Roman"/>
            <w:noProof/>
          </w:rPr>
          <w:t>（五）推进体制机制改革</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27</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6" w:history="1">
        <w:r w:rsidR="004733B6" w:rsidRPr="00276196">
          <w:rPr>
            <w:rStyle w:val="ab"/>
            <w:rFonts w:ascii="Times New Roman" w:hAnsi="Times New Roman" w:cs="Times New Roman"/>
            <w:bCs/>
            <w:noProof/>
          </w:rPr>
          <w:t>（六）加强国际及港澳台交流合作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27</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7" w:history="1">
        <w:r w:rsidR="004733B6" w:rsidRPr="00276196">
          <w:rPr>
            <w:rStyle w:val="ab"/>
            <w:rFonts w:ascii="Times New Roman" w:hAnsi="Times New Roman" w:cs="Times New Roman"/>
            <w:bCs/>
            <w:noProof/>
          </w:rPr>
          <w:t>（七）增强汇聚社会资源能力</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28</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08" w:history="1">
        <w:r w:rsidR="004733B6" w:rsidRPr="00276196">
          <w:rPr>
            <w:rStyle w:val="ab"/>
            <w:rFonts w:ascii="Times New Roman" w:hAnsi="Times New Roman" w:cs="Times New Roman"/>
            <w:noProof/>
          </w:rPr>
          <w:t>四、服务经济社会发展</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09" w:history="1">
        <w:r w:rsidR="004733B6" w:rsidRPr="00276196">
          <w:rPr>
            <w:rStyle w:val="ab"/>
            <w:rFonts w:ascii="Times New Roman" w:hAnsi="Times New Roman" w:cs="Times New Roman"/>
            <w:bCs/>
            <w:noProof/>
          </w:rPr>
          <w:t>（一）服务经济社会发展的总体计划</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_Toc83569809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10" w:history="1">
        <w:r w:rsidR="004733B6" w:rsidRPr="00276196">
          <w:rPr>
            <w:rStyle w:val="ab"/>
            <w:rFonts w:ascii="Times New Roman" w:hAnsi="Times New Roman" w:cs="Times New Roman"/>
            <w:bCs/>
            <w:noProof/>
          </w:rPr>
          <w:t>（二）服务经济社会发展的预期成效</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29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11" w:history="1">
        <w:r w:rsidR="004733B6" w:rsidRPr="00276196">
          <w:rPr>
            <w:rStyle w:val="ab"/>
            <w:rFonts w:ascii="Times New Roman" w:hAnsi="Times New Roman" w:cs="Times New Roman"/>
            <w:bCs/>
            <w:noProof/>
          </w:rPr>
          <w:t>（三）</w:t>
        </w:r>
        <w:r w:rsidR="004733B6" w:rsidRPr="00276196">
          <w:rPr>
            <w:rStyle w:val="ab"/>
            <w:rFonts w:ascii="Times New Roman" w:hAnsi="Times New Roman" w:cs="Times New Roman"/>
            <w:bCs/>
            <w:noProof/>
          </w:rPr>
          <w:t>“</w:t>
        </w:r>
        <w:r w:rsidR="004733B6" w:rsidRPr="00276196">
          <w:rPr>
            <w:rStyle w:val="ab"/>
            <w:rFonts w:ascii="Times New Roman" w:hAnsi="Times New Roman" w:cs="Times New Roman"/>
            <w:bCs/>
            <w:noProof/>
          </w:rPr>
          <w:t>健康中国</w:t>
        </w:r>
        <w:r w:rsidR="004733B6" w:rsidRPr="00276196">
          <w:rPr>
            <w:rStyle w:val="ab"/>
            <w:rFonts w:ascii="Times New Roman" w:hAnsi="Times New Roman" w:cs="Times New Roman"/>
            <w:bCs/>
            <w:noProof/>
          </w:rPr>
          <w:t>”</w:t>
        </w:r>
        <w:r w:rsidR="004733B6" w:rsidRPr="00276196">
          <w:rPr>
            <w:rStyle w:val="ab"/>
            <w:rFonts w:ascii="Times New Roman" w:hAnsi="Times New Roman" w:cs="Times New Roman"/>
            <w:bCs/>
            <w:noProof/>
          </w:rPr>
          <w:t>背景下服务大湾区高质量运动与健康产业发展</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30</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12" w:history="1">
        <w:r w:rsidR="004733B6" w:rsidRPr="00276196">
          <w:rPr>
            <w:rStyle w:val="ab"/>
            <w:rFonts w:ascii="Times New Roman" w:hAnsi="Times New Roman" w:cs="Times New Roman"/>
            <w:bCs/>
            <w:noProof/>
          </w:rPr>
          <w:t>（四）</w:t>
        </w:r>
        <w:r w:rsidR="004733B6" w:rsidRPr="00276196">
          <w:rPr>
            <w:rStyle w:val="ab"/>
            <w:rFonts w:ascii="Times New Roman" w:hAnsi="Times New Roman" w:cs="Times New Roman"/>
            <w:bCs/>
            <w:noProof/>
          </w:rPr>
          <w:t>“</w:t>
        </w:r>
        <w:r w:rsidR="004733B6" w:rsidRPr="00276196">
          <w:rPr>
            <w:rStyle w:val="ab"/>
            <w:rFonts w:ascii="Times New Roman" w:hAnsi="Times New Roman" w:cs="Times New Roman"/>
            <w:bCs/>
            <w:noProof/>
          </w:rPr>
          <w:t>体育强国</w:t>
        </w:r>
        <w:r w:rsidR="004733B6" w:rsidRPr="00276196">
          <w:rPr>
            <w:rStyle w:val="ab"/>
            <w:rFonts w:ascii="Times New Roman" w:hAnsi="Times New Roman" w:cs="Times New Roman"/>
            <w:bCs/>
            <w:noProof/>
          </w:rPr>
          <w:t>”</w:t>
        </w:r>
        <w:r w:rsidR="004733B6" w:rsidRPr="00276196">
          <w:rPr>
            <w:rStyle w:val="ab"/>
            <w:rFonts w:ascii="Times New Roman" w:hAnsi="Times New Roman" w:cs="Times New Roman"/>
            <w:bCs/>
            <w:noProof/>
          </w:rPr>
          <w:t>背景下服务大湾区高水平社会治理与文化传承</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31</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13" w:history="1">
        <w:r w:rsidR="004733B6" w:rsidRPr="00276196">
          <w:rPr>
            <w:rStyle w:val="ab"/>
            <w:rFonts w:ascii="Times New Roman" w:hAnsi="Times New Roman" w:cs="Times New Roman"/>
            <w:noProof/>
          </w:rPr>
          <w:t>五、组织保障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31</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14" w:history="1">
        <w:r w:rsidR="004733B6" w:rsidRPr="00276196">
          <w:rPr>
            <w:rStyle w:val="ab"/>
            <w:rFonts w:ascii="Times New Roman" w:hAnsi="Times New Roman" w:cs="Times New Roman"/>
            <w:bCs/>
            <w:noProof/>
          </w:rPr>
          <w:t>（一）完善管理体制机制</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31</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15" w:history="1">
        <w:r w:rsidR="004733B6" w:rsidRPr="00276196">
          <w:rPr>
            <w:rStyle w:val="ab"/>
            <w:rFonts w:ascii="Times New Roman" w:hAnsi="Times New Roman" w:cs="Times New Roman"/>
            <w:bCs/>
            <w:noProof/>
          </w:rPr>
          <w:t>（二）有效开展资源筹集</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16" w:history="1">
        <w:r w:rsidR="004733B6" w:rsidRPr="00276196">
          <w:rPr>
            <w:rStyle w:val="ab"/>
            <w:rFonts w:ascii="Times New Roman" w:hAnsi="Times New Roman" w:cs="Times New Roman"/>
            <w:bCs/>
            <w:noProof/>
          </w:rPr>
          <w:t>（三）严格落实经费安排</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33</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17"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1</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35</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18"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2</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43</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19"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3</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_Toc83569819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44</w:t>
        </w:r>
        <w:r w:rsidRPr="00276196">
          <w:rPr>
            <w:rFonts w:ascii="Times New Roman" w:hAnsi="Times New Roman" w:cs="Times New Roman"/>
            <w:noProof/>
            <w:webHidden/>
          </w:rPr>
          <w:fldChar w:fldCharType="end"/>
        </w:r>
      </w:hyperlink>
    </w:p>
    <w:p w:rsidR="004733B6" w:rsidRPr="00276196" w:rsidRDefault="00584812">
      <w:pPr>
        <w:pStyle w:val="10"/>
        <w:tabs>
          <w:tab w:val="right" w:leader="dot" w:pos="8302"/>
        </w:tabs>
        <w:rPr>
          <w:rFonts w:ascii="Times New Roman" w:hAnsi="Times New Roman" w:cs="Times New Roman"/>
          <w:noProof/>
        </w:rPr>
      </w:pPr>
      <w:hyperlink w:anchor="_Toc83569820" w:history="1">
        <w:r w:rsidR="004733B6" w:rsidRPr="00276196">
          <w:rPr>
            <w:rStyle w:val="ab"/>
            <w:rFonts w:ascii="Times New Roman" w:eastAsia="方正小标宋简体" w:hAnsi="Times New Roman" w:cs="Times New Roman"/>
            <w:noProof/>
          </w:rPr>
          <w:t>广州体育学院体育学学科建设方案（</w:t>
        </w:r>
        <w:r w:rsidR="004733B6" w:rsidRPr="00276196">
          <w:rPr>
            <w:rStyle w:val="ab"/>
            <w:rFonts w:ascii="Times New Roman" w:eastAsia="方正小标宋简体" w:hAnsi="Times New Roman" w:cs="Times New Roman"/>
            <w:noProof/>
          </w:rPr>
          <w:t>2021-2025</w:t>
        </w:r>
        <w:r w:rsidR="004733B6" w:rsidRPr="00276196">
          <w:rPr>
            <w:rStyle w:val="ab"/>
            <w:rFonts w:ascii="Times New Roman" w:eastAsia="方正小标宋简体" w:hAnsi="Times New Roman" w:cs="Times New Roman"/>
            <w:noProof/>
          </w:rPr>
          <w:t>）</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53</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21" w:history="1">
        <w:r w:rsidR="004733B6" w:rsidRPr="00276196">
          <w:rPr>
            <w:rStyle w:val="ab"/>
            <w:rFonts w:ascii="Times New Roman" w:hAnsi="Times New Roman" w:cs="Times New Roman"/>
            <w:noProof/>
          </w:rPr>
          <w:t>一、学科基础</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2" w:history="1">
        <w:r w:rsidR="004733B6" w:rsidRPr="00276196">
          <w:rPr>
            <w:rStyle w:val="ab"/>
            <w:rFonts w:ascii="Times New Roman" w:hAnsi="Times New Roman" w:cs="Times New Roman"/>
            <w:noProof/>
          </w:rPr>
          <w:t>（一）学科总体实力</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3" w:history="1">
        <w:r w:rsidR="004733B6" w:rsidRPr="00276196">
          <w:rPr>
            <w:rStyle w:val="ab"/>
            <w:rFonts w:ascii="Times New Roman" w:hAnsi="Times New Roman" w:cs="Times New Roman"/>
            <w:noProof/>
          </w:rPr>
          <w:t>（二）学科带头人及学术骨干</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4" w:history="1">
        <w:r w:rsidR="004733B6" w:rsidRPr="00276196">
          <w:rPr>
            <w:rStyle w:val="ab"/>
            <w:rFonts w:ascii="Times New Roman" w:hAnsi="Times New Roman" w:cs="Times New Roman"/>
            <w:noProof/>
          </w:rPr>
          <w:t>（三）学科方向</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55</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5" w:history="1">
        <w:r w:rsidR="004733B6" w:rsidRPr="00276196">
          <w:rPr>
            <w:rStyle w:val="ab"/>
            <w:rFonts w:ascii="Times New Roman" w:hAnsi="Times New Roman" w:cs="Times New Roman"/>
            <w:noProof/>
          </w:rPr>
          <w:t>（四）学科成就与贡献</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56</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6" w:history="1">
        <w:r w:rsidR="004733B6" w:rsidRPr="00276196">
          <w:rPr>
            <w:rStyle w:val="ab"/>
            <w:rFonts w:ascii="Times New Roman" w:hAnsi="Times New Roman" w:cs="Times New Roman"/>
            <w:noProof/>
          </w:rPr>
          <w:t>（五）机遇与挑战</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60</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7" w:history="1">
        <w:r w:rsidR="004733B6" w:rsidRPr="00276196">
          <w:rPr>
            <w:rStyle w:val="ab"/>
            <w:rFonts w:ascii="Times New Roman" w:hAnsi="Times New Roman" w:cs="Times New Roman"/>
            <w:noProof/>
          </w:rPr>
          <w:t>（六）薄弱环节</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61</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28" w:history="1">
        <w:r w:rsidR="004733B6" w:rsidRPr="00276196">
          <w:rPr>
            <w:rStyle w:val="ab"/>
            <w:rFonts w:ascii="Times New Roman" w:hAnsi="Times New Roman" w:cs="Times New Roman"/>
            <w:noProof/>
          </w:rPr>
          <w:t>二、建设目标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61</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29" w:history="1">
        <w:r w:rsidR="004733B6" w:rsidRPr="00276196">
          <w:rPr>
            <w:rStyle w:val="ab"/>
            <w:rFonts w:ascii="Times New Roman" w:hAnsi="Times New Roman" w:cs="Times New Roman"/>
            <w:noProof/>
          </w:rPr>
          <w:t>（一）指导思想</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_Toc83569829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61</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0" w:history="1">
        <w:r w:rsidR="004733B6" w:rsidRPr="00276196">
          <w:rPr>
            <w:rStyle w:val="ab"/>
            <w:rFonts w:ascii="Times New Roman" w:hAnsi="Times New Roman" w:cs="Times New Roman"/>
            <w:noProof/>
          </w:rPr>
          <w:t>（二）总体目标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62</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1" w:history="1">
        <w:r w:rsidR="004733B6" w:rsidRPr="00276196">
          <w:rPr>
            <w:rStyle w:val="ab"/>
            <w:rFonts w:ascii="Times New Roman" w:hAnsi="Times New Roman" w:cs="Times New Roman"/>
            <w:noProof/>
          </w:rPr>
          <w:t>（三）阶段目标及任务</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62</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32" w:history="1">
        <w:r w:rsidR="004733B6" w:rsidRPr="00276196">
          <w:rPr>
            <w:rStyle w:val="ab"/>
            <w:rFonts w:ascii="Times New Roman" w:hAnsi="Times New Roman" w:cs="Times New Roman"/>
            <w:noProof/>
          </w:rPr>
          <w:t>三、建设内容</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64</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3" w:history="1">
        <w:r w:rsidR="004733B6" w:rsidRPr="00276196">
          <w:rPr>
            <w:rStyle w:val="ab"/>
            <w:rFonts w:ascii="Times New Roman" w:hAnsi="Times New Roman" w:cs="Times New Roman"/>
            <w:noProof/>
          </w:rPr>
          <w:t>（一）科学研究</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64</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4" w:history="1">
        <w:r w:rsidR="004733B6" w:rsidRPr="00276196">
          <w:rPr>
            <w:rStyle w:val="ab"/>
            <w:rFonts w:ascii="Times New Roman" w:hAnsi="Times New Roman" w:cs="Times New Roman"/>
            <w:noProof/>
          </w:rPr>
          <w:t>（二）师资队伍</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66</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5" w:history="1">
        <w:r w:rsidR="004733B6" w:rsidRPr="00276196">
          <w:rPr>
            <w:rStyle w:val="ab"/>
            <w:rFonts w:ascii="Times New Roman" w:hAnsi="Times New Roman" w:cs="Times New Roman"/>
            <w:noProof/>
          </w:rPr>
          <w:t>（三）人才培养</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67</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6" w:history="1">
        <w:r w:rsidR="004733B6" w:rsidRPr="00276196">
          <w:rPr>
            <w:rStyle w:val="ab"/>
            <w:rFonts w:ascii="Times New Roman" w:hAnsi="Times New Roman" w:cs="Times New Roman"/>
            <w:noProof/>
          </w:rPr>
          <w:t>（四）社会服务与成果转化</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67</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7" w:history="1">
        <w:r w:rsidR="004733B6" w:rsidRPr="00276196">
          <w:rPr>
            <w:rStyle w:val="ab"/>
            <w:rFonts w:ascii="Times New Roman" w:hAnsi="Times New Roman" w:cs="Times New Roman"/>
            <w:noProof/>
          </w:rPr>
          <w:t>（五）文化传承创新</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68</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38" w:history="1">
        <w:r w:rsidR="004733B6" w:rsidRPr="00276196">
          <w:rPr>
            <w:rStyle w:val="ab"/>
            <w:rFonts w:ascii="Times New Roman" w:hAnsi="Times New Roman" w:cs="Times New Roman"/>
            <w:noProof/>
          </w:rPr>
          <w:t>（六）国际交流合作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68</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39" w:history="1">
        <w:r w:rsidR="004733B6" w:rsidRPr="00276196">
          <w:rPr>
            <w:rStyle w:val="ab"/>
            <w:rFonts w:ascii="Times New Roman" w:hAnsi="Times New Roman" w:cs="Times New Roman"/>
            <w:noProof/>
          </w:rPr>
          <w:t>四、预期标志性成果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_Toc83569839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68</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40" w:history="1">
        <w:r w:rsidR="004733B6" w:rsidRPr="00276196">
          <w:rPr>
            <w:rStyle w:val="ab"/>
            <w:rFonts w:ascii="Times New Roman" w:hAnsi="Times New Roman" w:cs="Times New Roman"/>
            <w:noProof/>
          </w:rPr>
          <w:t>五、组织保障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41" w:history="1">
        <w:r w:rsidR="004733B6" w:rsidRPr="00276196">
          <w:rPr>
            <w:rStyle w:val="ab"/>
            <w:rFonts w:ascii="Times New Roman" w:hAnsi="Times New Roman" w:cs="Times New Roman"/>
            <w:noProof/>
          </w:rPr>
          <w:t>（一）加强组织管理</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42" w:history="1">
        <w:r w:rsidR="004733B6" w:rsidRPr="00276196">
          <w:rPr>
            <w:rStyle w:val="ab"/>
            <w:rFonts w:ascii="Times New Roman" w:hAnsi="Times New Roman" w:cs="Times New Roman"/>
            <w:noProof/>
          </w:rPr>
          <w:t>（二）落实支持措施</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43" w:history="1">
        <w:r w:rsidR="004733B6" w:rsidRPr="00276196">
          <w:rPr>
            <w:rStyle w:val="ab"/>
            <w:rFonts w:ascii="Times New Roman" w:hAnsi="Times New Roman" w:cs="Times New Roman"/>
            <w:noProof/>
          </w:rPr>
          <w:t>（三）强化资金保障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69</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44"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1</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71</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45"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2</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77</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46"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3</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78</w:t>
        </w:r>
        <w:r w:rsidRPr="00276196">
          <w:rPr>
            <w:rFonts w:ascii="Times New Roman" w:hAnsi="Times New Roman" w:cs="Times New Roman"/>
            <w:noProof/>
            <w:webHidden/>
          </w:rPr>
          <w:fldChar w:fldCharType="end"/>
        </w:r>
      </w:hyperlink>
    </w:p>
    <w:p w:rsidR="004733B6" w:rsidRPr="00276196" w:rsidRDefault="00584812">
      <w:pPr>
        <w:pStyle w:val="10"/>
        <w:tabs>
          <w:tab w:val="right" w:leader="dot" w:pos="8302"/>
        </w:tabs>
        <w:rPr>
          <w:rFonts w:ascii="Times New Roman" w:hAnsi="Times New Roman" w:cs="Times New Roman"/>
          <w:noProof/>
        </w:rPr>
      </w:pPr>
      <w:hyperlink w:anchor="_Toc83569847" w:history="1">
        <w:r w:rsidR="004733B6" w:rsidRPr="00276196">
          <w:rPr>
            <w:rStyle w:val="ab"/>
            <w:rFonts w:ascii="Times New Roman" w:eastAsia="方正小标宋简体" w:hAnsi="Times New Roman" w:cs="Times New Roman"/>
            <w:noProof/>
          </w:rPr>
          <w:t>广州体育学院新闻传播学学科建设方案（</w:t>
        </w:r>
        <w:r w:rsidR="004733B6" w:rsidRPr="00276196">
          <w:rPr>
            <w:rStyle w:val="ab"/>
            <w:rFonts w:ascii="Times New Roman" w:eastAsia="方正小标宋简体" w:hAnsi="Times New Roman" w:cs="Times New Roman"/>
            <w:noProof/>
          </w:rPr>
          <w:t>2021-2025</w:t>
        </w:r>
        <w:r w:rsidR="004733B6" w:rsidRPr="00276196">
          <w:rPr>
            <w:rStyle w:val="ab"/>
            <w:rFonts w:ascii="Times New Roman" w:eastAsia="方正小标宋简体" w:hAnsi="Times New Roman" w:cs="Times New Roman"/>
            <w:noProof/>
          </w:rPr>
          <w:t>）</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80</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48" w:history="1">
        <w:r w:rsidR="004733B6" w:rsidRPr="00276196">
          <w:rPr>
            <w:rStyle w:val="ab"/>
            <w:rFonts w:ascii="Times New Roman" w:hAnsi="Times New Roman" w:cs="Times New Roman"/>
            <w:noProof/>
          </w:rPr>
          <w:t>一、学科基础</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80</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49" w:history="1">
        <w:r w:rsidR="004733B6" w:rsidRPr="00276196">
          <w:rPr>
            <w:rStyle w:val="ab"/>
            <w:rFonts w:ascii="Times New Roman" w:hAnsi="Times New Roman" w:cs="Times New Roman"/>
            <w:noProof/>
          </w:rPr>
          <w:t>（一）学科方向</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_Toc83569849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81</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0" w:history="1">
        <w:r w:rsidR="004733B6" w:rsidRPr="00276196">
          <w:rPr>
            <w:rStyle w:val="ab"/>
            <w:rFonts w:ascii="Times New Roman" w:hAnsi="Times New Roman" w:cs="Times New Roman"/>
            <w:noProof/>
          </w:rPr>
          <w:t>（二）学科优势</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81</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1" w:history="1">
        <w:r w:rsidR="004733B6" w:rsidRPr="00276196">
          <w:rPr>
            <w:rStyle w:val="ab"/>
            <w:rFonts w:ascii="Times New Roman" w:hAnsi="Times New Roman" w:cs="Times New Roman"/>
            <w:noProof/>
          </w:rPr>
          <w:t>（三）学科成就</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2" w:history="1">
        <w:r w:rsidR="004733B6" w:rsidRPr="00276196">
          <w:rPr>
            <w:rStyle w:val="ab"/>
            <w:rFonts w:ascii="Times New Roman" w:hAnsi="Times New Roman" w:cs="Times New Roman"/>
            <w:noProof/>
          </w:rPr>
          <w:t>（四）学科发展面临的机遇与挑战</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85</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3" w:history="1">
        <w:r w:rsidR="004733B6" w:rsidRPr="00276196">
          <w:rPr>
            <w:rStyle w:val="ab"/>
            <w:rFonts w:ascii="Times New Roman" w:hAnsi="Times New Roman" w:cs="Times New Roman"/>
            <w:noProof/>
          </w:rPr>
          <w:t>（五）学科发展主要薄弱环节</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86</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54" w:history="1">
        <w:r w:rsidR="004733B6" w:rsidRPr="00276196">
          <w:rPr>
            <w:rStyle w:val="ab"/>
            <w:rFonts w:ascii="Times New Roman" w:hAnsi="Times New Roman" w:cs="Times New Roman"/>
            <w:noProof/>
          </w:rPr>
          <w:t>二、建设目标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5" w:history="1">
        <w:r w:rsidR="004733B6" w:rsidRPr="00276196">
          <w:rPr>
            <w:rStyle w:val="ab"/>
            <w:rFonts w:ascii="Times New Roman" w:hAnsi="Times New Roman" w:cs="Times New Roman"/>
            <w:noProof/>
          </w:rPr>
          <w:t>（一）近期（</w:t>
        </w:r>
        <w:r w:rsidR="004733B6" w:rsidRPr="00276196">
          <w:rPr>
            <w:rStyle w:val="ab"/>
            <w:rFonts w:ascii="Times New Roman" w:hAnsi="Times New Roman" w:cs="Times New Roman"/>
            <w:noProof/>
          </w:rPr>
          <w:t>2025</w:t>
        </w:r>
        <w:r w:rsidR="004733B6" w:rsidRPr="00276196">
          <w:rPr>
            <w:rStyle w:val="ab"/>
            <w:rFonts w:ascii="Times New Roman" w:hAnsi="Times New Roman" w:cs="Times New Roman"/>
            <w:noProof/>
          </w:rPr>
          <w:t>年）建设目标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89</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6" w:history="1">
        <w:r w:rsidR="004733B6" w:rsidRPr="00276196">
          <w:rPr>
            <w:rStyle w:val="ab"/>
            <w:rFonts w:ascii="Times New Roman" w:hAnsi="Times New Roman" w:cs="Times New Roman"/>
            <w:noProof/>
          </w:rPr>
          <w:t>（二）中远期（</w:t>
        </w:r>
        <w:r w:rsidR="004733B6" w:rsidRPr="00276196">
          <w:rPr>
            <w:rStyle w:val="ab"/>
            <w:rFonts w:ascii="Times New Roman" w:hAnsi="Times New Roman" w:cs="Times New Roman"/>
            <w:noProof/>
          </w:rPr>
          <w:t>2030</w:t>
        </w:r>
        <w:r w:rsidR="004733B6" w:rsidRPr="00276196">
          <w:rPr>
            <w:rStyle w:val="ab"/>
            <w:rFonts w:ascii="Times New Roman" w:hAnsi="Times New Roman" w:cs="Times New Roman"/>
            <w:noProof/>
          </w:rPr>
          <w:t>年）建设目标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91</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57" w:history="1">
        <w:r w:rsidR="004733B6" w:rsidRPr="00276196">
          <w:rPr>
            <w:rStyle w:val="ab"/>
            <w:rFonts w:ascii="Times New Roman" w:hAnsi="Times New Roman" w:cs="Times New Roman"/>
            <w:noProof/>
          </w:rPr>
          <w:t>三、建设内容（</w:t>
        </w:r>
        <w:r w:rsidR="004733B6" w:rsidRPr="00276196">
          <w:rPr>
            <w:rStyle w:val="ab"/>
            <w:rFonts w:ascii="Times New Roman" w:hAnsi="Times New Roman" w:cs="Times New Roman"/>
            <w:noProof/>
          </w:rPr>
          <w:t>2021-2025</w:t>
        </w:r>
        <w:r w:rsidR="004733B6" w:rsidRPr="00276196">
          <w:rPr>
            <w:rStyle w:val="ab"/>
            <w:rFonts w:ascii="Times New Roman" w:hAnsi="Times New Roman" w:cs="Times New Roman"/>
            <w:noProof/>
          </w:rPr>
          <w:t>年）</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92</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8" w:history="1">
        <w:r w:rsidR="004733B6" w:rsidRPr="00276196">
          <w:rPr>
            <w:rStyle w:val="ab"/>
            <w:rFonts w:ascii="Times New Roman" w:hAnsi="Times New Roman" w:cs="Times New Roman"/>
            <w:noProof/>
          </w:rPr>
          <w:t>（一）人才培养</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93</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59" w:history="1">
        <w:r w:rsidR="004733B6" w:rsidRPr="00276196">
          <w:rPr>
            <w:rStyle w:val="ab"/>
            <w:rFonts w:ascii="Times New Roman" w:hAnsi="Times New Roman" w:cs="Times New Roman"/>
            <w:noProof/>
          </w:rPr>
          <w:t>（二）师资队伍</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_Toc83569859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95</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60" w:history="1">
        <w:r w:rsidR="004733B6" w:rsidRPr="00276196">
          <w:rPr>
            <w:rStyle w:val="ab"/>
            <w:rFonts w:ascii="Times New Roman" w:hAnsi="Times New Roman" w:cs="Times New Roman"/>
            <w:noProof/>
          </w:rPr>
          <w:t>（三）科学研究</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96</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61" w:history="1">
        <w:r w:rsidR="004733B6" w:rsidRPr="00276196">
          <w:rPr>
            <w:rStyle w:val="ab"/>
            <w:rFonts w:ascii="Times New Roman" w:hAnsi="Times New Roman" w:cs="Times New Roman"/>
            <w:noProof/>
          </w:rPr>
          <w:t>（四）社会服务与文化传承创新</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98</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62" w:history="1">
        <w:r w:rsidR="004733B6" w:rsidRPr="00276196">
          <w:rPr>
            <w:rStyle w:val="ab"/>
            <w:rFonts w:ascii="Times New Roman" w:hAnsi="Times New Roman" w:cs="Times New Roman"/>
            <w:noProof/>
          </w:rPr>
          <w:t>（五）国际交流合作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100</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63" w:history="1">
        <w:r w:rsidR="004733B6" w:rsidRPr="00276196">
          <w:rPr>
            <w:rStyle w:val="ab"/>
            <w:rFonts w:ascii="Times New Roman" w:hAnsi="Times New Roman" w:cs="Times New Roman"/>
            <w:noProof/>
          </w:rPr>
          <w:t>四、预期标志性成果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100</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64" w:history="1">
        <w:r w:rsidR="004733B6" w:rsidRPr="00276196">
          <w:rPr>
            <w:rStyle w:val="ab"/>
            <w:rFonts w:ascii="Times New Roman" w:hAnsi="Times New Roman" w:cs="Times New Roman"/>
            <w:noProof/>
          </w:rPr>
          <w:t>五、组织保障</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101</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65"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1</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103</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66"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2</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_Toc83569866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108</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67" w:history="1">
        <w:r w:rsidR="004733B6" w:rsidRPr="00276196">
          <w:rPr>
            <w:rStyle w:val="ab"/>
            <w:rFonts w:ascii="Times New Roman" w:hAnsi="Times New Roman" w:cs="Times New Roman"/>
            <w:noProof/>
          </w:rPr>
          <w:t>附表</w:t>
        </w:r>
        <w:r w:rsidR="004733B6" w:rsidRPr="00276196">
          <w:rPr>
            <w:rStyle w:val="ab"/>
            <w:rFonts w:ascii="Times New Roman" w:hAnsi="Times New Roman" w:cs="Times New Roman"/>
            <w:noProof/>
          </w:rPr>
          <w:t>3</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_Toc83569867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109</w:t>
        </w:r>
        <w:r w:rsidRPr="00276196">
          <w:rPr>
            <w:rFonts w:ascii="Times New Roman" w:hAnsi="Times New Roman" w:cs="Times New Roman"/>
            <w:noProof/>
            <w:webHidden/>
          </w:rPr>
          <w:fldChar w:fldCharType="end"/>
        </w:r>
      </w:hyperlink>
    </w:p>
    <w:p w:rsidR="004733B6" w:rsidRPr="00276196" w:rsidRDefault="00584812">
      <w:pPr>
        <w:pStyle w:val="10"/>
        <w:tabs>
          <w:tab w:val="right" w:leader="dot" w:pos="8302"/>
        </w:tabs>
        <w:rPr>
          <w:rFonts w:ascii="Times New Roman" w:hAnsi="Times New Roman" w:cs="Times New Roman"/>
          <w:noProof/>
        </w:rPr>
      </w:pPr>
      <w:hyperlink w:anchor="_Toc83569868" w:history="1">
        <w:r w:rsidR="004733B6" w:rsidRPr="00276196">
          <w:rPr>
            <w:rStyle w:val="ab"/>
            <w:rFonts w:ascii="Times New Roman" w:eastAsia="方正小标宋简体" w:hAnsi="Times New Roman" w:cs="Times New Roman"/>
            <w:noProof/>
          </w:rPr>
          <w:t>广州体育学院体制机制改革方案</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_Toc83569868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112</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69" w:history="1">
        <w:r w:rsidR="004733B6" w:rsidRPr="00276196">
          <w:rPr>
            <w:rStyle w:val="ab"/>
            <w:rFonts w:ascii="Times New Roman" w:hAnsi="Times New Roman" w:cs="Times New Roman"/>
            <w:noProof/>
          </w:rPr>
          <w:t>一、改革基础</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_Toc83569869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112</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70" w:history="1">
        <w:r w:rsidR="004733B6" w:rsidRPr="00276196">
          <w:rPr>
            <w:rStyle w:val="ab"/>
            <w:rFonts w:ascii="Times New Roman" w:hAnsi="Times New Roman" w:cs="Times New Roman"/>
            <w:noProof/>
          </w:rPr>
          <w:t>（一）首轮</w:t>
        </w:r>
        <w:r w:rsidR="004733B6" w:rsidRPr="00276196">
          <w:rPr>
            <w:rStyle w:val="ab"/>
            <w:rFonts w:ascii="Times New Roman" w:hAnsi="Times New Roman" w:cs="Times New Roman"/>
            <w:noProof/>
          </w:rPr>
          <w:t>“</w:t>
        </w:r>
        <w:r w:rsidR="004733B6" w:rsidRPr="00276196">
          <w:rPr>
            <w:rStyle w:val="ab"/>
            <w:rFonts w:ascii="Times New Roman" w:hAnsi="Times New Roman" w:cs="Times New Roman"/>
            <w:noProof/>
          </w:rPr>
          <w:t>冲补强</w:t>
        </w:r>
        <w:r w:rsidR="004733B6" w:rsidRPr="00276196">
          <w:rPr>
            <w:rStyle w:val="ab"/>
            <w:rFonts w:ascii="Times New Roman" w:hAnsi="Times New Roman" w:cs="Times New Roman"/>
            <w:noProof/>
          </w:rPr>
          <w:t>”</w:t>
        </w:r>
        <w:r w:rsidR="004733B6" w:rsidRPr="00276196">
          <w:rPr>
            <w:rStyle w:val="ab"/>
            <w:rFonts w:ascii="Times New Roman" w:hAnsi="Times New Roman" w:cs="Times New Roman"/>
            <w:noProof/>
          </w:rPr>
          <w:t>计划改革成效</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_Toc83569870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112</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71" w:history="1">
        <w:r w:rsidR="004733B6" w:rsidRPr="00276196">
          <w:rPr>
            <w:rStyle w:val="ab"/>
            <w:rFonts w:ascii="Times New Roman" w:hAnsi="Times New Roman" w:cs="Times New Roman"/>
            <w:noProof/>
          </w:rPr>
          <w:t>（二）对标分析</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_Toc83569871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115</w:t>
        </w:r>
        <w:r w:rsidRPr="00276196">
          <w:rPr>
            <w:rFonts w:ascii="Times New Roman" w:hAnsi="Times New Roman" w:cs="Times New Roman"/>
            <w:noProof/>
            <w:webHidden/>
          </w:rPr>
          <w:fldChar w:fldCharType="end"/>
        </w:r>
      </w:hyperlink>
    </w:p>
    <w:p w:rsidR="004733B6" w:rsidRPr="00276196" w:rsidRDefault="00584812">
      <w:pPr>
        <w:pStyle w:val="30"/>
        <w:tabs>
          <w:tab w:val="right" w:leader="dot" w:pos="8302"/>
        </w:tabs>
        <w:rPr>
          <w:rFonts w:ascii="Times New Roman" w:hAnsi="Times New Roman" w:cs="Times New Roman"/>
          <w:noProof/>
        </w:rPr>
      </w:pPr>
      <w:hyperlink w:anchor="_Toc83569872" w:history="1">
        <w:r w:rsidR="004733B6" w:rsidRPr="00276196">
          <w:rPr>
            <w:rStyle w:val="ab"/>
            <w:rFonts w:ascii="Times New Roman" w:hAnsi="Times New Roman" w:cs="Times New Roman"/>
            <w:noProof/>
          </w:rPr>
          <w:t>（三）存在问题</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_Toc83569872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116</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73" w:history="1">
        <w:r w:rsidR="004733B6" w:rsidRPr="00276196">
          <w:rPr>
            <w:rStyle w:val="ab"/>
            <w:rFonts w:ascii="Times New Roman" w:hAnsi="Times New Roman" w:cs="Times New Roman"/>
            <w:noProof/>
          </w:rPr>
          <w:t>二、改革目标</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_Toc83569873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118</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74" w:history="1">
        <w:r w:rsidR="004733B6" w:rsidRPr="00276196">
          <w:rPr>
            <w:rStyle w:val="ab"/>
            <w:rFonts w:ascii="Times New Roman" w:hAnsi="Times New Roman" w:cs="Times New Roman"/>
            <w:noProof/>
          </w:rPr>
          <w:t>三、改革任务</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_Toc83569874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119</w:t>
        </w:r>
        <w:r w:rsidRPr="00276196">
          <w:rPr>
            <w:rFonts w:ascii="Times New Roman" w:hAnsi="Times New Roman" w:cs="Times New Roman"/>
            <w:noProof/>
            <w:webHidden/>
          </w:rPr>
          <w:fldChar w:fldCharType="end"/>
        </w:r>
      </w:hyperlink>
    </w:p>
    <w:p w:rsidR="004733B6" w:rsidRPr="00276196" w:rsidRDefault="00584812">
      <w:pPr>
        <w:pStyle w:val="20"/>
        <w:tabs>
          <w:tab w:val="right" w:leader="dot" w:pos="8302"/>
        </w:tabs>
        <w:rPr>
          <w:rFonts w:ascii="Times New Roman" w:hAnsi="Times New Roman" w:cs="Times New Roman"/>
          <w:noProof/>
        </w:rPr>
      </w:pPr>
      <w:hyperlink w:anchor="_Toc83569875" w:history="1">
        <w:r w:rsidR="004733B6" w:rsidRPr="00276196">
          <w:rPr>
            <w:rStyle w:val="ab"/>
            <w:rFonts w:ascii="Times New Roman" w:hAnsi="Times New Roman" w:cs="Times New Roman"/>
            <w:noProof/>
          </w:rPr>
          <w:t>四、组织推进方式</w:t>
        </w:r>
        <w:r w:rsidR="004733B6" w:rsidRPr="00276196">
          <w:rPr>
            <w:rFonts w:ascii="Times New Roman" w:hAnsi="Times New Roman" w:cs="Times New Roman"/>
            <w:noProof/>
            <w:webHidden/>
          </w:rPr>
          <w:tab/>
        </w:r>
        <w:r w:rsidRPr="00276196">
          <w:rPr>
            <w:rFonts w:ascii="Times New Roman" w:hAnsi="Times New Roman" w:cs="Times New Roman"/>
            <w:noProof/>
            <w:webHidden/>
          </w:rPr>
          <w:fldChar w:fldCharType="begin"/>
        </w:r>
        <w:r w:rsidR="004733B6" w:rsidRPr="00276196">
          <w:rPr>
            <w:rFonts w:ascii="Times New Roman" w:hAnsi="Times New Roman" w:cs="Times New Roman"/>
            <w:noProof/>
            <w:webHidden/>
          </w:rPr>
          <w:instrText xml:space="preserve"> PAGEREF _Toc83569875 \h </w:instrText>
        </w:r>
        <w:r w:rsidRPr="00276196">
          <w:rPr>
            <w:rFonts w:ascii="Times New Roman" w:hAnsi="Times New Roman" w:cs="Times New Roman"/>
            <w:noProof/>
            <w:webHidden/>
          </w:rPr>
        </w:r>
        <w:r w:rsidRPr="00276196">
          <w:rPr>
            <w:rFonts w:ascii="Times New Roman" w:hAnsi="Times New Roman" w:cs="Times New Roman"/>
            <w:noProof/>
            <w:webHidden/>
          </w:rPr>
          <w:fldChar w:fldCharType="separate"/>
        </w:r>
        <w:r w:rsidR="004733B6" w:rsidRPr="00276196">
          <w:rPr>
            <w:rFonts w:ascii="Times New Roman" w:hAnsi="Times New Roman" w:cs="Times New Roman"/>
            <w:noProof/>
            <w:webHidden/>
          </w:rPr>
          <w:t>129</w:t>
        </w:r>
        <w:r w:rsidRPr="00276196">
          <w:rPr>
            <w:rFonts w:ascii="Times New Roman" w:hAnsi="Times New Roman" w:cs="Times New Roman"/>
            <w:noProof/>
            <w:webHidden/>
          </w:rPr>
          <w:fldChar w:fldCharType="end"/>
        </w:r>
      </w:hyperlink>
    </w:p>
    <w:p w:rsidR="00A6332D" w:rsidRPr="00276196" w:rsidRDefault="00584812" w:rsidP="00634E3F">
      <w:pPr>
        <w:spacing w:line="540" w:lineRule="exact"/>
        <w:contextualSpacing/>
        <w:rPr>
          <w:rFonts w:ascii="Times New Roman" w:hAnsi="Times New Roman" w:cs="Times New Roman"/>
          <w:sz w:val="24"/>
          <w:szCs w:val="24"/>
        </w:rPr>
      </w:pPr>
      <w:r w:rsidRPr="00276196">
        <w:rPr>
          <w:rFonts w:ascii="Times New Roman" w:eastAsiaTheme="majorEastAsia" w:hAnsi="Times New Roman" w:cs="Times New Roman"/>
          <w:szCs w:val="21"/>
        </w:rPr>
        <w:fldChar w:fldCharType="end"/>
      </w:r>
    </w:p>
    <w:p w:rsidR="00A6332D" w:rsidRPr="00276196" w:rsidRDefault="00A6332D" w:rsidP="00634E3F">
      <w:pPr>
        <w:pStyle w:val="1"/>
        <w:spacing w:line="540" w:lineRule="exact"/>
        <w:contextualSpacing/>
        <w:rPr>
          <w:rFonts w:ascii="Times New Roman" w:hAnsi="Times New Roman" w:cs="Times New Roman"/>
          <w:sz w:val="24"/>
          <w:szCs w:val="24"/>
        </w:rPr>
        <w:sectPr w:rsidR="00A6332D" w:rsidRPr="00276196">
          <w:footerReference w:type="default" r:id="rId14"/>
          <w:footerReference w:type="first" r:id="rId15"/>
          <w:pgSz w:w="11906" w:h="16838"/>
          <w:pgMar w:top="1440" w:right="1797" w:bottom="1440" w:left="1797" w:header="851" w:footer="992" w:gutter="0"/>
          <w:pgNumType w:start="1"/>
          <w:cols w:space="425"/>
          <w:titlePg/>
          <w:docGrid w:type="linesAndChars" w:linePitch="312"/>
        </w:sectPr>
      </w:pPr>
    </w:p>
    <w:p w:rsidR="00A6332D" w:rsidRPr="00276196" w:rsidRDefault="000917D8" w:rsidP="009E7B8F">
      <w:pPr>
        <w:pStyle w:val="2"/>
        <w:adjustRightInd w:val="0"/>
        <w:snapToGrid w:val="0"/>
        <w:spacing w:line="540" w:lineRule="exact"/>
        <w:jc w:val="center"/>
        <w:rPr>
          <w:rFonts w:ascii="Times New Roman" w:eastAsia="方正小标宋简体" w:hAnsi="Times New Roman" w:cs="Times New Roman"/>
          <w:b w:val="0"/>
          <w:sz w:val="44"/>
          <w:szCs w:val="44"/>
        </w:rPr>
      </w:pPr>
      <w:bookmarkStart w:id="0" w:name="_Toc83569789"/>
      <w:r w:rsidRPr="00276196">
        <w:rPr>
          <w:rFonts w:ascii="Times New Roman" w:eastAsia="方正小标宋简体" w:hAnsi="Times New Roman" w:cs="Times New Roman"/>
          <w:b w:val="0"/>
          <w:sz w:val="44"/>
          <w:szCs w:val="44"/>
        </w:rPr>
        <w:lastRenderedPageBreak/>
        <w:t>摘</w:t>
      </w:r>
      <w:r w:rsidRPr="00276196">
        <w:rPr>
          <w:rFonts w:ascii="Times New Roman" w:eastAsia="方正小标宋简体" w:hAnsi="Times New Roman" w:cs="Times New Roman"/>
          <w:b w:val="0"/>
          <w:sz w:val="44"/>
          <w:szCs w:val="44"/>
        </w:rPr>
        <w:t xml:space="preserve">  </w:t>
      </w:r>
      <w:r w:rsidRPr="00276196">
        <w:rPr>
          <w:rFonts w:ascii="Times New Roman" w:eastAsia="方正小标宋简体" w:hAnsi="Times New Roman" w:cs="Times New Roman"/>
          <w:b w:val="0"/>
          <w:sz w:val="44"/>
          <w:szCs w:val="44"/>
        </w:rPr>
        <w:t>要</w:t>
      </w:r>
      <w:bookmarkEnd w:id="0"/>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广州体育学院创建于</w:t>
      </w:r>
      <w:r w:rsidRPr="00276196">
        <w:rPr>
          <w:rFonts w:ascii="Times New Roman" w:eastAsia="仿宋" w:hAnsi="Times New Roman" w:cs="Times New Roman"/>
          <w:sz w:val="32"/>
          <w:szCs w:val="32"/>
        </w:rPr>
        <w:t>1956</w:t>
      </w:r>
      <w:r w:rsidRPr="00276196">
        <w:rPr>
          <w:rFonts w:ascii="Times New Roman" w:eastAsia="仿宋" w:hAnsi="Times New Roman" w:cs="Times New Roman"/>
          <w:sz w:val="32"/>
          <w:szCs w:val="32"/>
        </w:rPr>
        <w:t>年，在六十五年的办学实践中，学校凝心聚力，砥砺前行，形成了以体育学为核心、多学科协调发展的办学局面。多年来，学校与新中国体育一起成长，秉承</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德厚学博、文精武杰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的校训，发扬新中国第一位世界冠军容国团</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人生能有几回搏，此时不搏更待何时！</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的广体精神，突出运动、休闲与健康特色，以培养拥护党的领导、德智体美劳全面发展的社会主义建设者和接班人以及适应经济、社会发展需要的高素质应用型人才为宗旨，力图</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立足华南，服务全国，辐射亚洲，走向世界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，以建设国际知名、国内一流、特色鲜明的体育大学为目标。</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学校以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丰富传统学科，建设特色学科，强化优势学科，发展新兴学科</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为基本方针，重点建设体育学、新闻传播学两个学科。体育学是广东省攀峰重点学科，在全国第四轮学科评估、软科中国大学等体育学排名中，均位于全国体育院校前列，冲击教育部学科评估</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级并获得博士授予权是学校体育学学科建设的重点目标。新闻传播学以服务我国数字化、信息化、智慧化建设为背景，以推进文化自信，推动社会主义文化繁荣为使命，与体育学等学科交叉融合。上述学科集中了学校的优质资源，体现了学校的优势特色，带动了学校的整体建设，以期满足</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时期国家和区域迈向新发展阶段的经济、社会、文化和民生需要。</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近年来，学校积极贯彻习近平总书记关于高等教育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立德</w:t>
      </w:r>
      <w:r w:rsidRPr="00276196">
        <w:rPr>
          <w:rFonts w:ascii="Times New Roman" w:eastAsia="仿宋" w:hAnsi="Times New Roman" w:cs="Times New Roman"/>
          <w:sz w:val="32"/>
          <w:szCs w:val="32"/>
        </w:rPr>
        <w:lastRenderedPageBreak/>
        <w:t>树人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中心的重要思想，在广东省委、省政府关心和支持下，在广东省教育厅领导下，学校在学科建设、人才培养、师资队伍、科学研究、社会服务和国际交流合作等方面取得了突出成效。然而，机遇与挑战并存，使命与责任在肩。针对学科结构有待优化、层次有待提升，人才培养质量需进一步提高，师资队伍数量不足、水平有待提高，科研竞争力需进一步增强，体制机制改革有待</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破冰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推进等困难，学校对标一流，寻找差距，力求争先进位，勇于赶超。</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雄关漫道真如铁，而今迈步从头越。站在新的历史起点上，学校以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以及</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建设粤港澳大湾区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国家、区域的多维、多层重大方略为引领，力争抓牢关键环节，落实重点任务：第一，筑牢家底，优化学科专业布局，获得博士学位点授权；第二，尽职守正，打造人才培养高地，提升本科人才和研究生人才全面发展的素养；第三，琢玉成器，提升师资队伍教研能力；第四，聚焦尖端，提升科研竞争力；第五，以诚致用，服务国家和区域经济社会发展，促进国际合作交流；第五，打破障碍，推进体制机制改革，使思政、学科、人事、科研等方面的发展协调完善。</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一心一意谋发展，同心同德谱新篇。</w:t>
      </w:r>
      <w:r w:rsidRPr="00276196">
        <w:rPr>
          <w:rFonts w:ascii="Times New Roman" w:eastAsia="仿宋" w:hAnsi="Times New Roman" w:cs="Times New Roman"/>
          <w:sz w:val="32"/>
          <w:szCs w:val="32"/>
        </w:rPr>
        <w:t>2025</w:t>
      </w:r>
      <w:r w:rsidRPr="00276196">
        <w:rPr>
          <w:rFonts w:ascii="Times New Roman" w:eastAsia="仿宋" w:hAnsi="Times New Roman" w:cs="Times New Roman"/>
          <w:sz w:val="32"/>
          <w:szCs w:val="32"/>
        </w:rPr>
        <w:t>年，学校力求学科水平整体提升，体育学在学科评估中挺进</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vertAlign w:val="superscript"/>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，其它学科保持优势，新兴学科蓬勃发展，带动学校学科建设在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有特色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基础上实现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高水平</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；学校办学空间和办学规模适度增加，清远校区基本建成并顺利投入使用；学校服务经济社会发展能力明显增强，拟定建设的粤港澳大湾区首家运动康复为主</w:t>
      </w:r>
      <w:r w:rsidRPr="00276196">
        <w:rPr>
          <w:rFonts w:ascii="Times New Roman" w:eastAsia="仿宋" w:hAnsi="Times New Roman" w:cs="Times New Roman"/>
          <w:sz w:val="32"/>
          <w:szCs w:val="32"/>
        </w:rPr>
        <w:lastRenderedPageBreak/>
        <w:t>的体育康复医院初步开放，体医结合人才培训和研究中心、运动与健康大数据中心等初具形态。同时，人才培养、科学研究、师资队伍等各领域成绩突出。</w:t>
      </w:r>
      <w:r w:rsidRPr="00276196">
        <w:rPr>
          <w:rFonts w:ascii="Times New Roman" w:eastAsia="仿宋" w:hAnsi="Times New Roman" w:cs="Times New Roman"/>
          <w:sz w:val="32"/>
          <w:szCs w:val="32"/>
        </w:rPr>
        <w:t>2030</w:t>
      </w:r>
      <w:r w:rsidRPr="00276196">
        <w:rPr>
          <w:rFonts w:ascii="Times New Roman" w:eastAsia="仿宋" w:hAnsi="Times New Roman" w:cs="Times New Roman"/>
          <w:sz w:val="32"/>
          <w:szCs w:val="32"/>
        </w:rPr>
        <w:t>年，学校力求综合实力大幅提升，全面建成以体育学为龙头、多学科为支撑的综合性学科布局，并成为服务区域经济社会发展的强将尖兵，人才培养、科学研究、社会服务等各方面在高等体育院校中尽显峥嵘，学校位踞国内一流、国际知名的体育大学行列，并形成鲜明的特色。</w:t>
      </w:r>
    </w:p>
    <w:p w:rsidR="00A6332D" w:rsidRPr="00276196" w:rsidRDefault="00A6332D" w:rsidP="009E7B8F">
      <w:pPr>
        <w:adjustRightInd w:val="0"/>
        <w:snapToGrid w:val="0"/>
        <w:spacing w:line="540" w:lineRule="exact"/>
        <w:ind w:firstLineChars="200" w:firstLine="640"/>
        <w:rPr>
          <w:rFonts w:ascii="Times New Roman" w:eastAsia="仿宋" w:hAnsi="Times New Roman" w:cs="Times New Roman"/>
          <w:sz w:val="32"/>
          <w:szCs w:val="32"/>
        </w:rPr>
      </w:pPr>
    </w:p>
    <w:p w:rsidR="00A6332D" w:rsidRPr="00276196" w:rsidRDefault="00A6332D" w:rsidP="009E7B8F">
      <w:pPr>
        <w:adjustRightInd w:val="0"/>
        <w:snapToGrid w:val="0"/>
        <w:spacing w:line="540" w:lineRule="exact"/>
        <w:ind w:firstLineChars="200" w:firstLine="420"/>
        <w:rPr>
          <w:rFonts w:ascii="Times New Roman" w:hAnsi="Times New Roman" w:cs="Times New Roman"/>
          <w:strike/>
        </w:rPr>
      </w:pPr>
    </w:p>
    <w:p w:rsidR="00A6332D" w:rsidRPr="00276196" w:rsidRDefault="000917D8" w:rsidP="00176D14">
      <w:pPr>
        <w:widowControl/>
        <w:adjustRightInd w:val="0"/>
        <w:snapToGrid w:val="0"/>
        <w:spacing w:line="540" w:lineRule="exact"/>
        <w:jc w:val="left"/>
        <w:rPr>
          <w:rFonts w:ascii="Times New Roman" w:hAnsi="Times New Roman" w:cs="Times New Roman"/>
          <w:b/>
          <w:bCs/>
          <w:kern w:val="44"/>
          <w:sz w:val="44"/>
          <w:szCs w:val="44"/>
        </w:rPr>
      </w:pPr>
      <w:r w:rsidRPr="00276196">
        <w:rPr>
          <w:rFonts w:ascii="Times New Roman" w:hAnsi="Times New Roman" w:cs="Times New Roman"/>
        </w:rPr>
        <w:br w:type="page"/>
      </w:r>
    </w:p>
    <w:p w:rsidR="00A6332D" w:rsidRPr="00276196" w:rsidRDefault="000917D8" w:rsidP="009E7B8F">
      <w:pPr>
        <w:pStyle w:val="1"/>
        <w:adjustRightInd w:val="0"/>
        <w:snapToGrid w:val="0"/>
        <w:spacing w:line="540" w:lineRule="exact"/>
        <w:rPr>
          <w:rFonts w:ascii="Times New Roman" w:eastAsia="方正小标宋简体" w:hAnsi="Times New Roman" w:cs="Times New Roman"/>
          <w:b w:val="0"/>
        </w:rPr>
      </w:pPr>
      <w:bookmarkStart w:id="1" w:name="_Toc83569790"/>
      <w:r w:rsidRPr="00276196">
        <w:rPr>
          <w:rFonts w:ascii="Times New Roman" w:eastAsia="方正小标宋简体" w:hAnsi="Times New Roman" w:cs="Times New Roman"/>
          <w:b w:val="0"/>
        </w:rPr>
        <w:lastRenderedPageBreak/>
        <w:t>广州体育学院</w:t>
      </w:r>
      <w:r w:rsidRPr="00276196">
        <w:rPr>
          <w:rFonts w:ascii="Times New Roman" w:eastAsia="方正小标宋简体" w:hAnsi="Times New Roman" w:cs="Times New Roman"/>
          <w:b w:val="0"/>
        </w:rPr>
        <w:t>“</w:t>
      </w:r>
      <w:r w:rsidRPr="00276196">
        <w:rPr>
          <w:rFonts w:ascii="Times New Roman" w:eastAsia="方正小标宋简体" w:hAnsi="Times New Roman" w:cs="Times New Roman"/>
          <w:b w:val="0"/>
        </w:rPr>
        <w:t>特色高校提升计划</w:t>
      </w:r>
      <w:r w:rsidRPr="00276196">
        <w:rPr>
          <w:rFonts w:ascii="Times New Roman" w:eastAsia="方正小标宋简体" w:hAnsi="Times New Roman" w:cs="Times New Roman"/>
          <w:b w:val="0"/>
        </w:rPr>
        <w:t>”</w:t>
      </w:r>
      <w:r w:rsidRPr="00276196">
        <w:rPr>
          <w:rFonts w:ascii="Times New Roman" w:eastAsia="方正小标宋简体" w:hAnsi="Times New Roman" w:cs="Times New Roman"/>
          <w:b w:val="0"/>
        </w:rPr>
        <w:br/>
      </w:r>
      <w:r w:rsidRPr="00276196">
        <w:rPr>
          <w:rFonts w:ascii="Times New Roman" w:eastAsia="方正小标宋简体" w:hAnsi="Times New Roman" w:cs="Times New Roman"/>
          <w:b w:val="0"/>
        </w:rPr>
        <w:t>整体建设方案（</w:t>
      </w:r>
      <w:r w:rsidRPr="00276196">
        <w:rPr>
          <w:rFonts w:ascii="Times New Roman" w:eastAsia="方正小标宋简体" w:hAnsi="Times New Roman" w:cs="Times New Roman"/>
          <w:b w:val="0"/>
        </w:rPr>
        <w:t>2021-2025</w:t>
      </w:r>
      <w:r w:rsidRPr="00276196">
        <w:rPr>
          <w:rFonts w:ascii="Times New Roman" w:eastAsia="方正小标宋简体" w:hAnsi="Times New Roman" w:cs="Times New Roman"/>
          <w:b w:val="0"/>
        </w:rPr>
        <w:t>）</w:t>
      </w:r>
      <w:bookmarkEnd w:id="1"/>
    </w:p>
    <w:p w:rsidR="00A6332D" w:rsidRPr="00276196" w:rsidRDefault="00A6332D" w:rsidP="009E7B8F">
      <w:pPr>
        <w:adjustRightInd w:val="0"/>
        <w:snapToGrid w:val="0"/>
        <w:spacing w:line="540" w:lineRule="exact"/>
        <w:rPr>
          <w:rFonts w:ascii="Times New Roman" w:hAnsi="Times New Roman" w:cs="Times New Roman"/>
        </w:rPr>
      </w:pP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sz w:val="32"/>
          <w:szCs w:val="32"/>
        </w:rPr>
        <w:t>广州体育学院创建于</w:t>
      </w:r>
      <w:r w:rsidRPr="00276196">
        <w:rPr>
          <w:rFonts w:ascii="Times New Roman" w:eastAsia="仿宋" w:hAnsi="Times New Roman" w:cs="Times New Roman"/>
          <w:sz w:val="32"/>
          <w:szCs w:val="32"/>
        </w:rPr>
        <w:t>1956</w:t>
      </w:r>
      <w:r w:rsidRPr="00276196">
        <w:rPr>
          <w:rFonts w:ascii="Times New Roman" w:eastAsia="仿宋" w:hAnsi="Times New Roman" w:cs="Times New Roman"/>
          <w:sz w:val="32"/>
          <w:szCs w:val="32"/>
        </w:rPr>
        <w:t>年，是华南地区唯一的独立建制的普通体育本科院校，是广东省最早招收体育学研究生的高校，是广东省新增博士授予权立项建设单位。经过六十五年的积累与发展，现已成为一所以体育为主体，教育学、艺术学、文学、经济学、管理学等多学科协调发展的省属特色院校。</w:t>
      </w:r>
      <w:r w:rsidRPr="00276196">
        <w:rPr>
          <w:rFonts w:ascii="Times New Roman" w:eastAsia="仿宋" w:hAnsi="Times New Roman" w:cs="Times New Roman"/>
          <w:kern w:val="0"/>
          <w:sz w:val="32"/>
          <w:szCs w:val="32"/>
        </w:rPr>
        <w:t>根据《高等教育</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冲一流、补短板、强特色</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提升计划实施方案（</w:t>
      </w:r>
      <w:r w:rsidRPr="00276196">
        <w:rPr>
          <w:rFonts w:ascii="Times New Roman" w:eastAsia="仿宋" w:hAnsi="Times New Roman" w:cs="Times New Roman"/>
          <w:kern w:val="0"/>
          <w:sz w:val="32"/>
          <w:szCs w:val="32"/>
        </w:rPr>
        <w:t>2021-2025</w:t>
      </w:r>
      <w:r w:rsidRPr="00276196">
        <w:rPr>
          <w:rFonts w:ascii="Times New Roman" w:eastAsia="仿宋" w:hAnsi="Times New Roman" w:cs="Times New Roman"/>
          <w:kern w:val="0"/>
          <w:sz w:val="32"/>
          <w:szCs w:val="32"/>
        </w:rPr>
        <w:t>年）》和《广东省教育厅关于编制高等教育</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冲一流、补短板、强特色</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提升计划建设方案（</w:t>
      </w:r>
      <w:r w:rsidRPr="00276196">
        <w:rPr>
          <w:rFonts w:ascii="Times New Roman" w:eastAsia="仿宋" w:hAnsi="Times New Roman" w:cs="Times New Roman"/>
          <w:kern w:val="0"/>
          <w:sz w:val="32"/>
          <w:szCs w:val="32"/>
        </w:rPr>
        <w:t>2021-2025</w:t>
      </w:r>
      <w:r w:rsidRPr="00276196">
        <w:rPr>
          <w:rFonts w:ascii="Times New Roman" w:eastAsia="仿宋" w:hAnsi="Times New Roman" w:cs="Times New Roman"/>
          <w:kern w:val="0"/>
          <w:sz w:val="32"/>
          <w:szCs w:val="32"/>
        </w:rPr>
        <w:t>年）编制工作的通知》的精神，结合我校实际，制定本建设方案。</w:t>
      </w:r>
    </w:p>
    <w:p w:rsidR="00A6332D" w:rsidRPr="00276196" w:rsidRDefault="000917D8" w:rsidP="00F921F8">
      <w:pPr>
        <w:pStyle w:val="2"/>
        <w:adjustRightInd w:val="0"/>
        <w:snapToGrid w:val="0"/>
        <w:spacing w:line="540" w:lineRule="exact"/>
        <w:ind w:firstLineChars="200" w:firstLine="643"/>
        <w:rPr>
          <w:rFonts w:ascii="Times New Roman" w:hAnsi="Times New Roman" w:cs="Times New Roman"/>
        </w:rPr>
      </w:pPr>
      <w:bookmarkStart w:id="2" w:name="_Toc83569791"/>
      <w:r w:rsidRPr="00276196">
        <w:rPr>
          <w:rFonts w:ascii="Times New Roman" w:hAnsi="Times New Roman" w:cs="Times New Roman"/>
        </w:rPr>
        <w:t>一、建设基础</w:t>
      </w:r>
      <w:bookmarkEnd w:id="2"/>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3" w:name="_Toc83569792"/>
      <w:r w:rsidRPr="00276196">
        <w:rPr>
          <w:rFonts w:ascii="Times New Roman" w:hAnsi="Times New Roman" w:cs="Times New Roman"/>
        </w:rPr>
        <w:t>（一）办学理念与办学定位</w:t>
      </w:r>
      <w:bookmarkEnd w:id="3"/>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学校积极贯彻落实习总书记新时代中国特色社会主义思想和党的十九大精神，坚持党的教育方针和中国特色社会主义办学方向，秉承</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德厚学博、文精武杰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校训，发扬容国团</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人生能有几回搏，此时不搏更待何时</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的广体精神，按照</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做高端、做创新、做特色、做国际</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的思路，以提高人才培养质量为核心，主动服务国家发展和粤港澳大湾区建设，深化综合改革，推进大学治理能力建设，突</w:t>
      </w:r>
      <w:r w:rsidR="00176D14" w:rsidRPr="00276196">
        <w:rPr>
          <w:rFonts w:ascii="Times New Roman" w:eastAsia="仿宋" w:hAnsi="Times New Roman" w:cs="Times New Roman"/>
          <w:sz w:val="32"/>
          <w:szCs w:val="32"/>
        </w:rPr>
        <w:t>出运动、休闲与健康特色，以培养适应经济社会发展需要的高素质应用</w:t>
      </w:r>
      <w:r w:rsidRPr="00276196">
        <w:rPr>
          <w:rFonts w:ascii="Times New Roman" w:eastAsia="仿宋" w:hAnsi="Times New Roman" w:cs="Times New Roman"/>
          <w:sz w:val="32"/>
          <w:szCs w:val="32"/>
        </w:rPr>
        <w:t>人才为</w:t>
      </w:r>
      <w:r w:rsidRPr="00276196">
        <w:rPr>
          <w:rFonts w:ascii="Times New Roman" w:eastAsia="仿宋" w:hAnsi="Times New Roman" w:cs="Times New Roman"/>
          <w:sz w:val="32"/>
          <w:szCs w:val="32"/>
        </w:rPr>
        <w:lastRenderedPageBreak/>
        <w:t>办学宗旨，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立足华南，服务全国，辐射亚洲，走向世界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，以建设国际知名、国内一流、特色鲜明的体育大学为奋斗目标。</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4" w:name="_Toc83569793"/>
      <w:r w:rsidRPr="00276196">
        <w:rPr>
          <w:rFonts w:ascii="Times New Roman" w:hAnsi="Times New Roman" w:cs="Times New Roman"/>
        </w:rPr>
        <w:t>（二）优势与特色</w:t>
      </w:r>
      <w:bookmarkEnd w:id="4"/>
    </w:p>
    <w:p w:rsidR="00176D14"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学校办学优势主要体现在四个方面：</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一是独立建制的优势。学校是我国华南地区唯一一所体育类普通本科院校，多年来培养和输送了不计其数的世界冠军、全国冠军，例如新中国第一个世界冠军容国团、第一个打破游泳世界纪录者戚烈云、第一个跳水世界冠军陈肖霞以及冼东妹、杨维、张洁雯、谢杏芳、付海峰等</w:t>
      </w:r>
      <w:r w:rsidRPr="00276196">
        <w:rPr>
          <w:rFonts w:ascii="Times New Roman" w:eastAsia="仿宋" w:hAnsi="Times New Roman" w:cs="Times New Roman"/>
          <w:sz w:val="32"/>
          <w:szCs w:val="32"/>
        </w:rPr>
        <w:t>60</w:t>
      </w:r>
      <w:r w:rsidRPr="00276196">
        <w:rPr>
          <w:rFonts w:ascii="Times New Roman" w:eastAsia="仿宋" w:hAnsi="Times New Roman" w:cs="Times New Roman"/>
          <w:sz w:val="32"/>
          <w:szCs w:val="32"/>
        </w:rPr>
        <w:t>多位世界冠军，学校是我省乃至华南地区体育领域高端人才培养的主要基地，具备成为体育人才培养、师资建设、科学研究、社会服务及文化交流合作方面华南地区首屈一指的标杆的优势。</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二是历史积淀的优势。学校是新中国成立较早的高等体育学府之一，并以延承、传播博大精深的岭南体育文化为己任，学校书写了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爱国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奉献</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拼搏</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为主要内容的精神谱系，具有光荣传承和良好传统。</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三是空间地缘的优势。学校地处国家级中心城市和超大城市、粤港澳大湾区核心城市、改革开放前沿和海上丝绸之路起点、世界经贸交通和文化等综合性一流枢纽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广州，而学校与祖国、广州和粤港澳大湾区同呼吸，共命运，以奋力推进广州世界体育名城建设为己任。</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四是战略服务的优势。近年来中共中央、国务院相继出台《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2030”</w:t>
      </w:r>
      <w:r w:rsidRPr="00276196">
        <w:rPr>
          <w:rFonts w:ascii="Times New Roman" w:eastAsia="仿宋" w:hAnsi="Times New Roman" w:cs="Times New Roman"/>
          <w:sz w:val="32"/>
          <w:szCs w:val="32"/>
        </w:rPr>
        <w:t>规划纲要》（</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年）、《体育强国建设纲要》（</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年）、《粤港澳大湾区发展规划纲要》（</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年）等一系列国家经济与社会发展的重大方略性文件，其中体育发展被摆上了有史以来最为重要的位置，学校力求与时俱进、开拓创新，以抓住和利用战略的优势。</w:t>
      </w:r>
    </w:p>
    <w:p w:rsidR="00A6332D" w:rsidRPr="00276196" w:rsidRDefault="000917D8" w:rsidP="009E7B8F">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学校主要特色体现在两个方面：一是运动与健康、医学结合。运动是学校的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看家本领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，健康是学校的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制胜法宝</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，近年来广州体育学院在保障国家队、省队高水平运动员防护与康复、体育干预慢性病防治、促进青少年体质健康等方面积累了丰富经验。二是浸濡岭南文化。扬岭南体育文化</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育南国体育人才，是学校对自身办学特色的定位之一，学校在广东优势体育项目、岭南传统武术和广东特色休闲体育上都大有作为。</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szCs w:val="32"/>
        </w:rPr>
      </w:pPr>
      <w:bookmarkStart w:id="5" w:name="_Toc83569794"/>
      <w:r w:rsidRPr="00276196">
        <w:rPr>
          <w:rFonts w:ascii="Times New Roman" w:hAnsi="Times New Roman" w:cs="Times New Roman"/>
        </w:rPr>
        <w:t>（三）主要建设成效与贡献</w:t>
      </w:r>
      <w:bookmarkEnd w:id="5"/>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近年来，学校明确了新的发展任务，进入了快速上升时期，走上了良性发展道路。总体而言，学校和主体学科排名进步明显，学校整体水平大幅提升，竞争力不断增强。自</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年以来，学校主要建设成效和贡献体现在六个方面：</w:t>
      </w:r>
    </w:p>
    <w:p w:rsidR="00A6332D" w:rsidRPr="00276196" w:rsidRDefault="000917D8" w:rsidP="00991D25">
      <w:pPr>
        <w:adjustRightInd w:val="0"/>
        <w:snapToGrid w:val="0"/>
        <w:spacing w:line="540" w:lineRule="exact"/>
        <w:ind w:firstLineChars="200" w:firstLine="643"/>
        <w:rPr>
          <w:rFonts w:ascii="Times New Roman" w:eastAsia="仿宋" w:hAnsi="Times New Roman" w:cs="Times New Roman"/>
          <w:b/>
          <w:sz w:val="32"/>
          <w:szCs w:val="32"/>
        </w:rPr>
      </w:pPr>
      <w:r w:rsidRPr="00276196">
        <w:rPr>
          <w:rFonts w:ascii="Times New Roman" w:eastAsia="仿宋" w:hAnsi="Times New Roman" w:cs="Times New Roman"/>
          <w:b/>
          <w:sz w:val="32"/>
          <w:szCs w:val="32"/>
        </w:rPr>
        <w:t>1.</w:t>
      </w:r>
      <w:r w:rsidRPr="00276196">
        <w:rPr>
          <w:rFonts w:ascii="Times New Roman" w:eastAsia="仿宋" w:hAnsi="Times New Roman" w:cs="Times New Roman"/>
          <w:b/>
          <w:sz w:val="32"/>
          <w:szCs w:val="32"/>
        </w:rPr>
        <w:t>优化学科专业结构，重点学科取得突破</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sz w:val="32"/>
          <w:szCs w:val="32"/>
        </w:rPr>
        <w:t>近年来，学校不断调整学科专业结构，力求使之向合理化、科学化方向发展。近年来，学校新增学前教育等</w:t>
      </w:r>
      <w:r w:rsidRPr="00276196">
        <w:rPr>
          <w:rFonts w:ascii="Times New Roman" w:eastAsia="仿宋" w:hAnsi="Times New Roman" w:cs="Times New Roman"/>
          <w:bCs/>
          <w:sz w:val="32"/>
          <w:szCs w:val="32"/>
        </w:rPr>
        <w:t>4</w:t>
      </w:r>
      <w:r w:rsidRPr="00276196">
        <w:rPr>
          <w:rFonts w:ascii="Times New Roman" w:eastAsia="仿宋" w:hAnsi="Times New Roman" w:cs="Times New Roman"/>
          <w:bCs/>
          <w:sz w:val="32"/>
          <w:szCs w:val="32"/>
        </w:rPr>
        <w:t>个本科专业，本科专业数达</w:t>
      </w:r>
      <w:r w:rsidRPr="00276196">
        <w:rPr>
          <w:rFonts w:ascii="Times New Roman" w:eastAsia="仿宋" w:hAnsi="Times New Roman" w:cs="Times New Roman"/>
          <w:bCs/>
          <w:sz w:val="32"/>
          <w:szCs w:val="32"/>
        </w:rPr>
        <w:t>19</w:t>
      </w:r>
      <w:r w:rsidRPr="00276196">
        <w:rPr>
          <w:rFonts w:ascii="Times New Roman" w:eastAsia="仿宋" w:hAnsi="Times New Roman" w:cs="Times New Roman"/>
          <w:bCs/>
          <w:sz w:val="32"/>
          <w:szCs w:val="32"/>
        </w:rPr>
        <w:t>个；新增运动康复硕士授权点，</w:t>
      </w:r>
      <w:r w:rsidRPr="00276196">
        <w:rPr>
          <w:rFonts w:ascii="Times New Roman" w:eastAsia="仿宋" w:hAnsi="Times New Roman" w:cs="Times New Roman"/>
          <w:bCs/>
          <w:sz w:val="32"/>
          <w:szCs w:val="32"/>
        </w:rPr>
        <w:lastRenderedPageBreak/>
        <w:t>并自主设置休闲体育学、体育新闻与传播学等</w:t>
      </w:r>
      <w:r w:rsidRPr="00276196">
        <w:rPr>
          <w:rFonts w:ascii="Times New Roman" w:eastAsia="仿宋" w:hAnsi="Times New Roman" w:cs="Times New Roman"/>
          <w:bCs/>
          <w:sz w:val="32"/>
          <w:szCs w:val="32"/>
        </w:rPr>
        <w:t>2</w:t>
      </w:r>
      <w:r w:rsidRPr="00276196">
        <w:rPr>
          <w:rFonts w:ascii="Times New Roman" w:eastAsia="仿宋" w:hAnsi="Times New Roman" w:cs="Times New Roman"/>
          <w:bCs/>
          <w:sz w:val="32"/>
          <w:szCs w:val="32"/>
        </w:rPr>
        <w:t>个硕士授权点。目前，学校</w:t>
      </w:r>
      <w:r w:rsidRPr="00276196">
        <w:rPr>
          <w:rFonts w:ascii="Times New Roman" w:eastAsia="仿宋" w:hAnsi="Times New Roman" w:cs="Times New Roman"/>
          <w:bCs/>
          <w:kern w:val="36"/>
          <w:sz w:val="32"/>
          <w:szCs w:val="32"/>
        </w:rPr>
        <w:t>拥有</w:t>
      </w:r>
      <w:r w:rsidRPr="00276196">
        <w:rPr>
          <w:rFonts w:ascii="Times New Roman" w:eastAsia="仿宋" w:hAnsi="Times New Roman" w:cs="Times New Roman"/>
          <w:bCs/>
          <w:kern w:val="36"/>
          <w:sz w:val="32"/>
          <w:szCs w:val="32"/>
        </w:rPr>
        <w:t>1</w:t>
      </w:r>
      <w:r w:rsidRPr="00276196">
        <w:rPr>
          <w:rFonts w:ascii="Times New Roman" w:eastAsia="仿宋" w:hAnsi="Times New Roman" w:cs="Times New Roman"/>
          <w:bCs/>
          <w:kern w:val="36"/>
          <w:sz w:val="32"/>
          <w:szCs w:val="32"/>
        </w:rPr>
        <w:t>个一级学科硕士授权点，</w:t>
      </w:r>
      <w:r w:rsidRPr="00276196">
        <w:rPr>
          <w:rFonts w:ascii="Times New Roman" w:eastAsia="仿宋" w:hAnsi="Times New Roman" w:cs="Times New Roman"/>
          <w:bCs/>
          <w:kern w:val="36"/>
          <w:sz w:val="32"/>
          <w:szCs w:val="32"/>
        </w:rPr>
        <w:t>8</w:t>
      </w:r>
      <w:r w:rsidRPr="00276196">
        <w:rPr>
          <w:rFonts w:ascii="Times New Roman" w:eastAsia="仿宋" w:hAnsi="Times New Roman" w:cs="Times New Roman"/>
          <w:bCs/>
          <w:kern w:val="36"/>
          <w:sz w:val="32"/>
          <w:szCs w:val="32"/>
        </w:rPr>
        <w:t>个二级学科硕士授权点，</w:t>
      </w:r>
      <w:r w:rsidRPr="00276196">
        <w:rPr>
          <w:rFonts w:ascii="Times New Roman" w:eastAsia="仿宋" w:hAnsi="Times New Roman" w:cs="Times New Roman"/>
          <w:bCs/>
          <w:kern w:val="36"/>
          <w:sz w:val="32"/>
          <w:szCs w:val="32"/>
        </w:rPr>
        <w:t>2</w:t>
      </w:r>
      <w:r w:rsidRPr="00276196">
        <w:rPr>
          <w:rFonts w:ascii="Times New Roman" w:eastAsia="仿宋" w:hAnsi="Times New Roman" w:cs="Times New Roman"/>
          <w:bCs/>
          <w:kern w:val="36"/>
          <w:sz w:val="32"/>
          <w:szCs w:val="32"/>
        </w:rPr>
        <w:t>个专业硕士授权点，并先后与上海体育学院、美国西密歇根大学、泰国吞武里大学等联合培养博士研究生，是广东省新增博士授权立项建设单位。</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bCs/>
          <w:kern w:val="36"/>
          <w:sz w:val="32"/>
          <w:szCs w:val="32"/>
        </w:rPr>
        <w:t>近年来，学校</w:t>
      </w:r>
      <w:r w:rsidRPr="00276196">
        <w:rPr>
          <w:rFonts w:ascii="Times New Roman" w:eastAsia="仿宋" w:hAnsi="Times New Roman" w:cs="Times New Roman"/>
          <w:sz w:val="32"/>
          <w:szCs w:val="32"/>
        </w:rPr>
        <w:t>省重点学科数量由</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个增至</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个，实现了广东省攀峰重点学科、非体育类重点学科的双突破；学校的主体学科</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体育学学科竞争力明显增强，以上海软科发布的中国最好学科榜单为例，体育学学科排名逐年提升，从</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年的第</w:t>
      </w:r>
      <w:r w:rsidRPr="00276196">
        <w:rPr>
          <w:rFonts w:ascii="Times New Roman" w:eastAsia="仿宋" w:hAnsi="Times New Roman" w:cs="Times New Roman"/>
          <w:sz w:val="32"/>
          <w:szCs w:val="32"/>
        </w:rPr>
        <w:t>26</w:t>
      </w:r>
      <w:r w:rsidR="00CA1235" w:rsidRPr="00276196">
        <w:rPr>
          <w:rFonts w:ascii="Times New Roman" w:eastAsia="仿宋" w:hAnsi="Times New Roman" w:cs="Times New Roman"/>
          <w:sz w:val="32"/>
          <w:szCs w:val="32"/>
        </w:rPr>
        <w:t>名，超越众多拥有体育学博士授</w:t>
      </w:r>
      <w:r w:rsidRPr="00276196">
        <w:rPr>
          <w:rFonts w:ascii="Times New Roman" w:eastAsia="仿宋" w:hAnsi="Times New Roman" w:cs="Times New Roman"/>
          <w:sz w:val="32"/>
          <w:szCs w:val="32"/>
        </w:rPr>
        <w:t>权</w:t>
      </w:r>
      <w:r w:rsidR="00CA1235" w:rsidRPr="00276196">
        <w:rPr>
          <w:rFonts w:ascii="Times New Roman" w:eastAsia="仿宋" w:hAnsi="Times New Roman" w:cs="Times New Roman"/>
          <w:sz w:val="32"/>
          <w:szCs w:val="32"/>
        </w:rPr>
        <w:t>点</w:t>
      </w:r>
      <w:r w:rsidRPr="00276196">
        <w:rPr>
          <w:rFonts w:ascii="Times New Roman" w:eastAsia="仿宋" w:hAnsi="Times New Roman" w:cs="Times New Roman"/>
          <w:sz w:val="32"/>
          <w:szCs w:val="32"/>
        </w:rPr>
        <w:t>的单位，攀升至</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年的第</w:t>
      </w:r>
      <w:r w:rsidRPr="00276196">
        <w:rPr>
          <w:rFonts w:ascii="Times New Roman" w:eastAsia="仿宋" w:hAnsi="Times New Roman" w:cs="Times New Roman"/>
          <w:sz w:val="32"/>
          <w:szCs w:val="32"/>
        </w:rPr>
        <w:t>17</w:t>
      </w:r>
      <w:r w:rsidRPr="00276196">
        <w:rPr>
          <w:rFonts w:ascii="Times New Roman" w:eastAsia="仿宋" w:hAnsi="Times New Roman" w:cs="Times New Roman"/>
          <w:sz w:val="32"/>
          <w:szCs w:val="32"/>
        </w:rPr>
        <w:t>名，为教育部第五轮学科评估挺进</w:t>
      </w:r>
      <w:r w:rsidRPr="00276196">
        <w:rPr>
          <w:rFonts w:ascii="Times New Roman" w:eastAsia="仿宋" w:hAnsi="Times New Roman" w:cs="Times New Roman"/>
          <w:sz w:val="32"/>
          <w:szCs w:val="32"/>
        </w:rPr>
        <w:t>“B+”</w:t>
      </w:r>
      <w:r w:rsidRPr="00276196">
        <w:rPr>
          <w:rFonts w:ascii="Times New Roman" w:eastAsia="仿宋" w:hAnsi="Times New Roman" w:cs="Times New Roman"/>
          <w:sz w:val="32"/>
          <w:szCs w:val="32"/>
        </w:rPr>
        <w:t>，并冲击</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档打下了坚实的基础。学校</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个体育类本科专业（休闲体育、运动人体科学、体育教育、社会体育指导与管理）进入了全国前三名，体育教育与休闲体育两个专业入选国家一流专业建设点，运动人体科学、体育教育等一批本科专业居全国前列，学校</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个专业入选省级一流专业建设点，体育人文社会学和运动人体科学分别于</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年成为珠江学者设岗学科。学校经过不懈努力，学科建设成绩斐然。</w:t>
      </w:r>
    </w:p>
    <w:p w:rsidR="00A6332D" w:rsidRPr="00276196" w:rsidRDefault="000917D8" w:rsidP="009E7B8F">
      <w:pPr>
        <w:adjustRightInd w:val="0"/>
        <w:snapToGrid w:val="0"/>
        <w:spacing w:line="540" w:lineRule="exact"/>
        <w:rPr>
          <w:rFonts w:ascii="Times New Roman" w:eastAsia="仿宋" w:hAnsi="Times New Roman" w:cs="Times New Roman"/>
          <w:b/>
          <w:sz w:val="32"/>
          <w:szCs w:val="32"/>
        </w:rPr>
      </w:pPr>
      <w:r w:rsidRPr="00276196">
        <w:rPr>
          <w:rFonts w:ascii="Times New Roman" w:eastAsia="仿宋" w:hAnsi="Times New Roman" w:cs="Times New Roman"/>
          <w:b/>
          <w:sz w:val="32"/>
          <w:szCs w:val="32"/>
        </w:rPr>
        <w:t xml:space="preserve">    2.</w:t>
      </w:r>
      <w:r w:rsidRPr="00276196">
        <w:rPr>
          <w:rFonts w:ascii="Times New Roman" w:eastAsia="仿宋" w:hAnsi="Times New Roman" w:cs="Times New Roman"/>
          <w:b/>
          <w:sz w:val="32"/>
          <w:szCs w:val="32"/>
        </w:rPr>
        <w:t>创新人才培养模式，人才质量不断提高</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人才培养是学校的中心工作，近年来，学校构建了较完善的人才培养体系，一批本科专业居全国前列，研究生培养质量不断提高，学校培养了我省体育本科生的</w:t>
      </w:r>
      <w:r w:rsidRPr="00276196">
        <w:rPr>
          <w:rFonts w:ascii="Times New Roman" w:eastAsia="仿宋" w:hAnsi="Times New Roman" w:cs="Times New Roman"/>
          <w:sz w:val="32"/>
          <w:szCs w:val="32"/>
        </w:rPr>
        <w:t>50%</w:t>
      </w:r>
      <w:r w:rsidRPr="00276196">
        <w:rPr>
          <w:rFonts w:ascii="Times New Roman" w:eastAsia="仿宋" w:hAnsi="Times New Roman" w:cs="Times New Roman"/>
          <w:sz w:val="32"/>
          <w:szCs w:val="32"/>
        </w:rPr>
        <w:t>，我省体育研究生的</w:t>
      </w:r>
      <w:r w:rsidRPr="00276196">
        <w:rPr>
          <w:rFonts w:ascii="Times New Roman" w:eastAsia="仿宋" w:hAnsi="Times New Roman" w:cs="Times New Roman"/>
          <w:sz w:val="32"/>
          <w:szCs w:val="32"/>
        </w:rPr>
        <w:t>70%</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年以来，我校人才培养工作取得了骄</w:t>
      </w:r>
      <w:r w:rsidRPr="00276196">
        <w:rPr>
          <w:rFonts w:ascii="Times New Roman" w:eastAsia="仿宋" w:hAnsi="Times New Roman" w:cs="Times New Roman"/>
          <w:sz w:val="32"/>
          <w:szCs w:val="32"/>
        </w:rPr>
        <w:lastRenderedPageBreak/>
        <w:t>人的成绩：例如，学校实现了国家级实验教学示范中心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国家级虚拟仿真实验教学项目零的突破；获批国家级一流课程</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门；教育部产学合作协同育人项目立项数在全国体育院校中排名第一；省质量工程和教改项目验收通过率</w:t>
      </w:r>
      <w:r w:rsidRPr="00276196">
        <w:rPr>
          <w:rFonts w:ascii="Times New Roman" w:eastAsia="仿宋" w:hAnsi="Times New Roman" w:cs="Times New Roman"/>
          <w:sz w:val="32"/>
          <w:szCs w:val="32"/>
        </w:rPr>
        <w:t>100%</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年以来学校获得广东省教学成果奖</w:t>
      </w: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项，获批广东省教学团队</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个，连年斩获佳绩。另外，学校搭建了校企合作等协同育人平台，创新了休闲体育高尔夫专业</w:t>
      </w:r>
      <w:r w:rsidRPr="00276196">
        <w:rPr>
          <w:rFonts w:ascii="Times New Roman" w:eastAsia="仿宋" w:hAnsi="Times New Roman" w:cs="Times New Roman"/>
          <w:sz w:val="32"/>
          <w:szCs w:val="32"/>
        </w:rPr>
        <w:t>“2+2”</w:t>
      </w:r>
      <w:r w:rsidRPr="00276196">
        <w:rPr>
          <w:rFonts w:ascii="Times New Roman" w:eastAsia="仿宋" w:hAnsi="Times New Roman" w:cs="Times New Roman"/>
          <w:sz w:val="32"/>
          <w:szCs w:val="32"/>
        </w:rPr>
        <w:t>、运动训练专业与省体职院</w:t>
      </w:r>
      <w:r w:rsidRPr="00276196">
        <w:rPr>
          <w:rFonts w:ascii="Times New Roman" w:eastAsia="仿宋" w:hAnsi="Times New Roman" w:cs="Times New Roman"/>
          <w:sz w:val="32"/>
          <w:szCs w:val="32"/>
        </w:rPr>
        <w:t>“3+2”</w:t>
      </w:r>
      <w:r w:rsidRPr="00276196">
        <w:rPr>
          <w:rFonts w:ascii="Times New Roman" w:eastAsia="仿宋" w:hAnsi="Times New Roman" w:cs="Times New Roman"/>
          <w:sz w:val="32"/>
          <w:szCs w:val="32"/>
        </w:rPr>
        <w:t>以及订单式培养等人才培养新模式，与多个企业共建了实践教学基地和研究生培养基地，并牵头成立了华南体育学研究生培养联盟，取得了人才培养模式的重大突破。</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学校毕业生就业率一直稳定在</w:t>
      </w:r>
      <w:r w:rsidRPr="00276196">
        <w:rPr>
          <w:rFonts w:ascii="Times New Roman" w:eastAsia="仿宋" w:hAnsi="Times New Roman" w:cs="Times New Roman"/>
          <w:sz w:val="32"/>
          <w:szCs w:val="32"/>
        </w:rPr>
        <w:t>95%</w:t>
      </w:r>
      <w:r w:rsidRPr="00276196">
        <w:rPr>
          <w:rFonts w:ascii="Times New Roman" w:eastAsia="仿宋" w:hAnsi="Times New Roman" w:cs="Times New Roman"/>
          <w:sz w:val="32"/>
          <w:szCs w:val="32"/>
        </w:rPr>
        <w:t>以上；毕业生用人单位满意度</w:t>
      </w:r>
      <w:r w:rsidRPr="00276196">
        <w:rPr>
          <w:rFonts w:ascii="Times New Roman" w:eastAsia="仿宋" w:hAnsi="Times New Roman" w:cs="Times New Roman"/>
          <w:sz w:val="32"/>
          <w:szCs w:val="32"/>
        </w:rPr>
        <w:t>97%</w:t>
      </w:r>
      <w:r w:rsidRPr="00276196">
        <w:rPr>
          <w:rFonts w:ascii="Times New Roman" w:eastAsia="仿宋" w:hAnsi="Times New Roman" w:cs="Times New Roman"/>
          <w:sz w:val="32"/>
          <w:szCs w:val="32"/>
        </w:rPr>
        <w:t>；研究生论文抽检合格率</w:t>
      </w:r>
      <w:r w:rsidRPr="00276196">
        <w:rPr>
          <w:rFonts w:ascii="Times New Roman" w:eastAsia="仿宋" w:hAnsi="Times New Roman" w:cs="Times New Roman"/>
          <w:sz w:val="32"/>
          <w:szCs w:val="32"/>
        </w:rPr>
        <w:t>100%</w:t>
      </w:r>
      <w:r w:rsidRPr="00276196">
        <w:rPr>
          <w:rFonts w:ascii="Times New Roman" w:eastAsia="仿宋" w:hAnsi="Times New Roman" w:cs="Times New Roman"/>
          <w:sz w:val="32"/>
          <w:szCs w:val="32"/>
        </w:rPr>
        <w:t>；学校学生不仅取得了金牌</w:t>
      </w:r>
      <w:r w:rsidRPr="00276196">
        <w:rPr>
          <w:rFonts w:ascii="Times New Roman" w:eastAsia="仿宋" w:hAnsi="Times New Roman" w:cs="Times New Roman"/>
          <w:sz w:val="32"/>
          <w:szCs w:val="32"/>
        </w:rPr>
        <w:t>336</w:t>
      </w:r>
      <w:r w:rsidRPr="00276196">
        <w:rPr>
          <w:rFonts w:ascii="Times New Roman" w:eastAsia="仿宋" w:hAnsi="Times New Roman" w:cs="Times New Roman"/>
          <w:sz w:val="32"/>
          <w:szCs w:val="32"/>
        </w:rPr>
        <w:t>枚、银牌</w:t>
      </w:r>
      <w:r w:rsidRPr="00276196">
        <w:rPr>
          <w:rFonts w:ascii="Times New Roman" w:eastAsia="仿宋" w:hAnsi="Times New Roman" w:cs="Times New Roman"/>
          <w:sz w:val="32"/>
          <w:szCs w:val="32"/>
        </w:rPr>
        <w:t>208</w:t>
      </w:r>
      <w:r w:rsidRPr="00276196">
        <w:rPr>
          <w:rFonts w:ascii="Times New Roman" w:eastAsia="仿宋" w:hAnsi="Times New Roman" w:cs="Times New Roman"/>
          <w:sz w:val="32"/>
          <w:szCs w:val="32"/>
        </w:rPr>
        <w:t>枚、铜牌</w:t>
      </w:r>
      <w:r w:rsidRPr="00276196">
        <w:rPr>
          <w:rFonts w:ascii="Times New Roman" w:eastAsia="仿宋" w:hAnsi="Times New Roman" w:cs="Times New Roman"/>
          <w:sz w:val="32"/>
          <w:szCs w:val="32"/>
        </w:rPr>
        <w:t>181</w:t>
      </w:r>
      <w:r w:rsidRPr="00276196">
        <w:rPr>
          <w:rFonts w:ascii="Times New Roman" w:eastAsia="仿宋" w:hAnsi="Times New Roman" w:cs="Times New Roman"/>
          <w:sz w:val="32"/>
          <w:szCs w:val="32"/>
        </w:rPr>
        <w:t>枚的傲人成绩，还在全国大学生体育产业创新创业大赛中获一等奖</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项、三等奖</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项，其它省级以上大学生创新创业大赛获奖近</w:t>
      </w:r>
      <w:r w:rsidRPr="00276196">
        <w:rPr>
          <w:rFonts w:ascii="Times New Roman" w:eastAsia="仿宋" w:hAnsi="Times New Roman" w:cs="Times New Roman"/>
          <w:sz w:val="32"/>
          <w:szCs w:val="32"/>
        </w:rPr>
        <w:t>50</w:t>
      </w:r>
      <w:r w:rsidRPr="00276196">
        <w:rPr>
          <w:rFonts w:ascii="Times New Roman" w:eastAsia="仿宋" w:hAnsi="Times New Roman" w:cs="Times New Roman"/>
          <w:sz w:val="32"/>
          <w:szCs w:val="32"/>
        </w:rPr>
        <w:t>项，学生专业能力与实践能力不断提升。</w:t>
      </w:r>
    </w:p>
    <w:p w:rsidR="00A6332D" w:rsidRPr="00276196" w:rsidRDefault="000917D8" w:rsidP="009E7B8F">
      <w:pPr>
        <w:adjustRightInd w:val="0"/>
        <w:snapToGrid w:val="0"/>
        <w:spacing w:line="540" w:lineRule="exact"/>
        <w:rPr>
          <w:rFonts w:ascii="Times New Roman" w:eastAsia="仿宋" w:hAnsi="Times New Roman" w:cs="Times New Roman"/>
          <w:b/>
          <w:sz w:val="32"/>
          <w:szCs w:val="32"/>
        </w:rPr>
      </w:pPr>
      <w:r w:rsidRPr="00276196">
        <w:rPr>
          <w:rFonts w:ascii="Times New Roman" w:eastAsia="仿宋" w:hAnsi="Times New Roman" w:cs="Times New Roman"/>
          <w:b/>
          <w:sz w:val="32"/>
          <w:szCs w:val="32"/>
        </w:rPr>
        <w:t xml:space="preserve">    3. </w:t>
      </w:r>
      <w:r w:rsidRPr="00276196">
        <w:rPr>
          <w:rFonts w:ascii="Times New Roman" w:eastAsia="仿宋" w:hAnsi="Times New Roman" w:cs="Times New Roman"/>
          <w:b/>
          <w:sz w:val="32"/>
          <w:szCs w:val="32"/>
        </w:rPr>
        <w:t>完善人事管理制度，师资队伍不断壮大</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0"/>
          <w:szCs w:val="30"/>
        </w:rPr>
      </w:pPr>
      <w:r w:rsidRPr="00276196">
        <w:rPr>
          <w:rFonts w:ascii="Times New Roman" w:eastAsia="仿宋" w:hAnsi="Times New Roman" w:cs="Times New Roman"/>
          <w:sz w:val="32"/>
          <w:szCs w:val="32"/>
        </w:rPr>
        <w:t>近年来，学校树立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立德树人、为党育人、为国育才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的思想，人事管理制度体系不断完善，注重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引才、聚才、用才、育才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，实施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强师工程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，师资队伍不断壮大，其学历结构、学缘结构、职称结构、年龄结构等不断优化，教师业务能力不断提升。</w:t>
      </w:r>
      <w:r w:rsidRPr="00276196">
        <w:rPr>
          <w:rFonts w:ascii="Times New Roman" w:eastAsia="仿宋" w:hAnsi="Times New Roman" w:cs="Times New Roman"/>
          <w:sz w:val="30"/>
          <w:szCs w:val="30"/>
        </w:rPr>
        <w:t>近年来，学校新增</w:t>
      </w:r>
      <w:r w:rsidRPr="00276196">
        <w:rPr>
          <w:rFonts w:ascii="Times New Roman" w:eastAsia="仿宋" w:hAnsi="Times New Roman" w:cs="Times New Roman"/>
          <w:sz w:val="32"/>
          <w:szCs w:val="32"/>
        </w:rPr>
        <w:t>享受国务院政府特殊津贴专家</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人、国内外有影响力的学科带头人</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人、海外教学名师</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人，</w:t>
      </w:r>
      <w:r w:rsidRPr="00276196">
        <w:rPr>
          <w:rFonts w:ascii="Times New Roman" w:eastAsia="仿宋" w:hAnsi="Times New Roman" w:cs="Times New Roman"/>
          <w:sz w:val="30"/>
          <w:szCs w:val="30"/>
        </w:rPr>
        <w:lastRenderedPageBreak/>
        <w:t>珠江学者特聘教授</w:t>
      </w:r>
      <w:r w:rsidRPr="00276196">
        <w:rPr>
          <w:rFonts w:ascii="Times New Roman" w:eastAsia="仿宋" w:hAnsi="Times New Roman" w:cs="Times New Roman"/>
          <w:sz w:val="30"/>
          <w:szCs w:val="30"/>
        </w:rPr>
        <w:t>1</w:t>
      </w:r>
      <w:r w:rsidRPr="00276196">
        <w:rPr>
          <w:rFonts w:ascii="Times New Roman" w:eastAsia="仿宋" w:hAnsi="Times New Roman" w:cs="Times New Roman"/>
          <w:sz w:val="30"/>
          <w:szCs w:val="30"/>
        </w:rPr>
        <w:t>人、</w:t>
      </w:r>
      <w:r w:rsidRPr="00276196">
        <w:rPr>
          <w:rFonts w:ascii="Times New Roman" w:eastAsia="仿宋" w:hAnsi="Times New Roman" w:cs="Times New Roman"/>
          <w:sz w:val="32"/>
          <w:szCs w:val="32"/>
        </w:rPr>
        <w:t>青年博士</w:t>
      </w:r>
      <w:r w:rsidRPr="00276196">
        <w:rPr>
          <w:rFonts w:ascii="Times New Roman" w:eastAsia="仿宋" w:hAnsi="Times New Roman" w:cs="Times New Roman"/>
          <w:sz w:val="32"/>
          <w:szCs w:val="32"/>
        </w:rPr>
        <w:t>37</w:t>
      </w:r>
      <w:r w:rsidRPr="00276196">
        <w:rPr>
          <w:rFonts w:ascii="Times New Roman" w:eastAsia="仿宋" w:hAnsi="Times New Roman" w:cs="Times New Roman"/>
          <w:sz w:val="32"/>
          <w:szCs w:val="32"/>
        </w:rPr>
        <w:t>人、柔性引进高水平人才</w:t>
      </w:r>
      <w:r w:rsidRPr="00276196">
        <w:rPr>
          <w:rFonts w:ascii="Times New Roman" w:eastAsia="仿宋" w:hAnsi="Times New Roman" w:cs="Times New Roman"/>
          <w:sz w:val="32"/>
          <w:szCs w:val="32"/>
        </w:rPr>
        <w:t>8</w:t>
      </w:r>
      <w:r w:rsidRPr="00276196">
        <w:rPr>
          <w:rFonts w:ascii="Times New Roman" w:eastAsia="仿宋" w:hAnsi="Times New Roman" w:cs="Times New Roman"/>
          <w:sz w:val="32"/>
          <w:szCs w:val="32"/>
        </w:rPr>
        <w:t>人，聘用的名誉教授、客座教授、兼职教授达</w:t>
      </w:r>
      <w:r w:rsidRPr="00276196">
        <w:rPr>
          <w:rFonts w:ascii="Times New Roman" w:eastAsia="仿宋" w:hAnsi="Times New Roman" w:cs="Times New Roman"/>
          <w:sz w:val="32"/>
          <w:szCs w:val="32"/>
        </w:rPr>
        <w:t>86</w:t>
      </w:r>
      <w:r w:rsidRPr="00276196">
        <w:rPr>
          <w:rFonts w:ascii="Times New Roman" w:eastAsia="仿宋" w:hAnsi="Times New Roman" w:cs="Times New Roman"/>
          <w:sz w:val="32"/>
          <w:szCs w:val="32"/>
        </w:rPr>
        <w:t>人，</w:t>
      </w:r>
      <w:r w:rsidRPr="00276196">
        <w:rPr>
          <w:rFonts w:ascii="Times New Roman" w:eastAsia="仿宋" w:hAnsi="Times New Roman" w:cs="Times New Roman"/>
          <w:sz w:val="30"/>
          <w:szCs w:val="30"/>
        </w:rPr>
        <w:t>带动了相关学科教师的发展；同时，学校力求培育国际化人才、国际化名师，资助了</w:t>
      </w:r>
      <w:r w:rsidRPr="00276196">
        <w:rPr>
          <w:rFonts w:ascii="Times New Roman" w:eastAsia="仿宋" w:hAnsi="Times New Roman" w:cs="Times New Roman"/>
          <w:sz w:val="30"/>
          <w:szCs w:val="30"/>
        </w:rPr>
        <w:t xml:space="preserve"> 40</w:t>
      </w:r>
      <w:r w:rsidRPr="00276196">
        <w:rPr>
          <w:rFonts w:ascii="Times New Roman" w:eastAsia="仿宋" w:hAnsi="Times New Roman" w:cs="Times New Roman"/>
          <w:sz w:val="30"/>
          <w:szCs w:val="30"/>
        </w:rPr>
        <w:t>名青年骨干教师到国内高水平大学访问学习，支持和资助了</w:t>
      </w:r>
      <w:r w:rsidRPr="00276196">
        <w:rPr>
          <w:rFonts w:ascii="Times New Roman" w:eastAsia="仿宋" w:hAnsi="Times New Roman" w:cs="Times New Roman"/>
          <w:sz w:val="30"/>
          <w:szCs w:val="30"/>
        </w:rPr>
        <w:t>10</w:t>
      </w:r>
      <w:r w:rsidRPr="00276196">
        <w:rPr>
          <w:rFonts w:ascii="Times New Roman" w:eastAsia="仿宋" w:hAnsi="Times New Roman" w:cs="Times New Roman"/>
          <w:sz w:val="30"/>
          <w:szCs w:val="30"/>
        </w:rPr>
        <w:t>名中青年骨干教师到国外进行进修访问或公派留学，支持或资助</w:t>
      </w:r>
      <w:r w:rsidRPr="00276196">
        <w:rPr>
          <w:rFonts w:ascii="Times New Roman" w:eastAsia="仿宋" w:hAnsi="Times New Roman" w:cs="Times New Roman"/>
          <w:sz w:val="30"/>
          <w:szCs w:val="30"/>
        </w:rPr>
        <w:t>25</w:t>
      </w:r>
      <w:r w:rsidRPr="00276196">
        <w:rPr>
          <w:rFonts w:ascii="Times New Roman" w:eastAsia="仿宋" w:hAnsi="Times New Roman" w:cs="Times New Roman"/>
          <w:sz w:val="30"/>
          <w:szCs w:val="30"/>
        </w:rPr>
        <w:t>名青年教师到海内外攻读博士学位，资助</w:t>
      </w:r>
      <w:r w:rsidRPr="00276196">
        <w:rPr>
          <w:rFonts w:ascii="Times New Roman" w:eastAsia="仿宋" w:hAnsi="Times New Roman" w:cs="Times New Roman"/>
          <w:sz w:val="30"/>
          <w:szCs w:val="30"/>
        </w:rPr>
        <w:t>31</w:t>
      </w:r>
      <w:r w:rsidRPr="00276196">
        <w:rPr>
          <w:rFonts w:ascii="Times New Roman" w:eastAsia="仿宋" w:hAnsi="Times New Roman" w:cs="Times New Roman"/>
          <w:sz w:val="30"/>
          <w:szCs w:val="30"/>
        </w:rPr>
        <w:t>人次的科研骨干教师参加国际学术交流会议。经过不断的努力，近年来，学校教师多人获得广东省南粤优秀教师称号、广东省三八红旗手称、广东省高等学校教学名师奖等荣誉。</w:t>
      </w:r>
    </w:p>
    <w:p w:rsidR="00A6332D" w:rsidRPr="00276196" w:rsidRDefault="000917D8" w:rsidP="00991D25">
      <w:pPr>
        <w:adjustRightInd w:val="0"/>
        <w:snapToGrid w:val="0"/>
        <w:spacing w:line="540" w:lineRule="exact"/>
        <w:ind w:firstLineChars="200" w:firstLine="643"/>
        <w:rPr>
          <w:rFonts w:ascii="Times New Roman" w:eastAsia="仿宋" w:hAnsi="Times New Roman" w:cs="Times New Roman"/>
          <w:b/>
          <w:sz w:val="32"/>
          <w:szCs w:val="32"/>
        </w:rPr>
      </w:pPr>
      <w:r w:rsidRPr="00276196">
        <w:rPr>
          <w:rFonts w:ascii="Times New Roman" w:eastAsia="仿宋" w:hAnsi="Times New Roman" w:cs="Times New Roman"/>
          <w:b/>
          <w:sz w:val="32"/>
          <w:szCs w:val="32"/>
        </w:rPr>
        <w:t xml:space="preserve">4. </w:t>
      </w:r>
      <w:r w:rsidRPr="00276196">
        <w:rPr>
          <w:rFonts w:ascii="Times New Roman" w:eastAsia="仿宋" w:hAnsi="Times New Roman" w:cs="Times New Roman"/>
          <w:b/>
          <w:sz w:val="32"/>
          <w:szCs w:val="32"/>
        </w:rPr>
        <w:t>发挥科研引领作用，激发科技创新活力</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近年来，学校高度重视科学研究工作，以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管理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评价</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激励</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结合推进的科研体制机制改革为契机，以科研平台建设和科研团队培育为抓手，在广东省高等教育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创新强校工程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冲补强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提升计划专项资金的强力支持下，学校科研事业发展迅速，科研实力显著增强，主要表现在：</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一是科研平台体系不断完善。</w:t>
      </w:r>
      <w:r w:rsidRPr="00276196">
        <w:rPr>
          <w:rFonts w:ascii="Times New Roman" w:eastAsia="仿宋" w:hAnsi="Times New Roman" w:cs="Times New Roman"/>
          <w:sz w:val="32"/>
          <w:szCs w:val="32"/>
        </w:rPr>
        <w:t>2017</w:t>
      </w:r>
      <w:r w:rsidRPr="00276196">
        <w:rPr>
          <w:rFonts w:ascii="Times New Roman" w:eastAsia="仿宋" w:hAnsi="Times New Roman" w:cs="Times New Roman"/>
          <w:sz w:val="32"/>
          <w:szCs w:val="32"/>
        </w:rPr>
        <w:t>年以来，学校先后实现了广东省工程技术研究中心、广东省高校社科重点实验室、国家级虚拟仿真平台项目、广东省协同创新中心、广东省重点实验室等多个零的突破。目前，学校拥有国家体育总局体育人文社会科学重点研究基地、国家体育总局重点实验室、运动辅具广东省工程技术研究中心、广东省运动与健康重点实验室等</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个省部级科研平台，参与组建广东省体育科技协同创新中心，拥有数字化体能训练实验室、全面健身研究中心等</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个广东省高校重点科研平台。</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二是科研团队建设成效显著。学校重视高水平学科研究方向凝练，鼓励学科交叉，先后进行了两轮科研团队建设，</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年竞争性地遴选了</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个高水平科研创新团队，出台了科研创新团队管理办法，对一批科研水平高、科研能力强的校级科研团队给予了充足的经费资助，并实施了严格的绩效考核，科研团队建设成效显著。三年来，省高校科研创新团队数量由</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个增至</w:t>
      </w:r>
      <w:r w:rsidRPr="00276196">
        <w:rPr>
          <w:rFonts w:ascii="Times New Roman" w:eastAsia="仿宋" w:hAnsi="Times New Roman" w:cs="Times New Roman"/>
          <w:sz w:val="32"/>
          <w:szCs w:val="32"/>
        </w:rPr>
        <w:t>9</w:t>
      </w:r>
      <w:r w:rsidRPr="00276196">
        <w:rPr>
          <w:rFonts w:ascii="Times New Roman" w:eastAsia="仿宋" w:hAnsi="Times New Roman" w:cs="Times New Roman"/>
          <w:sz w:val="32"/>
          <w:szCs w:val="32"/>
        </w:rPr>
        <w:t>个。</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三是承担高水平科研项目的能力明显提升。</w:t>
      </w:r>
      <w:r w:rsidRPr="00276196">
        <w:rPr>
          <w:rFonts w:ascii="Times New Roman" w:eastAsia="仿宋" w:hAnsi="Times New Roman" w:cs="Times New Roman"/>
          <w:sz w:val="32"/>
          <w:szCs w:val="32"/>
        </w:rPr>
        <w:t xml:space="preserve"> 2018</w:t>
      </w:r>
      <w:r w:rsidRPr="00276196">
        <w:rPr>
          <w:rFonts w:ascii="Times New Roman" w:eastAsia="仿宋" w:hAnsi="Times New Roman" w:cs="Times New Roman"/>
          <w:sz w:val="32"/>
          <w:szCs w:val="32"/>
        </w:rPr>
        <w:t>年到</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年间，学校立项的国家社科基金、国家自然科学基金的数量位居全国体育院校前列，并在</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年首次获得国家重点研发计划项目课题，</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年首次获得非体育类（情报学）国家社科基金项目课题。</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四是产出高水平科研成果的数量大幅增加，</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年到</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年，学校</w:t>
      </w:r>
      <w:r w:rsidRPr="00276196">
        <w:rPr>
          <w:rFonts w:ascii="Times New Roman" w:eastAsia="仿宋" w:hAnsi="Times New Roman" w:cs="Times New Roman"/>
          <w:sz w:val="32"/>
          <w:szCs w:val="32"/>
        </w:rPr>
        <w:t>SCI</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SSCI</w:t>
      </w:r>
      <w:r w:rsidRPr="00276196">
        <w:rPr>
          <w:rFonts w:ascii="Times New Roman" w:eastAsia="仿宋" w:hAnsi="Times New Roman" w:cs="Times New Roman"/>
          <w:sz w:val="32"/>
          <w:szCs w:val="32"/>
        </w:rPr>
        <w:t>等高水平学术论文的数量增加了</w:t>
      </w:r>
      <w:r w:rsidRPr="00276196">
        <w:rPr>
          <w:rFonts w:ascii="Times New Roman" w:eastAsia="仿宋" w:hAnsi="Times New Roman" w:cs="Times New Roman"/>
          <w:sz w:val="32"/>
          <w:szCs w:val="32"/>
        </w:rPr>
        <w:t>261.5%</w:t>
      </w:r>
      <w:r w:rsidRPr="00276196">
        <w:rPr>
          <w:rFonts w:ascii="Times New Roman" w:eastAsia="仿宋" w:hAnsi="Times New Roman" w:cs="Times New Roman"/>
          <w:sz w:val="32"/>
          <w:szCs w:val="32"/>
        </w:rPr>
        <w:t>，专利申请和授予的数量快速增长。</w:t>
      </w:r>
    </w:p>
    <w:p w:rsidR="00A6332D" w:rsidRPr="00276196" w:rsidRDefault="000917D8" w:rsidP="009E7B8F">
      <w:pPr>
        <w:adjustRightInd w:val="0"/>
        <w:snapToGrid w:val="0"/>
        <w:spacing w:line="540" w:lineRule="exact"/>
        <w:ind w:left="643"/>
        <w:rPr>
          <w:rFonts w:ascii="Times New Roman" w:eastAsia="仿宋" w:hAnsi="Times New Roman" w:cs="Times New Roman"/>
          <w:b/>
          <w:sz w:val="32"/>
          <w:szCs w:val="32"/>
        </w:rPr>
      </w:pPr>
      <w:r w:rsidRPr="00276196">
        <w:rPr>
          <w:rFonts w:ascii="Times New Roman" w:eastAsia="仿宋" w:hAnsi="Times New Roman" w:cs="Times New Roman"/>
          <w:b/>
          <w:sz w:val="32"/>
          <w:szCs w:val="32"/>
        </w:rPr>
        <w:t xml:space="preserve">5. </w:t>
      </w:r>
      <w:r w:rsidRPr="00276196">
        <w:rPr>
          <w:rFonts w:ascii="Times New Roman" w:eastAsia="仿宋" w:hAnsi="Times New Roman" w:cs="Times New Roman"/>
          <w:b/>
          <w:sz w:val="32"/>
          <w:szCs w:val="32"/>
        </w:rPr>
        <w:t>服务经济社会发展，贡献突出影响广泛</w:t>
      </w:r>
    </w:p>
    <w:p w:rsidR="00A6332D" w:rsidRPr="00276196" w:rsidRDefault="000917D8" w:rsidP="009E7B8F">
      <w:pPr>
        <w:adjustRightInd w:val="0"/>
        <w:snapToGrid w:val="0"/>
        <w:spacing w:line="540" w:lineRule="exact"/>
        <w:ind w:firstLineChars="200" w:firstLine="600"/>
        <w:rPr>
          <w:rFonts w:ascii="Times New Roman" w:eastAsia="仿宋" w:hAnsi="Times New Roman" w:cs="Times New Roman"/>
          <w:sz w:val="30"/>
          <w:szCs w:val="30"/>
        </w:rPr>
      </w:pPr>
      <w:r w:rsidRPr="00276196">
        <w:rPr>
          <w:rFonts w:ascii="Times New Roman" w:eastAsia="仿宋" w:hAnsi="Times New Roman" w:cs="Times New Roman"/>
          <w:sz w:val="30"/>
          <w:szCs w:val="30"/>
        </w:rPr>
        <w:t>近年来，学校以国家</w:t>
      </w:r>
      <w:r w:rsidRPr="00276196">
        <w:rPr>
          <w:rFonts w:ascii="Times New Roman" w:eastAsia="仿宋" w:hAnsi="Times New Roman" w:cs="Times New Roman"/>
          <w:sz w:val="30"/>
          <w:szCs w:val="30"/>
        </w:rPr>
        <w:t>“</w:t>
      </w:r>
      <w:r w:rsidRPr="00276196">
        <w:rPr>
          <w:rFonts w:ascii="Times New Roman" w:eastAsia="仿宋" w:hAnsi="Times New Roman" w:cs="Times New Roman"/>
          <w:sz w:val="30"/>
          <w:szCs w:val="30"/>
        </w:rPr>
        <w:t>体育强国</w:t>
      </w:r>
      <w:r w:rsidRPr="00276196">
        <w:rPr>
          <w:rFonts w:ascii="Times New Roman" w:eastAsia="仿宋" w:hAnsi="Times New Roman" w:cs="Times New Roman"/>
          <w:sz w:val="30"/>
          <w:szCs w:val="30"/>
        </w:rPr>
        <w:t>”“</w:t>
      </w:r>
      <w:r w:rsidRPr="00276196">
        <w:rPr>
          <w:rFonts w:ascii="Times New Roman" w:eastAsia="仿宋" w:hAnsi="Times New Roman" w:cs="Times New Roman"/>
          <w:sz w:val="30"/>
          <w:szCs w:val="30"/>
        </w:rPr>
        <w:t>健康中国</w:t>
      </w:r>
      <w:r w:rsidRPr="00276196">
        <w:rPr>
          <w:rFonts w:ascii="Times New Roman" w:eastAsia="仿宋" w:hAnsi="Times New Roman" w:cs="Times New Roman"/>
          <w:sz w:val="30"/>
          <w:szCs w:val="30"/>
        </w:rPr>
        <w:t>”“</w:t>
      </w:r>
      <w:r w:rsidRPr="00276196">
        <w:rPr>
          <w:rFonts w:ascii="Times New Roman" w:eastAsia="仿宋" w:hAnsi="Times New Roman" w:cs="Times New Roman"/>
          <w:sz w:val="30"/>
          <w:szCs w:val="30"/>
        </w:rPr>
        <w:t>建设粤港澳大湾区</w:t>
      </w:r>
      <w:r w:rsidRPr="00276196">
        <w:rPr>
          <w:rFonts w:ascii="Times New Roman" w:eastAsia="仿宋" w:hAnsi="Times New Roman" w:cs="Times New Roman"/>
          <w:sz w:val="30"/>
          <w:szCs w:val="30"/>
        </w:rPr>
        <w:t>”</w:t>
      </w:r>
      <w:r w:rsidRPr="00276196">
        <w:rPr>
          <w:rFonts w:ascii="Times New Roman" w:eastAsia="仿宋" w:hAnsi="Times New Roman" w:cs="Times New Roman"/>
          <w:sz w:val="30"/>
          <w:szCs w:val="30"/>
        </w:rPr>
        <w:t>等重要战略和人民日益增长的体育社会需求为导向，发挥高端体育智库的作用，对我国、我省及粤港澳大湾区、华南地区等的全民健身、竞技体育、学校体育、体育产业、体育文化等发展做出了应用的贡献。主要表现在：</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一是服务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战略。学校在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全民健身理论与方法</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运动与健康</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休闲体育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等领域全国影响力较大，</w:t>
      </w:r>
      <w:r w:rsidRPr="00276196">
        <w:rPr>
          <w:rFonts w:ascii="Times New Roman" w:eastAsia="仿宋" w:hAnsi="Times New Roman" w:cs="Times New Roman"/>
          <w:bCs/>
          <w:kern w:val="36"/>
          <w:sz w:val="30"/>
          <w:szCs w:val="30"/>
        </w:rPr>
        <w:t>依托全民健身研究中心、青少年体育研究中心，参与国家顶层设计，</w:t>
      </w:r>
      <w:r w:rsidRPr="00276196">
        <w:rPr>
          <w:rFonts w:ascii="Times New Roman" w:eastAsia="仿宋" w:hAnsi="Times New Roman" w:cs="Times New Roman"/>
          <w:bCs/>
          <w:kern w:val="36"/>
          <w:sz w:val="30"/>
          <w:szCs w:val="30"/>
        </w:rPr>
        <w:lastRenderedPageBreak/>
        <w:t>主持完成国家青少年体育</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十二五</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十三五</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十四五</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规划，并多次主持完成全国性青少年体育调研，编写《中国青少年体育发展报告》，执笔完成国家体育总局</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改革开放</w:t>
      </w:r>
      <w:r w:rsidRPr="00276196">
        <w:rPr>
          <w:rFonts w:ascii="Times New Roman" w:eastAsia="仿宋" w:hAnsi="Times New Roman" w:cs="Times New Roman"/>
          <w:bCs/>
          <w:kern w:val="36"/>
          <w:sz w:val="30"/>
          <w:szCs w:val="30"/>
        </w:rPr>
        <w:t>40</w:t>
      </w:r>
      <w:r w:rsidRPr="00276196">
        <w:rPr>
          <w:rFonts w:ascii="Times New Roman" w:eastAsia="仿宋" w:hAnsi="Times New Roman" w:cs="Times New Roman"/>
          <w:bCs/>
          <w:kern w:val="36"/>
          <w:sz w:val="30"/>
          <w:szCs w:val="30"/>
        </w:rPr>
        <w:t>年来的青少年体育</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和</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新中国青少年体育</w:t>
      </w:r>
      <w:r w:rsidRPr="00276196">
        <w:rPr>
          <w:rFonts w:ascii="Times New Roman" w:eastAsia="仿宋" w:hAnsi="Times New Roman" w:cs="Times New Roman"/>
          <w:bCs/>
          <w:kern w:val="36"/>
          <w:sz w:val="30"/>
          <w:szCs w:val="30"/>
        </w:rPr>
        <w:t>70</w:t>
      </w:r>
      <w:r w:rsidRPr="00276196">
        <w:rPr>
          <w:rFonts w:ascii="Times New Roman" w:eastAsia="仿宋" w:hAnsi="Times New Roman" w:cs="Times New Roman"/>
          <w:bCs/>
          <w:kern w:val="36"/>
          <w:sz w:val="30"/>
          <w:szCs w:val="30"/>
        </w:rPr>
        <w:t>年</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等，学校多次承担国家体育总局体育社会组织相关研究，主编出版国家体育总局《中国体育社会组织发展报告》蓝皮书，主持完成《全国性行业体育协会调研报告》，学校专家在</w:t>
      </w:r>
      <w:r w:rsidRPr="00276196">
        <w:rPr>
          <w:rFonts w:ascii="Times New Roman" w:eastAsia="仿宋" w:hAnsi="Times New Roman" w:cs="Times New Roman"/>
          <w:sz w:val="32"/>
          <w:szCs w:val="32"/>
        </w:rPr>
        <w:t>全民健身领域的系列成果被国家体育总局采纳，推动了全国全民健身示</w:t>
      </w:r>
      <w:r w:rsidRPr="00276196">
        <w:rPr>
          <w:rFonts w:ascii="Times New Roman" w:eastAsia="仿宋" w:hAnsi="Times New Roman" w:cs="Times New Roman"/>
          <w:bCs/>
          <w:sz w:val="32"/>
          <w:szCs w:val="32"/>
        </w:rPr>
        <w:t>范城市和社区的建设。此外，为保障全民健身科学发展，学校</w:t>
      </w:r>
      <w:r w:rsidRPr="00276196">
        <w:rPr>
          <w:rFonts w:ascii="Times New Roman" w:eastAsia="仿宋" w:hAnsi="Times New Roman" w:cs="Times New Roman"/>
          <w:bCs/>
          <w:kern w:val="36"/>
          <w:sz w:val="30"/>
          <w:szCs w:val="30"/>
        </w:rPr>
        <w:t>构建了覆盖全人群的科研服务平台体系，包括全国首个</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全民健身研究中心</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运动与健康促进重点实验室、华南唯一的国家级科学健身示范区、残障人群康复协同创新中心等，并针对不同人群的特殊需要，开展功能性体育研究与开发。学校还参与了全民健身的组织化和标准化工作，例如成立广东省全民健身促进会、广东省少数民族体育协会、广东省体育运动与健康协会等并开展社会体育辅导员培训工作，协助制定广东省大众艺术体操行业标准等。学校牢记使命，积极贯彻了</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体</w:t>
      </w:r>
      <w:r w:rsidRPr="00276196">
        <w:rPr>
          <w:rFonts w:ascii="Times New Roman" w:eastAsia="仿宋" w:hAnsi="Times New Roman" w:cs="Times New Roman"/>
          <w:kern w:val="36"/>
          <w:sz w:val="30"/>
          <w:szCs w:val="30"/>
        </w:rPr>
        <w:t>育发展为了人民</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kern w:val="36"/>
          <w:sz w:val="30"/>
          <w:szCs w:val="30"/>
        </w:rPr>
        <w:t>体育发展</w:t>
      </w:r>
      <w:r w:rsidRPr="00276196">
        <w:rPr>
          <w:rFonts w:ascii="Times New Roman" w:eastAsia="仿宋" w:hAnsi="Times New Roman" w:cs="Times New Roman"/>
          <w:bCs/>
          <w:kern w:val="36"/>
          <w:sz w:val="30"/>
          <w:szCs w:val="30"/>
        </w:rPr>
        <w:t>依靠</w:t>
      </w:r>
      <w:r w:rsidRPr="00276196">
        <w:rPr>
          <w:rFonts w:ascii="Times New Roman" w:eastAsia="仿宋" w:hAnsi="Times New Roman" w:cs="Times New Roman"/>
          <w:kern w:val="36"/>
          <w:sz w:val="30"/>
          <w:szCs w:val="30"/>
        </w:rPr>
        <w:t>人民</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kern w:val="36"/>
          <w:sz w:val="30"/>
          <w:szCs w:val="30"/>
        </w:rPr>
        <w:t>体育发展</w:t>
      </w:r>
      <w:r w:rsidRPr="00276196">
        <w:rPr>
          <w:rFonts w:ascii="Times New Roman" w:eastAsia="仿宋" w:hAnsi="Times New Roman" w:cs="Times New Roman"/>
          <w:bCs/>
          <w:kern w:val="36"/>
          <w:sz w:val="30"/>
          <w:szCs w:val="30"/>
        </w:rPr>
        <w:t>成果由</w:t>
      </w:r>
      <w:r w:rsidRPr="00276196">
        <w:rPr>
          <w:rFonts w:ascii="Times New Roman" w:eastAsia="仿宋" w:hAnsi="Times New Roman" w:cs="Times New Roman"/>
          <w:kern w:val="36"/>
          <w:sz w:val="30"/>
          <w:szCs w:val="30"/>
        </w:rPr>
        <w:t>人民</w:t>
      </w:r>
      <w:r w:rsidRPr="00276196">
        <w:rPr>
          <w:rFonts w:ascii="Times New Roman" w:eastAsia="仿宋" w:hAnsi="Times New Roman" w:cs="Times New Roman"/>
          <w:bCs/>
          <w:kern w:val="36"/>
          <w:sz w:val="30"/>
          <w:szCs w:val="30"/>
        </w:rPr>
        <w:t>共享</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的基本原则。</w:t>
      </w:r>
    </w:p>
    <w:p w:rsidR="00A6332D" w:rsidRPr="00276196" w:rsidRDefault="000917D8" w:rsidP="009E7B8F">
      <w:pPr>
        <w:adjustRightInd w:val="0"/>
        <w:snapToGrid w:val="0"/>
        <w:spacing w:line="540" w:lineRule="exact"/>
        <w:rPr>
          <w:rFonts w:ascii="Times New Roman" w:eastAsia="仿宋" w:hAnsi="Times New Roman" w:cs="Times New Roman"/>
          <w:bCs/>
          <w:sz w:val="32"/>
          <w:szCs w:val="32"/>
        </w:rPr>
      </w:pPr>
      <w:r w:rsidRPr="00276196">
        <w:rPr>
          <w:rFonts w:ascii="Times New Roman" w:eastAsia="仿宋" w:hAnsi="Times New Roman" w:cs="Times New Roman"/>
          <w:bCs/>
          <w:sz w:val="32"/>
          <w:szCs w:val="32"/>
        </w:rPr>
        <w:t xml:space="preserve">    </w:t>
      </w:r>
      <w:r w:rsidRPr="00276196">
        <w:rPr>
          <w:rFonts w:ascii="Times New Roman" w:eastAsia="仿宋" w:hAnsi="Times New Roman" w:cs="Times New Roman"/>
          <w:bCs/>
          <w:sz w:val="32"/>
          <w:szCs w:val="32"/>
        </w:rPr>
        <w:t>二是服务</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体育强国</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战略。近年来，</w:t>
      </w:r>
      <w:r w:rsidRPr="00276196">
        <w:rPr>
          <w:rFonts w:ascii="Times New Roman" w:eastAsia="仿宋" w:hAnsi="Times New Roman" w:cs="Times New Roman"/>
          <w:bCs/>
          <w:kern w:val="36"/>
          <w:sz w:val="30"/>
          <w:szCs w:val="30"/>
        </w:rPr>
        <w:t>学校以</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运动技战术诊断与机能评定国家体育总局重点实验室</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为依托，选派优秀中青年科研人员为国家队提供高水平的科技攻关与服务，为羽毛球、柔道、摔跤、女子曲棍球、女子水球等多个项目国家队在世界赛场上争金夺银提供强有力的科技支撑和保障，效益显著。例如，</w:t>
      </w:r>
      <w:r w:rsidRPr="00276196">
        <w:rPr>
          <w:rFonts w:ascii="Times New Roman" w:eastAsia="仿宋" w:hAnsi="Times New Roman" w:cs="Times New Roman"/>
          <w:bCs/>
          <w:kern w:val="36"/>
          <w:sz w:val="30"/>
          <w:szCs w:val="30"/>
        </w:rPr>
        <w:t>2020</w:t>
      </w:r>
      <w:r w:rsidRPr="00276196">
        <w:rPr>
          <w:rFonts w:ascii="Times New Roman" w:eastAsia="仿宋" w:hAnsi="Times New Roman" w:cs="Times New Roman"/>
          <w:bCs/>
          <w:kern w:val="36"/>
          <w:sz w:val="30"/>
          <w:szCs w:val="30"/>
        </w:rPr>
        <w:t>年东京奥运会备战期间，我校一名教师承担中国国家柔道</w:t>
      </w:r>
      <w:r w:rsidRPr="00276196">
        <w:rPr>
          <w:rFonts w:ascii="Times New Roman" w:eastAsia="仿宋" w:hAnsi="Times New Roman" w:cs="Times New Roman"/>
          <w:bCs/>
          <w:kern w:val="36"/>
          <w:sz w:val="30"/>
          <w:szCs w:val="30"/>
        </w:rPr>
        <w:lastRenderedPageBreak/>
        <w:t>队科研工作，更有三名教师作为东京奥运会中国代表团成员出征该届奥运会，分别担任曲棍球项目科研人员、摔跤项目技术官员和国家田径队男子、女子接力队主教练。同时，学校也积极服务广东省重竞技、排球、水球、曲棍球等项目运动队，为他们在全国运动会上争金夺银提供科技保障。此外，学校还积极承办金砖国家排球赛，主动服务排球、篮球、乒乓球、摔跤、武术等国际体育赛事。</w:t>
      </w:r>
      <w:r w:rsidRPr="00276196">
        <w:rPr>
          <w:rFonts w:ascii="Times New Roman" w:eastAsia="仿宋" w:hAnsi="Times New Roman" w:cs="Times New Roman"/>
          <w:sz w:val="32"/>
          <w:szCs w:val="32"/>
        </w:rPr>
        <w:t>学校还注重竞技体育相关人才的培养，承接了全国各级各类体校教练员通识知识更新轮训、全国初级教练员岗位培训考试、广州市体育教师游泳专项研修、广州市学校高水平体育美育团队培养项目等培训项目，仅</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到</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年，学校就承担了</w:t>
      </w:r>
      <w:r w:rsidRPr="00276196">
        <w:rPr>
          <w:rFonts w:ascii="Times New Roman" w:eastAsia="仿宋" w:hAnsi="Times New Roman" w:cs="Times New Roman"/>
          <w:sz w:val="32"/>
          <w:szCs w:val="32"/>
        </w:rPr>
        <w:t xml:space="preserve">22 </w:t>
      </w:r>
      <w:r w:rsidR="00CA1235" w:rsidRPr="00276196">
        <w:rPr>
          <w:rFonts w:ascii="Times New Roman" w:eastAsia="仿宋" w:hAnsi="Times New Roman" w:cs="Times New Roman"/>
          <w:sz w:val="32"/>
          <w:szCs w:val="32"/>
        </w:rPr>
        <w:t>项培训活动，获得外源性专项资金</w:t>
      </w:r>
      <w:r w:rsidRPr="00276196">
        <w:rPr>
          <w:rFonts w:ascii="Times New Roman" w:eastAsia="仿宋" w:hAnsi="Times New Roman" w:cs="Times New Roman"/>
          <w:sz w:val="32"/>
          <w:szCs w:val="32"/>
        </w:rPr>
        <w:t>2773.335</w:t>
      </w:r>
      <w:r w:rsidRPr="00276196">
        <w:rPr>
          <w:rFonts w:ascii="Times New Roman" w:eastAsia="仿宋" w:hAnsi="Times New Roman" w:cs="Times New Roman"/>
          <w:sz w:val="32"/>
          <w:szCs w:val="32"/>
        </w:rPr>
        <w:t>万元，培训人数达</w:t>
      </w:r>
      <w:r w:rsidRPr="00276196">
        <w:rPr>
          <w:rFonts w:ascii="Times New Roman" w:eastAsia="仿宋" w:hAnsi="Times New Roman" w:cs="Times New Roman"/>
          <w:sz w:val="32"/>
          <w:szCs w:val="32"/>
        </w:rPr>
        <w:t>8139</w:t>
      </w:r>
      <w:r w:rsidRPr="00276196">
        <w:rPr>
          <w:rFonts w:ascii="Times New Roman" w:eastAsia="仿宋" w:hAnsi="Times New Roman" w:cs="Times New Roman"/>
          <w:sz w:val="32"/>
          <w:szCs w:val="32"/>
        </w:rPr>
        <w:t>人。</w:t>
      </w:r>
      <w:r w:rsidRPr="00276196">
        <w:rPr>
          <w:rFonts w:ascii="Times New Roman" w:eastAsia="仿宋" w:hAnsi="Times New Roman" w:cs="Times New Roman"/>
          <w:bCs/>
          <w:kern w:val="36"/>
          <w:sz w:val="30"/>
          <w:szCs w:val="30"/>
        </w:rPr>
        <w:t>学校不忘初心，积极参与了中国特色社会主义市场经济背景下新型举国体制的构建。</w:t>
      </w:r>
    </w:p>
    <w:p w:rsidR="00A6332D" w:rsidRPr="00276196" w:rsidRDefault="000917D8" w:rsidP="009E7B8F">
      <w:pPr>
        <w:adjustRightInd w:val="0"/>
        <w:snapToGrid w:val="0"/>
        <w:spacing w:line="540" w:lineRule="exact"/>
        <w:ind w:firstLineChars="200" w:firstLine="600"/>
        <w:rPr>
          <w:rFonts w:ascii="Times New Roman" w:eastAsia="仿宋" w:hAnsi="Times New Roman" w:cs="Times New Roman"/>
          <w:bCs/>
          <w:kern w:val="36"/>
          <w:sz w:val="30"/>
          <w:szCs w:val="30"/>
        </w:rPr>
      </w:pPr>
      <w:r w:rsidRPr="00276196">
        <w:rPr>
          <w:rFonts w:ascii="Times New Roman" w:eastAsia="仿宋" w:hAnsi="Times New Roman" w:cs="Times New Roman"/>
          <w:bCs/>
          <w:kern w:val="36"/>
          <w:sz w:val="30"/>
          <w:szCs w:val="30"/>
        </w:rPr>
        <w:t>三是服务</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人才强国</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战略。近年来，学校参与教育部《学生体质健康标准》校标与复核工作；负责广东省学生体质健康测试与评价工作；开展校园足球的国培、省培项目；开展中小学生体能科技服务、特殊儿童教育与康复服务、中小学教师培训服务等；学校还受政府委托，牵头成立了</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粤港澳大湾区体育教育发展联盟</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并发起系列活动；学校还成立了全省首个青少年体育俱乐部等，学校受教育部委托，研发了</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校园健身操系列套路与音乐</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等课程。学校不忘教育本职，为教育事业的有效衔接出谋划策。</w:t>
      </w:r>
    </w:p>
    <w:p w:rsidR="00A6332D" w:rsidRPr="00276196" w:rsidRDefault="000917D8" w:rsidP="009E7B8F">
      <w:pPr>
        <w:adjustRightInd w:val="0"/>
        <w:snapToGrid w:val="0"/>
        <w:spacing w:line="540" w:lineRule="exact"/>
        <w:ind w:firstLineChars="200" w:firstLine="600"/>
        <w:rPr>
          <w:rFonts w:ascii="Times New Roman" w:eastAsia="仿宋" w:hAnsi="Times New Roman" w:cs="Times New Roman"/>
          <w:bCs/>
          <w:kern w:val="36"/>
          <w:sz w:val="30"/>
          <w:szCs w:val="30"/>
        </w:rPr>
      </w:pPr>
      <w:r w:rsidRPr="00276196">
        <w:rPr>
          <w:rFonts w:ascii="Times New Roman" w:eastAsia="仿宋" w:hAnsi="Times New Roman" w:cs="Times New Roman"/>
          <w:bCs/>
          <w:kern w:val="36"/>
          <w:sz w:val="30"/>
          <w:szCs w:val="30"/>
        </w:rPr>
        <w:t>四是服务于</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文化强国</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战略。近年来，学校多次举办了岭南体育文化交流活动、</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粤港澳大湾区</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学校体育节、体育文化与艺术嘉年华、文化艺术展演等，同时学校开展了足球、武术的援疆、</w:t>
      </w:r>
      <w:r w:rsidRPr="00276196">
        <w:rPr>
          <w:rFonts w:ascii="Times New Roman" w:eastAsia="仿宋" w:hAnsi="Times New Roman" w:cs="Times New Roman"/>
          <w:bCs/>
          <w:kern w:val="36"/>
          <w:sz w:val="30"/>
          <w:szCs w:val="30"/>
        </w:rPr>
        <w:lastRenderedPageBreak/>
        <w:t>排球的援藏活动，支持新疆和西藏的体育文化发展，而学校同样重视校园体育文化的建设和培育，学校师生自办</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广体传媒</w:t>
      </w:r>
      <w:r w:rsidRPr="00276196">
        <w:rPr>
          <w:rFonts w:ascii="Times New Roman" w:eastAsia="仿宋" w:hAnsi="Times New Roman" w:cs="Times New Roman"/>
          <w:bCs/>
          <w:kern w:val="36"/>
          <w:sz w:val="30"/>
          <w:szCs w:val="30"/>
        </w:rPr>
        <w:t>”</w:t>
      </w:r>
      <w:r w:rsidRPr="00276196">
        <w:rPr>
          <w:rFonts w:ascii="Times New Roman" w:eastAsia="仿宋" w:hAnsi="Times New Roman" w:cs="Times New Roman"/>
          <w:bCs/>
          <w:kern w:val="36"/>
          <w:sz w:val="30"/>
          <w:szCs w:val="30"/>
        </w:rPr>
        <w:t>，开展赛事直播，传播运动与健康资讯和岭南体育文化。学校以多种形式传播丰富多彩的体育文化，促进了城市和区域体育文化的繁荣。</w:t>
      </w:r>
    </w:p>
    <w:p w:rsidR="00A6332D" w:rsidRPr="00276196" w:rsidRDefault="000917D8" w:rsidP="009E7B8F">
      <w:pPr>
        <w:adjustRightInd w:val="0"/>
        <w:snapToGrid w:val="0"/>
        <w:spacing w:line="540" w:lineRule="exact"/>
        <w:ind w:left="643"/>
        <w:rPr>
          <w:rFonts w:ascii="Times New Roman" w:eastAsia="仿宋" w:hAnsi="Times New Roman" w:cs="Times New Roman"/>
          <w:b/>
          <w:sz w:val="32"/>
          <w:szCs w:val="32"/>
        </w:rPr>
      </w:pPr>
      <w:r w:rsidRPr="00276196">
        <w:rPr>
          <w:rFonts w:ascii="Times New Roman" w:eastAsia="仿宋" w:hAnsi="Times New Roman" w:cs="Times New Roman"/>
          <w:b/>
          <w:sz w:val="32"/>
          <w:szCs w:val="32"/>
        </w:rPr>
        <w:t xml:space="preserve">6. </w:t>
      </w:r>
      <w:r w:rsidRPr="00276196">
        <w:rPr>
          <w:rFonts w:ascii="Times New Roman" w:eastAsia="仿宋" w:hAnsi="Times New Roman" w:cs="Times New Roman"/>
          <w:b/>
          <w:sz w:val="32"/>
          <w:szCs w:val="32"/>
        </w:rPr>
        <w:t>积极开展国际交流，国际化建设初现成效</w:t>
      </w:r>
    </w:p>
    <w:p w:rsidR="00A6332D" w:rsidRPr="00276196" w:rsidRDefault="000917D8" w:rsidP="009E7B8F">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b/>
          <w:sz w:val="32"/>
          <w:szCs w:val="32"/>
        </w:rPr>
        <w:t xml:space="preserve">    </w:t>
      </w:r>
      <w:r w:rsidRPr="00276196">
        <w:rPr>
          <w:rFonts w:ascii="Times New Roman" w:eastAsia="仿宋" w:hAnsi="Times New Roman" w:cs="Times New Roman"/>
          <w:sz w:val="32"/>
          <w:szCs w:val="32"/>
        </w:rPr>
        <w:t>学校不断拓宽办学、科研、比赛的交流与合作渠道，加快了与国际接轨的进程。近年来，学校除与美国西密歇根大学、泰国</w:t>
      </w:r>
      <w:r w:rsidRPr="00276196">
        <w:rPr>
          <w:rFonts w:ascii="Times New Roman" w:eastAsia="仿宋" w:hAnsi="Times New Roman" w:cs="Times New Roman"/>
          <w:bCs/>
          <w:kern w:val="36"/>
          <w:sz w:val="32"/>
          <w:szCs w:val="32"/>
        </w:rPr>
        <w:t>吞武里大学等海外知名高校联合培养博士研究生、与英国</w:t>
      </w:r>
      <w:r w:rsidRPr="00276196">
        <w:rPr>
          <w:rFonts w:ascii="Times New Roman" w:eastAsia="仿宋" w:hAnsi="Times New Roman" w:cs="Times New Roman"/>
          <w:sz w:val="32"/>
          <w:szCs w:val="32"/>
        </w:rPr>
        <w:t>阿伯泰大学联合培养学士外，学校还与加拿大阿尔伯塔大学、英国曼彻斯特大学、英国南威尔士大学、意大利帕多瓦大学、芬兰基萨卡利奥体育和教育学院、丹麦南丹麦大学、丹麦格列夫体育教育与运动学院等十余所境外知名大学签署了合作备忘录、谅解备忘录，合作内容涉及科学研究、学术访问、师生交流、资源共享等多个方面，据统计，仅从</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年至</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年，学校赴国（境）外参加交流学习的师生人数就达到了</w:t>
      </w:r>
      <w:r w:rsidRPr="00276196">
        <w:rPr>
          <w:rFonts w:ascii="Times New Roman" w:eastAsia="仿宋" w:hAnsi="Times New Roman" w:cs="Times New Roman"/>
          <w:sz w:val="32"/>
          <w:szCs w:val="32"/>
        </w:rPr>
        <w:t>275</w:t>
      </w:r>
      <w:r w:rsidRPr="00276196">
        <w:rPr>
          <w:rFonts w:ascii="Times New Roman" w:eastAsia="仿宋" w:hAnsi="Times New Roman" w:cs="Times New Roman"/>
          <w:sz w:val="32"/>
          <w:szCs w:val="32"/>
        </w:rPr>
        <w:t>人次，此外，学校积极拓展留学生招生来源，生源地从周边国家和地区扩展到澳大利亚、中亚、非洲及</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沿线国家，生源质量不断提高。学校还加入了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东盟体育文化发展联盟</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，热情接待了英国考文垂大学代表团、韩国又石大学代表团、马来西亚吉隆坡体育局及武术总会代表团等来访团体。通过积极搭建国际交流、合作平台，学校的国家化视野、国际化影响力等得到了提高。</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6" w:name="_Toc83569795"/>
      <w:r w:rsidRPr="00276196">
        <w:rPr>
          <w:rFonts w:ascii="Times New Roman" w:hAnsi="Times New Roman" w:cs="Times New Roman"/>
        </w:rPr>
        <w:lastRenderedPageBreak/>
        <w:t>（三）对标自查与薄弱环节</w:t>
      </w:r>
      <w:bookmarkEnd w:id="6"/>
    </w:p>
    <w:p w:rsidR="00A6332D" w:rsidRPr="00276196" w:rsidRDefault="000917D8" w:rsidP="009E7B8F">
      <w:pPr>
        <w:adjustRightInd w:val="0"/>
        <w:snapToGrid w:val="0"/>
        <w:spacing w:line="540" w:lineRule="exact"/>
        <w:rPr>
          <w:rFonts w:ascii="Times New Roman" w:hAnsi="Times New Roman" w:cs="Times New Roman"/>
        </w:rPr>
      </w:pPr>
      <w:r w:rsidRPr="00276196">
        <w:rPr>
          <w:rFonts w:ascii="Times New Roman" w:hAnsi="Times New Roman" w:cs="Times New Roman"/>
        </w:rPr>
        <w:t xml:space="preserve"> </w:t>
      </w:r>
      <w:r w:rsidRPr="00276196">
        <w:rPr>
          <w:rFonts w:ascii="Times New Roman" w:eastAsia="仿宋" w:hAnsi="Times New Roman" w:cs="Times New Roman"/>
          <w:b/>
          <w:sz w:val="32"/>
        </w:rPr>
        <w:t xml:space="preserve">     1. </w:t>
      </w:r>
      <w:r w:rsidRPr="00276196">
        <w:rPr>
          <w:rFonts w:ascii="Times New Roman" w:eastAsia="仿宋" w:hAnsi="Times New Roman" w:cs="Times New Roman"/>
          <w:b/>
          <w:sz w:val="32"/>
        </w:rPr>
        <w:t>对标自查</w:t>
      </w:r>
    </w:p>
    <w:p w:rsidR="00A6332D" w:rsidRPr="00276196" w:rsidRDefault="000917D8" w:rsidP="009E7B8F">
      <w:pPr>
        <w:adjustRightInd w:val="0"/>
        <w:snapToGrid w:val="0"/>
        <w:spacing w:line="540" w:lineRule="exact"/>
        <w:jc w:val="left"/>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根据学校实际情况，选择了国际知名的美国西密歇根大学和国内一流的上海体育学院、武汉体育学院作为对标分析的院校。西密歇根大学是公立综合型大学，也是美国公立性大学中的百强，其运动与健康专业具有自己的特色。</w:t>
      </w:r>
      <w:r w:rsidRPr="00276196">
        <w:rPr>
          <w:rFonts w:ascii="Times New Roman" w:eastAsia="仿宋" w:hAnsi="Times New Roman" w:cs="Times New Roman"/>
          <w:bCs/>
          <w:sz w:val="32"/>
          <w:szCs w:val="28"/>
        </w:rPr>
        <w:t>上海体育学院</w:t>
      </w:r>
      <w:r w:rsidRPr="00276196">
        <w:rPr>
          <w:rFonts w:ascii="Times New Roman" w:eastAsia="仿宋" w:hAnsi="Times New Roman" w:cs="Times New Roman"/>
          <w:sz w:val="32"/>
          <w:szCs w:val="28"/>
        </w:rPr>
        <w:t>创建于</w:t>
      </w:r>
      <w:r w:rsidRPr="00276196">
        <w:rPr>
          <w:rFonts w:ascii="Times New Roman" w:eastAsia="仿宋" w:hAnsi="Times New Roman" w:cs="Times New Roman"/>
          <w:sz w:val="32"/>
          <w:szCs w:val="28"/>
        </w:rPr>
        <w:t>1952</w:t>
      </w:r>
      <w:r w:rsidRPr="00276196">
        <w:rPr>
          <w:rFonts w:ascii="Times New Roman" w:eastAsia="仿宋" w:hAnsi="Times New Roman" w:cs="Times New Roman"/>
          <w:sz w:val="32"/>
          <w:szCs w:val="28"/>
        </w:rPr>
        <w:t>年，是新中国成立最早的体育高等学校之一，</w:t>
      </w:r>
      <w:r w:rsidRPr="00276196">
        <w:rPr>
          <w:rFonts w:ascii="Times New Roman" w:eastAsia="仿宋" w:hAnsi="Times New Roman" w:cs="Times New Roman"/>
          <w:sz w:val="32"/>
          <w:szCs w:val="28"/>
        </w:rPr>
        <w:t>2001</w:t>
      </w:r>
      <w:r w:rsidRPr="00276196">
        <w:rPr>
          <w:rFonts w:ascii="Times New Roman" w:eastAsia="仿宋" w:hAnsi="Times New Roman" w:cs="Times New Roman"/>
          <w:sz w:val="32"/>
          <w:szCs w:val="28"/>
        </w:rPr>
        <w:t>年由国家体育总局和上海市人民政府共建共管，</w:t>
      </w:r>
      <w:r w:rsidRPr="00276196">
        <w:rPr>
          <w:rFonts w:ascii="Times New Roman" w:eastAsia="仿宋" w:hAnsi="Times New Roman" w:cs="Times New Roman"/>
          <w:sz w:val="32"/>
          <w:szCs w:val="28"/>
        </w:rPr>
        <w:t>2017</w:t>
      </w:r>
      <w:r w:rsidRPr="00276196">
        <w:rPr>
          <w:rFonts w:ascii="Times New Roman" w:eastAsia="仿宋" w:hAnsi="Times New Roman" w:cs="Times New Roman"/>
          <w:sz w:val="32"/>
          <w:szCs w:val="28"/>
        </w:rPr>
        <w:t>年入选国家首批</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双一流</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建设高校和上海高水平地方高校建设序列，在第四轮学科评估中，该校体育学为</w:t>
      </w:r>
      <w:r w:rsidRPr="00276196">
        <w:rPr>
          <w:rFonts w:ascii="Times New Roman" w:eastAsia="仿宋" w:hAnsi="Times New Roman" w:cs="Times New Roman"/>
          <w:sz w:val="32"/>
          <w:szCs w:val="28"/>
        </w:rPr>
        <w:t>A</w:t>
      </w:r>
      <w:r w:rsidRPr="00276196">
        <w:rPr>
          <w:rFonts w:ascii="Times New Roman" w:eastAsia="仿宋" w:hAnsi="Times New Roman" w:cs="Times New Roman"/>
          <w:sz w:val="32"/>
          <w:szCs w:val="28"/>
          <w:vertAlign w:val="superscript"/>
        </w:rPr>
        <w:t>+</w:t>
      </w: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学科。武汉体育学院原名中南体育学院，是新中国首批独立设置的全日制普通高等体育院校之一，为国家体育总局与湖北省人民政府共建，</w:t>
      </w:r>
      <w:r w:rsidRPr="00276196">
        <w:rPr>
          <w:rFonts w:ascii="Times New Roman" w:eastAsia="仿宋" w:hAnsi="Times New Roman" w:cs="Times New Roman"/>
          <w:sz w:val="32"/>
          <w:szCs w:val="28"/>
        </w:rPr>
        <w:t>2018</w:t>
      </w:r>
      <w:r w:rsidRPr="00276196">
        <w:rPr>
          <w:rFonts w:ascii="Times New Roman" w:eastAsia="仿宋" w:hAnsi="Times New Roman" w:cs="Times New Roman"/>
          <w:sz w:val="32"/>
          <w:szCs w:val="28"/>
        </w:rPr>
        <w:t>年入选湖北省首批</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双一流</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建设高校，在第四轮学科评估中该校体育学获</w:t>
      </w:r>
      <w:r w:rsidRPr="00276196">
        <w:rPr>
          <w:rFonts w:ascii="Times New Roman" w:eastAsia="仿宋" w:hAnsi="Times New Roman" w:cs="Times New Roman"/>
          <w:sz w:val="32"/>
          <w:szCs w:val="28"/>
        </w:rPr>
        <w:t>A</w:t>
      </w:r>
      <w:r w:rsidRPr="00276196">
        <w:rPr>
          <w:rFonts w:ascii="Times New Roman" w:eastAsia="仿宋" w:hAnsi="Times New Roman" w:cs="Times New Roman"/>
          <w:sz w:val="32"/>
          <w:szCs w:val="28"/>
          <w:vertAlign w:val="superscript"/>
        </w:rPr>
        <w:t>-</w:t>
      </w:r>
      <w:r w:rsidRPr="00276196">
        <w:rPr>
          <w:rFonts w:ascii="Times New Roman" w:eastAsia="仿宋" w:hAnsi="Times New Roman" w:cs="Times New Roman"/>
          <w:sz w:val="32"/>
          <w:szCs w:val="28"/>
        </w:rPr>
        <w:t>。</w:t>
      </w:r>
    </w:p>
    <w:p w:rsidR="00A6332D" w:rsidRPr="00276196" w:rsidRDefault="000917D8" w:rsidP="009E7B8F">
      <w:pPr>
        <w:adjustRightInd w:val="0"/>
        <w:snapToGrid w:val="0"/>
        <w:spacing w:line="540" w:lineRule="exact"/>
        <w:ind w:firstLineChars="200" w:firstLine="640"/>
        <w:jc w:val="left"/>
        <w:rPr>
          <w:rFonts w:ascii="Times New Roman" w:eastAsia="仿宋" w:hAnsi="Times New Roman" w:cs="Times New Roman"/>
          <w:sz w:val="32"/>
          <w:szCs w:val="28"/>
        </w:rPr>
      </w:pPr>
      <w:r w:rsidRPr="00276196">
        <w:rPr>
          <w:rFonts w:ascii="Times New Roman" w:eastAsia="仿宋" w:hAnsi="Times New Roman" w:cs="Times New Roman"/>
          <w:sz w:val="32"/>
          <w:szCs w:val="28"/>
        </w:rPr>
        <w:t>通过深入考察和了解，三校在体制机制改革、学科建设、人才培养、师资培育、科研创新等重要方面都有值得学习的经验。</w:t>
      </w:r>
    </w:p>
    <w:p w:rsidR="00A6332D" w:rsidRPr="00276196" w:rsidRDefault="000917D8" w:rsidP="009E7B8F">
      <w:pPr>
        <w:adjustRightInd w:val="0"/>
        <w:snapToGrid w:val="0"/>
        <w:spacing w:line="540" w:lineRule="exact"/>
        <w:jc w:val="left"/>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一是坚持推进体制机制改革。以上海体育学院为例，首先，该校贯彻落实党委领导下的校长负责制，落实好党委</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三大主体责任</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，成立</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双一流</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建设领导小组，将建设任务统筹规划；其次，上海体育学院优化校内机构设置，强化顶层设计的引领与规范作用，同时基于学科交叉融合创新以及一流人才培养，将相关二级学院办学职能进行优化，即以</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多元主体合作学院运行机制</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为抓手，基于国内外高校改革经验，完</w:t>
      </w:r>
      <w:r w:rsidRPr="00276196">
        <w:rPr>
          <w:rFonts w:ascii="Times New Roman" w:eastAsia="仿宋" w:hAnsi="Times New Roman" w:cs="Times New Roman"/>
          <w:sz w:val="32"/>
          <w:szCs w:val="28"/>
        </w:rPr>
        <w:lastRenderedPageBreak/>
        <w:t>善相关二级学院运行机制，加强资源统筹与协同。此外，该校还改革教师职称评聘及考核制度，主要包括：（</w:t>
      </w:r>
      <w:r w:rsidRPr="00276196">
        <w:rPr>
          <w:rFonts w:ascii="Times New Roman" w:eastAsia="仿宋" w:hAnsi="Times New Roman" w:cs="Times New Roman"/>
          <w:sz w:val="32"/>
          <w:szCs w:val="28"/>
        </w:rPr>
        <w:t>1</w:t>
      </w:r>
      <w:r w:rsidRPr="00276196">
        <w:rPr>
          <w:rFonts w:ascii="Times New Roman" w:eastAsia="仿宋" w:hAnsi="Times New Roman" w:cs="Times New Roman"/>
          <w:sz w:val="32"/>
          <w:szCs w:val="28"/>
        </w:rPr>
        <w:t>）改革教师职称评聘制度，积极探索人才分类管理制度，根据教师职业发展的不同阶段以及所处的岗位类型，改革教师职称评审制度；（</w:t>
      </w:r>
      <w:r w:rsidRPr="00276196">
        <w:rPr>
          <w:rFonts w:ascii="Times New Roman" w:eastAsia="仿宋" w:hAnsi="Times New Roman" w:cs="Times New Roman"/>
          <w:sz w:val="32"/>
          <w:szCs w:val="28"/>
        </w:rPr>
        <w:t>2</w:t>
      </w:r>
      <w:r w:rsidRPr="00276196">
        <w:rPr>
          <w:rFonts w:ascii="Times New Roman" w:eastAsia="仿宋" w:hAnsi="Times New Roman" w:cs="Times New Roman"/>
          <w:sz w:val="32"/>
          <w:szCs w:val="28"/>
        </w:rPr>
        <w:t>）创新教师绩效考核制度，建立年度绩效考核与聘期考核相结合的新机制。</w:t>
      </w:r>
    </w:p>
    <w:p w:rsidR="00A6332D" w:rsidRPr="00276196" w:rsidRDefault="000917D8" w:rsidP="009E7B8F">
      <w:pPr>
        <w:adjustRightInd w:val="0"/>
        <w:snapToGrid w:val="0"/>
        <w:spacing w:line="540" w:lineRule="exact"/>
        <w:jc w:val="left"/>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二是注重培养特长突出、素质全面的人才。例如，美国西密歇根大学十分注重规划学生的个性化发展路线和满足学生的个性化发展需求，为学生提供了大量的在线课程、融合课程、互选课程等，课程类</w:t>
      </w:r>
      <w:r w:rsidR="00CA1235" w:rsidRPr="00276196">
        <w:rPr>
          <w:rFonts w:ascii="Times New Roman" w:eastAsia="仿宋" w:hAnsi="Times New Roman" w:cs="Times New Roman"/>
          <w:sz w:val="32"/>
          <w:szCs w:val="28"/>
        </w:rPr>
        <w:t>型非常丰富，同时该校注重学生学校生涯与未来职业生涯的对接，为学生</w:t>
      </w:r>
      <w:r w:rsidRPr="00276196">
        <w:rPr>
          <w:rFonts w:ascii="Times New Roman" w:eastAsia="仿宋" w:hAnsi="Times New Roman" w:cs="Times New Roman"/>
          <w:sz w:val="32"/>
          <w:szCs w:val="28"/>
        </w:rPr>
        <w:t>提供整个密歇根州以及美国全国</w:t>
      </w:r>
      <w:r w:rsidR="00CA1235" w:rsidRPr="00276196">
        <w:rPr>
          <w:rFonts w:ascii="Times New Roman" w:eastAsia="仿宋" w:hAnsi="Times New Roman" w:cs="Times New Roman"/>
          <w:sz w:val="32"/>
          <w:szCs w:val="28"/>
        </w:rPr>
        <w:t>甚至海外的实习机会，鼓励学生多实践，从而培养应用型、实干型人才；</w:t>
      </w:r>
      <w:r w:rsidRPr="00276196">
        <w:rPr>
          <w:rFonts w:ascii="Times New Roman" w:eastAsia="仿宋" w:hAnsi="Times New Roman" w:cs="Times New Roman"/>
          <w:sz w:val="32"/>
          <w:szCs w:val="28"/>
        </w:rPr>
        <w:t>再如，上海体育学院本科生以推进体育项目导师制为重点，研究生以创新</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导师制、辅导员制、学长制</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融合交叉的三主体协同育人模式为重点，着力构建全员育人工作格局，此外，上海体育学院利用上海市中本贯通人才培养模式，招收高水平竞技体育后备人才，原上海体育职业学院实质性并入上海体育学院，高水平竞技体育人才培养基地开局良好，高水平竞技体育后备人才培养稳步推进。</w:t>
      </w:r>
    </w:p>
    <w:p w:rsidR="00A6332D" w:rsidRPr="00276196" w:rsidRDefault="000917D8" w:rsidP="009E7B8F">
      <w:pPr>
        <w:adjustRightInd w:val="0"/>
        <w:snapToGrid w:val="0"/>
        <w:spacing w:line="540" w:lineRule="exact"/>
        <w:jc w:val="left"/>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三是注重师资队伍建设，力求业务水平、教学能力、师德师风全面提高。例如上海体育学院一方面实施了中青年教师培养工程、专业能力发展工程、创新团队建设工程、学术团队培养工程等，同时完善教师聘用和教师资格准入制度，</w:t>
      </w:r>
      <w:r w:rsidRPr="00276196">
        <w:rPr>
          <w:rFonts w:ascii="Times New Roman" w:eastAsia="仿宋" w:hAnsi="Times New Roman" w:cs="Times New Roman"/>
          <w:sz w:val="32"/>
          <w:szCs w:val="28"/>
        </w:rPr>
        <w:lastRenderedPageBreak/>
        <w:t>全面推进师资队伍分类分层考核管理制度，激发各类人才活力，该校还将师德师风建设列入事业发展总体规划，统筹推进教师师德师风建设、落实教师思政工作，另一方面该校注重人才引进规划和顶层设计，实施更具竞争力的人才引进制度；规范人才引进程序，优化人才引进流程，建立校院两级高层次人才引进快速反应机制和沟通机制，提高人才引进效率。完善人才准入考核机制，对来自不同招聘渠道、不同学科、不同类型岗位的人才采取个性化和差异化的准入考核标准，重视发挥同行专家参与评议作用，增加同行专家的评价权重。成立人才工作办公室，整合分散的人才引进工作职责和公共资源，为引进人才提供全方位、便捷的一站式管理服务。</w:t>
      </w:r>
    </w:p>
    <w:p w:rsidR="00A6332D" w:rsidRPr="00276196" w:rsidRDefault="000917D8" w:rsidP="009E7B8F">
      <w:pPr>
        <w:adjustRightInd w:val="0"/>
        <w:snapToGrid w:val="0"/>
        <w:spacing w:line="540" w:lineRule="exact"/>
        <w:jc w:val="left"/>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四是注重科技创新引领。主要做法有：（</w:t>
      </w:r>
      <w:r w:rsidRPr="00276196">
        <w:rPr>
          <w:rFonts w:ascii="Times New Roman" w:eastAsia="仿宋" w:hAnsi="Times New Roman" w:cs="Times New Roman"/>
          <w:sz w:val="32"/>
          <w:szCs w:val="28"/>
        </w:rPr>
        <w:t>1</w:t>
      </w:r>
      <w:r w:rsidRPr="00276196">
        <w:rPr>
          <w:rFonts w:ascii="Times New Roman" w:eastAsia="仿宋" w:hAnsi="Times New Roman" w:cs="Times New Roman"/>
          <w:sz w:val="32"/>
          <w:szCs w:val="28"/>
        </w:rPr>
        <w:t>）较早树立了科研建设的</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全局意识</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全盘意识</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，教学训练、人才培养、师资建设、文化交流等方面与科研实力提升之间相互影响，相互促进。（</w:t>
      </w:r>
      <w:r w:rsidRPr="00276196">
        <w:rPr>
          <w:rFonts w:ascii="Times New Roman" w:eastAsia="仿宋" w:hAnsi="Times New Roman" w:cs="Times New Roman"/>
          <w:sz w:val="32"/>
          <w:szCs w:val="28"/>
        </w:rPr>
        <w:t>2</w:t>
      </w:r>
      <w:r w:rsidRPr="00276196">
        <w:rPr>
          <w:rFonts w:ascii="Times New Roman" w:eastAsia="仿宋" w:hAnsi="Times New Roman" w:cs="Times New Roman"/>
          <w:sz w:val="32"/>
          <w:szCs w:val="28"/>
        </w:rPr>
        <w:t>）大力推动科研体制机制改革，重视与其他方面制度互相配合。（</w:t>
      </w:r>
      <w:r w:rsidRPr="00276196">
        <w:rPr>
          <w:rFonts w:ascii="Times New Roman" w:eastAsia="仿宋" w:hAnsi="Times New Roman" w:cs="Times New Roman"/>
          <w:sz w:val="32"/>
          <w:szCs w:val="28"/>
        </w:rPr>
        <w:t>3</w:t>
      </w:r>
      <w:r w:rsidRPr="00276196">
        <w:rPr>
          <w:rFonts w:ascii="Times New Roman" w:eastAsia="仿宋" w:hAnsi="Times New Roman" w:cs="Times New Roman"/>
          <w:sz w:val="32"/>
          <w:szCs w:val="28"/>
        </w:rPr>
        <w:t>）实施目标管理。例如，上海体院成立了目标管理考核领导小组，对学院、教师乃至学生的各项工作和发展（包括科研方面）实行目标管理和全过程管理，并定期检查、评估，激发广大教师与学生从事科研的使命感、责任感和切身利益感。武汉体育学院注重科研人员的考核与评价，在给予科研人才激励和奖励的前提下，科研考核任务明确，而且有一定的考核难度。（</w:t>
      </w:r>
      <w:r w:rsidRPr="00276196">
        <w:rPr>
          <w:rFonts w:ascii="Times New Roman" w:eastAsia="仿宋" w:hAnsi="Times New Roman" w:cs="Times New Roman"/>
          <w:sz w:val="32"/>
          <w:szCs w:val="28"/>
        </w:rPr>
        <w:t>4</w:t>
      </w:r>
      <w:r w:rsidRPr="00276196">
        <w:rPr>
          <w:rFonts w:ascii="Times New Roman" w:eastAsia="仿宋" w:hAnsi="Times New Roman" w:cs="Times New Roman"/>
          <w:sz w:val="32"/>
          <w:szCs w:val="28"/>
        </w:rPr>
        <w:t>）非常重视学术氛围建设，加强教师、学生的学术交流和合作。例如上海体育学院在校</w:t>
      </w:r>
      <w:r w:rsidRPr="00276196">
        <w:rPr>
          <w:rFonts w:ascii="Times New Roman" w:eastAsia="仿宋" w:hAnsi="Times New Roman" w:cs="Times New Roman"/>
          <w:sz w:val="32"/>
          <w:szCs w:val="28"/>
        </w:rPr>
        <w:lastRenderedPageBreak/>
        <w:t>院两级都开展了通识类的、专业类的学术讲座，鼓励师生参加各类型学术会议。（</w:t>
      </w:r>
      <w:r w:rsidRPr="00276196">
        <w:rPr>
          <w:rFonts w:ascii="Times New Roman" w:eastAsia="仿宋" w:hAnsi="Times New Roman" w:cs="Times New Roman"/>
          <w:sz w:val="32"/>
          <w:szCs w:val="28"/>
        </w:rPr>
        <w:t>5</w:t>
      </w:r>
      <w:r w:rsidRPr="00276196">
        <w:rPr>
          <w:rFonts w:ascii="Times New Roman" w:eastAsia="仿宋" w:hAnsi="Times New Roman" w:cs="Times New Roman"/>
          <w:sz w:val="32"/>
          <w:szCs w:val="28"/>
        </w:rPr>
        <w:t>）非常重视学术平台的建设，例如上海体育学院创办了高水平的英文期刊，开拓了国际视野。此外，这些学校也非常重视科研与社会服务相结合。</w:t>
      </w:r>
    </w:p>
    <w:p w:rsidR="00A6332D" w:rsidRPr="00276196" w:rsidRDefault="000917D8" w:rsidP="009E7B8F">
      <w:pPr>
        <w:adjustRightInd w:val="0"/>
        <w:snapToGrid w:val="0"/>
        <w:spacing w:line="540" w:lineRule="exact"/>
        <w:jc w:val="left"/>
        <w:rPr>
          <w:rFonts w:ascii="Times New Roman" w:eastAsia="仿宋" w:hAnsi="Times New Roman" w:cs="Times New Roman"/>
          <w:b/>
          <w:sz w:val="32"/>
        </w:rPr>
      </w:pPr>
      <w:r w:rsidRPr="00276196">
        <w:rPr>
          <w:rFonts w:ascii="Times New Roman" w:eastAsia="仿宋" w:hAnsi="Times New Roman" w:cs="Times New Roman"/>
          <w:b/>
          <w:sz w:val="32"/>
        </w:rPr>
        <w:t xml:space="preserve"> </w:t>
      </w:r>
      <w:r w:rsidRPr="00276196">
        <w:rPr>
          <w:rFonts w:ascii="Times New Roman" w:eastAsia="仿宋" w:hAnsi="Times New Roman" w:cs="Times New Roman"/>
          <w:b/>
          <w:sz w:val="32"/>
          <w:szCs w:val="28"/>
        </w:rPr>
        <w:t xml:space="preserve">    2. </w:t>
      </w:r>
      <w:r w:rsidRPr="00276196">
        <w:rPr>
          <w:rFonts w:ascii="Times New Roman" w:eastAsia="仿宋" w:hAnsi="Times New Roman" w:cs="Times New Roman"/>
          <w:b/>
          <w:sz w:val="32"/>
          <w:szCs w:val="28"/>
        </w:rPr>
        <w:t>薄弱环节</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通过对标一流、自查实际，学校目前主要存在以下薄弱环节：</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一是办学空间和经费有限。学校占地面积</w:t>
      </w:r>
      <w:r w:rsidRPr="00276196">
        <w:rPr>
          <w:rFonts w:ascii="Times New Roman" w:eastAsia="仿宋" w:hAnsi="Times New Roman" w:cs="Times New Roman"/>
          <w:sz w:val="32"/>
          <w:szCs w:val="28"/>
        </w:rPr>
        <w:t>432</w:t>
      </w:r>
      <w:r w:rsidRPr="00276196">
        <w:rPr>
          <w:rFonts w:ascii="Times New Roman" w:eastAsia="仿宋" w:hAnsi="Times New Roman" w:cs="Times New Roman"/>
          <w:sz w:val="32"/>
          <w:szCs w:val="28"/>
        </w:rPr>
        <w:t>亩，与武汉体育学院等国内其它兄弟院校相比存在差距；学校生均拨款系数较低，学费标准较低，年度预算与国内其它高水平体育院校相比存在差距。、</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二是缺乏博士授予权。全国</w:t>
      </w:r>
      <w:r w:rsidRPr="00276196">
        <w:rPr>
          <w:rFonts w:ascii="Times New Roman" w:eastAsia="仿宋" w:hAnsi="Times New Roman" w:cs="Times New Roman"/>
          <w:sz w:val="32"/>
          <w:szCs w:val="28"/>
        </w:rPr>
        <w:t>14</w:t>
      </w:r>
      <w:r w:rsidRPr="00276196">
        <w:rPr>
          <w:rFonts w:ascii="Times New Roman" w:eastAsia="仿宋" w:hAnsi="Times New Roman" w:cs="Times New Roman"/>
          <w:sz w:val="32"/>
          <w:szCs w:val="28"/>
        </w:rPr>
        <w:t>所专业体育院校中，北京体育大学、上海体育学院、武汉体育学院、成都体育学院、天津体育学院、首都体育学院、哈尔滨体育学院等</w:t>
      </w:r>
      <w:r w:rsidRPr="00276196">
        <w:rPr>
          <w:rFonts w:ascii="Times New Roman" w:eastAsia="仿宋" w:hAnsi="Times New Roman" w:cs="Times New Roman"/>
          <w:sz w:val="32"/>
          <w:szCs w:val="28"/>
        </w:rPr>
        <w:t>7</w:t>
      </w:r>
      <w:r w:rsidRPr="00276196">
        <w:rPr>
          <w:rFonts w:ascii="Times New Roman" w:eastAsia="仿宋" w:hAnsi="Times New Roman" w:cs="Times New Roman"/>
          <w:sz w:val="32"/>
          <w:szCs w:val="28"/>
        </w:rPr>
        <w:t>所体院先后获得博士授予权。学校多次申博未果，主要因师资队伍规模和结构、生均办学经费等方面存在短板。</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三是师资队伍数量不足，结构有待优化。学校生师比较高（</w:t>
      </w:r>
      <w:r w:rsidRPr="00276196">
        <w:rPr>
          <w:rFonts w:ascii="Times New Roman" w:eastAsia="仿宋" w:hAnsi="Times New Roman" w:cs="Times New Roman"/>
          <w:sz w:val="32"/>
          <w:szCs w:val="28"/>
        </w:rPr>
        <w:t>16.8:1</w:t>
      </w:r>
      <w:r w:rsidRPr="00276196">
        <w:rPr>
          <w:rFonts w:ascii="Times New Roman" w:eastAsia="仿宋" w:hAnsi="Times New Roman" w:cs="Times New Roman"/>
          <w:sz w:val="32"/>
          <w:szCs w:val="28"/>
        </w:rPr>
        <w:t>），与申博指标要求的</w:t>
      </w:r>
      <w:r w:rsidRPr="00276196">
        <w:rPr>
          <w:rFonts w:ascii="Times New Roman" w:eastAsia="仿宋" w:hAnsi="Times New Roman" w:cs="Times New Roman"/>
          <w:sz w:val="32"/>
          <w:szCs w:val="28"/>
        </w:rPr>
        <w:t>12:1</w:t>
      </w:r>
      <w:r w:rsidRPr="00276196">
        <w:rPr>
          <w:rFonts w:ascii="Times New Roman" w:eastAsia="仿宋" w:hAnsi="Times New Roman" w:cs="Times New Roman"/>
          <w:sz w:val="32"/>
          <w:szCs w:val="28"/>
        </w:rPr>
        <w:t>还存在较大差距，需要大力引进教师；师资中具有博士学位的教师比例仅</w:t>
      </w:r>
      <w:r w:rsidRPr="00276196">
        <w:rPr>
          <w:rFonts w:ascii="Times New Roman" w:eastAsia="仿宋" w:hAnsi="Times New Roman" w:cs="Times New Roman"/>
          <w:sz w:val="32"/>
          <w:szCs w:val="28"/>
        </w:rPr>
        <w:t>21%</w:t>
      </w:r>
      <w:r w:rsidRPr="00276196">
        <w:rPr>
          <w:rFonts w:ascii="Times New Roman" w:eastAsia="仿宋" w:hAnsi="Times New Roman" w:cs="Times New Roman"/>
          <w:sz w:val="32"/>
          <w:szCs w:val="28"/>
        </w:rPr>
        <w:t>，远低于上海体育学院（</w:t>
      </w:r>
      <w:r w:rsidRPr="00276196">
        <w:rPr>
          <w:rFonts w:ascii="Times New Roman" w:eastAsia="仿宋" w:hAnsi="Times New Roman" w:cs="Times New Roman"/>
          <w:sz w:val="32"/>
          <w:szCs w:val="28"/>
        </w:rPr>
        <w:t>45%</w:t>
      </w:r>
      <w:r w:rsidRPr="00276196">
        <w:rPr>
          <w:rFonts w:ascii="Times New Roman" w:eastAsia="仿宋" w:hAnsi="Times New Roman" w:cs="Times New Roman"/>
          <w:sz w:val="32"/>
          <w:szCs w:val="28"/>
        </w:rPr>
        <w:t>）和武汉体育学院（</w:t>
      </w:r>
      <w:r w:rsidRPr="00276196">
        <w:rPr>
          <w:rFonts w:ascii="Times New Roman" w:eastAsia="仿宋" w:hAnsi="Times New Roman" w:cs="Times New Roman"/>
          <w:sz w:val="32"/>
          <w:szCs w:val="28"/>
        </w:rPr>
        <w:t>30%</w:t>
      </w:r>
      <w:r w:rsidRPr="00276196">
        <w:rPr>
          <w:rFonts w:ascii="Times New Roman" w:eastAsia="仿宋" w:hAnsi="Times New Roman" w:cs="Times New Roman"/>
          <w:sz w:val="32"/>
          <w:szCs w:val="28"/>
        </w:rPr>
        <w:t>），学校教师中学科教师与术科教师获博士学位的比例较不均衡，术科教师中有博士学位的较少；学校高层次人才较为紧缺，领军人才和青年拔尖人才数量有待提高且尚未有国家级教学名师的突破，尚无国家杰青人才、青年长江学者、青年拔尖人</w:t>
      </w:r>
      <w:r w:rsidRPr="00276196">
        <w:rPr>
          <w:rFonts w:ascii="Times New Roman" w:eastAsia="仿宋" w:hAnsi="Times New Roman" w:cs="Times New Roman"/>
          <w:sz w:val="32"/>
          <w:szCs w:val="28"/>
        </w:rPr>
        <w:lastRenderedPageBreak/>
        <w:t>才等，有留学背景的教师或外籍教师较少，学校现有师资的培育和管理也有待加强。</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32"/>
        </w:rPr>
      </w:pPr>
      <w:r w:rsidRPr="00276196">
        <w:rPr>
          <w:rFonts w:ascii="Times New Roman" w:eastAsia="仿宋" w:hAnsi="Times New Roman" w:cs="Times New Roman"/>
          <w:sz w:val="32"/>
          <w:szCs w:val="28"/>
        </w:rPr>
        <w:t>四是国际化程度还不够。学校</w:t>
      </w:r>
      <w:r w:rsidRPr="00276196">
        <w:rPr>
          <w:rFonts w:ascii="Times New Roman" w:eastAsia="仿宋" w:hAnsi="Times New Roman" w:cs="Times New Roman"/>
          <w:sz w:val="32"/>
          <w:szCs w:val="32"/>
        </w:rPr>
        <w:t>留学生和港澳台生招生宣传工作仍存在不足，留学生和港澳台生数量偏少，与国（境）外大学的校级合作项目较少，特别是本硕连读和衔接课程，没有中外合作办学项目。我校在校生，特别是研究生，赴国（境）外参加学术会议、参与学术交流的人数偏少；目前我校只有</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名港籍英语教师，没有聘请外籍教师和外籍专家。</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五是科研竞争力需进一步提高。国家级、省部级的重大、重点等高级别项目数量还不多，国家级、省部级以上的科研平台、团队等数量有待提升，科研成果转化的社会效益和经济效益还有较大的提升空间。</w:t>
      </w:r>
    </w:p>
    <w:p w:rsidR="00A6332D" w:rsidRPr="00276196" w:rsidRDefault="000917D8" w:rsidP="009E7B8F">
      <w:pPr>
        <w:widowControl/>
        <w:adjustRightInd w:val="0"/>
        <w:snapToGrid w:val="0"/>
        <w:spacing w:line="540" w:lineRule="exact"/>
        <w:ind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六是体制机制改革有待推进。</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放管服</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背景下，学校体制机制改革和创新的任务重，围绕人才培养、师资建设、科研创新等关键环节的资源配置、协同效率等有待提高。</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7" w:name="_Toc83569796"/>
      <w:r w:rsidRPr="00276196">
        <w:rPr>
          <w:rFonts w:ascii="Times New Roman" w:hAnsi="Times New Roman" w:cs="Times New Roman"/>
        </w:rPr>
        <w:t>（四）发展潜力与机遇挑战</w:t>
      </w:r>
      <w:bookmarkEnd w:id="7"/>
      <w:r w:rsidRPr="00276196">
        <w:rPr>
          <w:rFonts w:ascii="Times New Roman" w:hAnsi="Times New Roman" w:cs="Times New Roman"/>
        </w:rPr>
        <w:t xml:space="preserve">  </w:t>
      </w:r>
    </w:p>
    <w:p w:rsidR="00A6332D" w:rsidRPr="00276196" w:rsidRDefault="000917D8" w:rsidP="009E7B8F">
      <w:pPr>
        <w:widowControl/>
        <w:adjustRightInd w:val="0"/>
        <w:snapToGrid w:val="0"/>
        <w:spacing w:line="540" w:lineRule="exact"/>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近几年来，国家</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双一流</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建设计划、广东省</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创新强校工程</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和</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冲补强</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提升计划先后实施，教育投入大幅增加，学校办学自主权不断增大；建设</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体育强国</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和</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健康中国</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成为国家发展战略；体育发展从聚焦于竞技体育，转变为竞技体育、全民健身、学校体育、体育产业等的全面发展；体医结合成为新的趋势和增长点，体育和健康产业前景广阔。同时，广东建设</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体育强省</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、广州市建设</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世界体育名城</w:t>
      </w:r>
      <w:r w:rsidRPr="00276196">
        <w:rPr>
          <w:rFonts w:ascii="Times New Roman" w:eastAsia="仿宋" w:hAnsi="Times New Roman" w:cs="Times New Roman"/>
          <w:sz w:val="32"/>
          <w:szCs w:val="28"/>
        </w:rPr>
        <w:t>”</w:t>
      </w:r>
      <w:r w:rsidRPr="00276196">
        <w:rPr>
          <w:rFonts w:ascii="Times New Roman" w:eastAsia="仿宋" w:hAnsi="Times New Roman" w:cs="Times New Roman"/>
          <w:sz w:val="32"/>
          <w:szCs w:val="28"/>
        </w:rPr>
        <w:t>和粤港澳大</w:t>
      </w:r>
      <w:r w:rsidRPr="00276196">
        <w:rPr>
          <w:rFonts w:ascii="Times New Roman" w:eastAsia="仿宋" w:hAnsi="Times New Roman" w:cs="Times New Roman"/>
          <w:sz w:val="32"/>
          <w:szCs w:val="28"/>
        </w:rPr>
        <w:lastRenderedPageBreak/>
        <w:t>湾区建设等战略为学校发展提供了有利条件。可以说，机遇是前所未有的，但也提出了更高的要求。</w:t>
      </w:r>
    </w:p>
    <w:p w:rsidR="00A6332D" w:rsidRPr="00276196" w:rsidRDefault="000917D8" w:rsidP="009E7B8F">
      <w:pPr>
        <w:widowControl/>
        <w:adjustRightInd w:val="0"/>
        <w:snapToGrid w:val="0"/>
        <w:spacing w:line="540" w:lineRule="exact"/>
        <w:ind w:firstLineChars="200" w:firstLine="640"/>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目前，学校面临的挑战主要有：</w:t>
      </w:r>
    </w:p>
    <w:p w:rsidR="00A6332D" w:rsidRPr="00276196" w:rsidRDefault="000917D8" w:rsidP="009E7B8F">
      <w:pPr>
        <w:widowControl/>
        <w:adjustRightInd w:val="0"/>
        <w:snapToGrid w:val="0"/>
        <w:spacing w:line="540" w:lineRule="exact"/>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一是在高等教育大发展、科技进步加快、学习技术变革等背景下，高校之间和学科之间的竞争日趋激烈，作为体育类院校不仅面临同类院校的竞争，还必须经受师范类、综合类等高校的挑战。</w:t>
      </w:r>
    </w:p>
    <w:p w:rsidR="00A6332D" w:rsidRPr="00276196" w:rsidRDefault="000917D8" w:rsidP="009E7B8F">
      <w:pPr>
        <w:widowControl/>
        <w:adjustRightInd w:val="0"/>
        <w:snapToGrid w:val="0"/>
        <w:spacing w:line="540" w:lineRule="exact"/>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二是师资队伍数量不足，结构有待进一步优化，整体水平有待提高。生师比过高，具有博士学位的专职教师比例较低，同时学校的师资队伍国际化水平较低，缺乏高水平领军人才，与国内一流体育院校存在差距。</w:t>
      </w:r>
    </w:p>
    <w:p w:rsidR="00A6332D" w:rsidRPr="00276196" w:rsidRDefault="000917D8" w:rsidP="009E7B8F">
      <w:pPr>
        <w:widowControl/>
        <w:adjustRightInd w:val="0"/>
        <w:snapToGrid w:val="0"/>
        <w:spacing w:line="540" w:lineRule="exact"/>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三是人才培养模式改革创新有待进一步推进。人才培养结构、质量与国内一流院校存在一定差距，需要深化综合改革，优化人才培养结构，提高人才培养质量，形成适应国家和区域体育事业改革需要，真正符合国际发展趋势的人才培养机制。</w:t>
      </w:r>
    </w:p>
    <w:p w:rsidR="00A6332D" w:rsidRPr="00276196" w:rsidRDefault="000917D8" w:rsidP="009E7B8F">
      <w:pPr>
        <w:widowControl/>
        <w:adjustRightInd w:val="0"/>
        <w:snapToGrid w:val="0"/>
        <w:spacing w:line="540" w:lineRule="exact"/>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四是科研创新实力与国内一流差距明显。学校教师年人均科研经费，年人均发表高水平论文数量，高被引论文数量，承担重大科研项目的能力，省部级以上科技奖励以及科技成果转化等核心指标与国内一流高校有一定差距。</w:t>
      </w:r>
    </w:p>
    <w:p w:rsidR="00A6332D" w:rsidRPr="00276196" w:rsidRDefault="000917D8" w:rsidP="009E7B8F">
      <w:pPr>
        <w:widowControl/>
        <w:adjustRightInd w:val="0"/>
        <w:snapToGrid w:val="0"/>
        <w:spacing w:line="540" w:lineRule="exact"/>
        <w:textAlignment w:val="baseline"/>
        <w:rPr>
          <w:rFonts w:ascii="Times New Roman" w:eastAsia="仿宋" w:hAnsi="Times New Roman" w:cs="Times New Roman"/>
          <w:sz w:val="32"/>
          <w:szCs w:val="28"/>
        </w:rPr>
      </w:pPr>
      <w:r w:rsidRPr="00276196">
        <w:rPr>
          <w:rFonts w:ascii="Times New Roman" w:eastAsia="仿宋" w:hAnsi="Times New Roman" w:cs="Times New Roman"/>
          <w:sz w:val="32"/>
          <w:szCs w:val="28"/>
        </w:rPr>
        <w:t xml:space="preserve">    </w:t>
      </w:r>
      <w:r w:rsidRPr="00276196">
        <w:rPr>
          <w:rFonts w:ascii="Times New Roman" w:eastAsia="仿宋" w:hAnsi="Times New Roman" w:cs="Times New Roman"/>
          <w:sz w:val="32"/>
          <w:szCs w:val="28"/>
        </w:rPr>
        <w:t>五是体制机制改革任务艰巨。学校在资源统筹与优化，人事制度改革，激励机制改革等方面需要克服诸多困难。</w:t>
      </w:r>
    </w:p>
    <w:p w:rsidR="00A6332D" w:rsidRPr="00276196" w:rsidRDefault="000917D8" w:rsidP="009E7B8F">
      <w:pPr>
        <w:pStyle w:val="2"/>
        <w:adjustRightInd w:val="0"/>
        <w:snapToGrid w:val="0"/>
        <w:spacing w:line="540" w:lineRule="exact"/>
        <w:ind w:firstLineChars="200" w:firstLine="643"/>
        <w:rPr>
          <w:rFonts w:ascii="Times New Roman" w:hAnsi="Times New Roman" w:cs="Times New Roman"/>
        </w:rPr>
      </w:pPr>
      <w:bookmarkStart w:id="8" w:name="_Toc83569797"/>
      <w:r w:rsidRPr="00276196">
        <w:rPr>
          <w:rFonts w:ascii="Times New Roman" w:eastAsia="宋体" w:hAnsi="Times New Roman" w:cs="Times New Roman"/>
        </w:rPr>
        <w:lastRenderedPageBreak/>
        <w:t>二、建设目标</w:t>
      </w:r>
      <w:bookmarkEnd w:id="8"/>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9" w:name="_Toc83569798"/>
      <w:r w:rsidRPr="00276196">
        <w:rPr>
          <w:rFonts w:ascii="Times New Roman" w:hAnsi="Times New Roman" w:cs="Times New Roman"/>
        </w:rPr>
        <w:t>（一）近期（</w:t>
      </w:r>
      <w:r w:rsidRPr="00276196">
        <w:rPr>
          <w:rFonts w:ascii="Times New Roman" w:hAnsi="Times New Roman" w:cs="Times New Roman"/>
        </w:rPr>
        <w:t>2025</w:t>
      </w:r>
      <w:r w:rsidRPr="00276196">
        <w:rPr>
          <w:rFonts w:ascii="Times New Roman" w:hAnsi="Times New Roman" w:cs="Times New Roman"/>
        </w:rPr>
        <w:t>年）、中远期（</w:t>
      </w:r>
      <w:r w:rsidRPr="00276196">
        <w:rPr>
          <w:rFonts w:ascii="Times New Roman" w:hAnsi="Times New Roman" w:cs="Times New Roman"/>
        </w:rPr>
        <w:t>2030</w:t>
      </w:r>
      <w:r w:rsidRPr="00276196">
        <w:rPr>
          <w:rFonts w:ascii="Times New Roman" w:hAnsi="Times New Roman" w:cs="Times New Roman"/>
        </w:rPr>
        <w:t>年）建设目标</w:t>
      </w:r>
      <w:bookmarkEnd w:id="9"/>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总体建设目标：学校将以习近平新时代中国特色社会主义思想为指引，把握正确的办学方向，立德树人；贯彻党委领导下的校长负责制，不断完善学校治理体系，提高治理能力；以国家和区域经济社会发展需求为导向，以学科建设为龙头，以人才培养为中心，以师资队伍建设为重点，以体制机制改革创新和</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申博</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为抓手，努力提高人才培养质量、科学研究水平、服务社会和文化传承的能力；统筹协调</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申博</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和</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冲补强</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提升计划，学科专业布局不断优化，水平明显提升，成为博士授予权单位，获得体育学博士授权点，新增新闻传播学等</w:t>
      </w:r>
      <w:r w:rsidRPr="00276196">
        <w:rPr>
          <w:rFonts w:ascii="Times New Roman" w:eastAsia="仿宋" w:hAnsi="Times New Roman" w:cs="Times New Roman"/>
          <w:bCs/>
          <w:kern w:val="36"/>
          <w:sz w:val="32"/>
          <w:szCs w:val="32"/>
        </w:rPr>
        <w:t>2-3</w:t>
      </w:r>
      <w:r w:rsidRPr="00276196">
        <w:rPr>
          <w:rFonts w:ascii="Times New Roman" w:eastAsia="仿宋" w:hAnsi="Times New Roman" w:cs="Times New Roman"/>
          <w:bCs/>
          <w:kern w:val="36"/>
          <w:sz w:val="32"/>
          <w:szCs w:val="32"/>
        </w:rPr>
        <w:t>个一级学科硕士授权点，建成清远新校区和体育康复医院；立足华南，服务粤港澳大湾区，辐射全国，放眼世界，以建设国内一流、国际知名、特色鲜明的体育大学为目标。</w:t>
      </w:r>
    </w:p>
    <w:p w:rsidR="00A6332D" w:rsidRPr="00276196" w:rsidRDefault="000917D8" w:rsidP="009E7B8F">
      <w:pPr>
        <w:widowControl/>
        <w:adjustRightInd w:val="0"/>
        <w:snapToGrid w:val="0"/>
        <w:spacing w:line="540" w:lineRule="exact"/>
        <w:ind w:firstLine="600"/>
        <w:jc w:val="left"/>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到</w:t>
      </w:r>
      <w:r w:rsidRPr="00276196">
        <w:rPr>
          <w:rFonts w:ascii="Times New Roman" w:eastAsia="仿宋" w:hAnsi="Times New Roman" w:cs="Times New Roman"/>
          <w:bCs/>
          <w:kern w:val="36"/>
          <w:sz w:val="32"/>
          <w:szCs w:val="32"/>
        </w:rPr>
        <w:t>2025</w:t>
      </w:r>
      <w:r w:rsidRPr="00276196">
        <w:rPr>
          <w:rFonts w:ascii="Times New Roman" w:eastAsia="仿宋" w:hAnsi="Times New Roman" w:cs="Times New Roman"/>
          <w:bCs/>
          <w:kern w:val="36"/>
          <w:sz w:val="32"/>
          <w:szCs w:val="32"/>
        </w:rPr>
        <w:t>年，新校区建设基本完成，学校办学空间大幅拓展，办学规模显著增加，学科水平整体提升，获得博士学位授予权；体育学获得一级学科博士授权点，在教育部学科评估中达到</w:t>
      </w:r>
      <w:r w:rsidRPr="00276196">
        <w:rPr>
          <w:rFonts w:ascii="Times New Roman" w:eastAsia="仿宋" w:hAnsi="Times New Roman" w:cs="Times New Roman"/>
          <w:bCs/>
          <w:kern w:val="36"/>
          <w:sz w:val="32"/>
          <w:szCs w:val="32"/>
        </w:rPr>
        <w:t>“A</w:t>
      </w:r>
      <w:r w:rsidRPr="00276196">
        <w:rPr>
          <w:rFonts w:ascii="Times New Roman" w:eastAsia="仿宋" w:hAnsi="Times New Roman" w:cs="Times New Roman"/>
          <w:bCs/>
          <w:kern w:val="36"/>
          <w:sz w:val="32"/>
          <w:szCs w:val="32"/>
          <w:vertAlign w:val="superscript"/>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等级，带动学校整体办学在</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有特色</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的基础上实现</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高水平</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；新闻传播学学科水平明显提升，获得一级学科硕士授权点；体育康复医院基本建成，服务社会能力明显增强。</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到</w:t>
      </w:r>
      <w:r w:rsidRPr="00276196">
        <w:rPr>
          <w:rFonts w:ascii="Times New Roman" w:eastAsia="仿宋" w:hAnsi="Times New Roman" w:cs="Times New Roman"/>
          <w:bCs/>
          <w:kern w:val="36"/>
          <w:sz w:val="32"/>
          <w:szCs w:val="32"/>
        </w:rPr>
        <w:t>2030</w:t>
      </w:r>
      <w:r w:rsidRPr="00276196">
        <w:rPr>
          <w:rFonts w:ascii="Times New Roman" w:eastAsia="仿宋" w:hAnsi="Times New Roman" w:cs="Times New Roman"/>
          <w:bCs/>
          <w:kern w:val="36"/>
          <w:sz w:val="32"/>
          <w:szCs w:val="32"/>
        </w:rPr>
        <w:t>年，基本建成以体育学为龙头、多学科为</w:t>
      </w:r>
      <w:r w:rsidRPr="00276196">
        <w:rPr>
          <w:rFonts w:ascii="Times New Roman" w:eastAsia="仿宋" w:hAnsi="Times New Roman" w:cs="Times New Roman"/>
          <w:bCs/>
          <w:kern w:val="36"/>
          <w:sz w:val="32"/>
          <w:szCs w:val="32"/>
        </w:rPr>
        <w:lastRenderedPageBreak/>
        <w:t>支撑的学科布局，体育学在教育部学科评估中稳居</w:t>
      </w:r>
      <w:r w:rsidRPr="00276196">
        <w:rPr>
          <w:rFonts w:ascii="Times New Roman" w:eastAsia="仿宋" w:hAnsi="Times New Roman" w:cs="Times New Roman"/>
          <w:bCs/>
          <w:kern w:val="36"/>
          <w:sz w:val="32"/>
          <w:szCs w:val="32"/>
        </w:rPr>
        <w:t>A</w:t>
      </w:r>
      <w:r w:rsidRPr="00276196">
        <w:rPr>
          <w:rFonts w:ascii="Times New Roman" w:eastAsia="仿宋" w:hAnsi="Times New Roman" w:cs="Times New Roman"/>
          <w:bCs/>
          <w:kern w:val="36"/>
          <w:sz w:val="32"/>
          <w:szCs w:val="32"/>
        </w:rPr>
        <w:t>类，新闻与传播学力争进入</w:t>
      </w:r>
      <w:r w:rsidRPr="00276196">
        <w:rPr>
          <w:rFonts w:ascii="Times New Roman" w:eastAsia="仿宋" w:hAnsi="Times New Roman" w:cs="Times New Roman"/>
          <w:bCs/>
          <w:kern w:val="36"/>
          <w:sz w:val="32"/>
          <w:szCs w:val="32"/>
        </w:rPr>
        <w:t>C</w:t>
      </w:r>
      <w:r w:rsidRPr="00276196">
        <w:rPr>
          <w:rFonts w:ascii="Times New Roman" w:eastAsia="仿宋" w:hAnsi="Times New Roman" w:cs="Times New Roman"/>
          <w:bCs/>
          <w:kern w:val="36"/>
          <w:sz w:val="32"/>
          <w:szCs w:val="32"/>
        </w:rPr>
        <w:t>类，力争再新增</w:t>
      </w:r>
      <w:r w:rsidRPr="00276196">
        <w:rPr>
          <w:rFonts w:ascii="Times New Roman" w:eastAsia="仿宋" w:hAnsi="Times New Roman" w:cs="Times New Roman"/>
          <w:bCs/>
          <w:kern w:val="36"/>
          <w:sz w:val="32"/>
          <w:szCs w:val="32"/>
        </w:rPr>
        <w:t>1-2</w:t>
      </w:r>
      <w:r w:rsidRPr="00276196">
        <w:rPr>
          <w:rFonts w:ascii="Times New Roman" w:eastAsia="仿宋" w:hAnsi="Times New Roman" w:cs="Times New Roman"/>
          <w:bCs/>
          <w:kern w:val="36"/>
          <w:sz w:val="32"/>
          <w:szCs w:val="32"/>
        </w:rPr>
        <w:t>个一级学科硕士点，学校综合实力大幅提升，进入国内一流、国际知名体育大学行列。</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具体建设目标及</w:t>
      </w:r>
      <w:r w:rsidRPr="00276196">
        <w:rPr>
          <w:rFonts w:ascii="Times New Roman" w:eastAsia="仿宋" w:hAnsi="Times New Roman" w:cs="Times New Roman"/>
          <w:bCs/>
          <w:kern w:val="36"/>
          <w:sz w:val="32"/>
          <w:szCs w:val="32"/>
        </w:rPr>
        <w:t>2021-2024</w:t>
      </w:r>
      <w:r w:rsidRPr="00276196">
        <w:rPr>
          <w:rFonts w:ascii="Times New Roman" w:eastAsia="仿宋" w:hAnsi="Times New Roman" w:cs="Times New Roman"/>
          <w:bCs/>
          <w:kern w:val="36"/>
          <w:sz w:val="32"/>
          <w:szCs w:val="32"/>
        </w:rPr>
        <w:t>年分年度建设目标，见学校建设目标表（附表</w:t>
      </w:r>
      <w:r w:rsidRPr="00276196">
        <w:rPr>
          <w:rFonts w:ascii="Times New Roman" w:eastAsia="仿宋" w:hAnsi="Times New Roman" w:cs="Times New Roman"/>
          <w:bCs/>
          <w:kern w:val="36"/>
          <w:sz w:val="32"/>
          <w:szCs w:val="32"/>
        </w:rPr>
        <w:t>1</w:t>
      </w:r>
      <w:r w:rsidRPr="00276196">
        <w:rPr>
          <w:rFonts w:ascii="Times New Roman" w:eastAsia="仿宋" w:hAnsi="Times New Roman" w:cs="Times New Roman"/>
          <w:bCs/>
          <w:kern w:val="36"/>
          <w:sz w:val="32"/>
          <w:szCs w:val="32"/>
        </w:rPr>
        <w:t>）</w:t>
      </w:r>
      <w:r w:rsidR="00855337" w:rsidRPr="00276196">
        <w:rPr>
          <w:rFonts w:ascii="Times New Roman" w:eastAsia="仿宋" w:hAnsi="Times New Roman" w:cs="Times New Roman"/>
          <w:bCs/>
          <w:kern w:val="36"/>
          <w:sz w:val="32"/>
          <w:szCs w:val="32"/>
        </w:rPr>
        <w:t>.</w:t>
      </w:r>
    </w:p>
    <w:p w:rsidR="00A6332D" w:rsidRPr="00276196" w:rsidRDefault="000917D8" w:rsidP="009E7B8F">
      <w:pPr>
        <w:pStyle w:val="3"/>
        <w:adjustRightInd w:val="0"/>
        <w:snapToGrid w:val="0"/>
        <w:spacing w:line="540" w:lineRule="exact"/>
        <w:rPr>
          <w:rFonts w:ascii="Times New Roman" w:hAnsi="Times New Roman" w:cs="Times New Roman"/>
        </w:rPr>
      </w:pPr>
      <w:bookmarkStart w:id="10" w:name="_Toc83569799"/>
      <w:r w:rsidRPr="00276196">
        <w:rPr>
          <w:rFonts w:ascii="Times New Roman" w:hAnsi="Times New Roman" w:cs="Times New Roman"/>
        </w:rPr>
        <w:t>（二）学科建设总体规划、拟建设学科及其对带动学校整体建设的作用</w:t>
      </w:r>
      <w:bookmarkEnd w:id="10"/>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学科建设总体规划</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按照</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做强主体学科，巩固优势学科，建设特色学科，发展新兴学科</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的方针，坚持以学科建设为龙头，以传统优势学科为基础，应用性学科为主体，以竞技、休闲、健康的专业特色为先导，建立以教育学（体育学）为主</w:t>
      </w:r>
      <w:r w:rsidRPr="00276196">
        <w:rPr>
          <w:rFonts w:ascii="Times New Roman" w:eastAsia="仿宋" w:hAnsi="Times New Roman" w:cs="Times New Roman"/>
          <w:kern w:val="0"/>
          <w:sz w:val="32"/>
          <w:szCs w:val="32"/>
        </w:rPr>
        <w:t xml:space="preserve">, </w:t>
      </w:r>
      <w:r w:rsidRPr="00276196">
        <w:rPr>
          <w:rFonts w:ascii="Times New Roman" w:eastAsia="仿宋" w:hAnsi="Times New Roman" w:cs="Times New Roman"/>
          <w:kern w:val="0"/>
          <w:sz w:val="32"/>
          <w:szCs w:val="32"/>
        </w:rPr>
        <w:t>艺术学、文学、管理学、经济学、理学、医学等多学科融合的，结构优化、群体效应显著、特色鲜明的学科专业体系。学科建设总体考虑如下：</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一是一体化实施</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申博</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和</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冲补强</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提升计划。学校将全力</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申博</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2023</w:t>
      </w:r>
      <w:r w:rsidRPr="00276196">
        <w:rPr>
          <w:rFonts w:ascii="Times New Roman" w:eastAsia="仿宋" w:hAnsi="Times New Roman" w:cs="Times New Roman"/>
          <w:kern w:val="0"/>
          <w:sz w:val="32"/>
          <w:szCs w:val="32"/>
        </w:rPr>
        <w:t>年成为博士授予权单位，获得体育学博士授权点。</w:t>
      </w:r>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二是加强省级重点学科建设。新闻传播学整改取得成效，力争</w:t>
      </w:r>
      <w:r w:rsidRPr="00276196">
        <w:rPr>
          <w:rFonts w:ascii="Times New Roman" w:eastAsia="仿宋" w:hAnsi="Times New Roman" w:cs="Times New Roman"/>
          <w:kern w:val="0"/>
          <w:sz w:val="32"/>
          <w:szCs w:val="32"/>
        </w:rPr>
        <w:t>2023</w:t>
      </w:r>
      <w:r w:rsidRPr="00276196">
        <w:rPr>
          <w:rFonts w:ascii="Times New Roman" w:eastAsia="仿宋" w:hAnsi="Times New Roman" w:cs="Times New Roman"/>
          <w:kern w:val="0"/>
          <w:sz w:val="32"/>
          <w:szCs w:val="32"/>
        </w:rPr>
        <w:t>年获得一级学科硕士授权点，加强音乐与舞蹈学的培育与建设，力争</w:t>
      </w:r>
      <w:r w:rsidRPr="00276196">
        <w:rPr>
          <w:rFonts w:ascii="Times New Roman" w:eastAsia="仿宋" w:hAnsi="Times New Roman" w:cs="Times New Roman"/>
          <w:kern w:val="0"/>
          <w:sz w:val="32"/>
          <w:szCs w:val="32"/>
        </w:rPr>
        <w:t>2023</w:t>
      </w:r>
      <w:r w:rsidRPr="00276196">
        <w:rPr>
          <w:rFonts w:ascii="Times New Roman" w:eastAsia="仿宋" w:hAnsi="Times New Roman" w:cs="Times New Roman"/>
          <w:kern w:val="0"/>
          <w:sz w:val="32"/>
          <w:szCs w:val="32"/>
        </w:rPr>
        <w:t>年获得艺术（舞蹈方向）专业硕士点。</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lastRenderedPageBreak/>
        <w:t>三是支持特色学科建设。运动医学是学校除体育学外，唯一的学术型硕士点（二级学科硕士点），需要提升为一级学科硕士点，</w:t>
      </w:r>
      <w:r w:rsidRPr="00276196">
        <w:rPr>
          <w:rFonts w:ascii="Times New Roman" w:eastAsia="仿宋" w:hAnsi="Times New Roman" w:cs="Times New Roman"/>
          <w:kern w:val="0"/>
          <w:sz w:val="32"/>
          <w:szCs w:val="32"/>
        </w:rPr>
        <w:t>2023</w:t>
      </w:r>
      <w:r w:rsidRPr="00276196">
        <w:rPr>
          <w:rFonts w:ascii="Times New Roman" w:eastAsia="仿宋" w:hAnsi="Times New Roman" w:cs="Times New Roman"/>
          <w:kern w:val="0"/>
          <w:sz w:val="32"/>
          <w:szCs w:val="32"/>
        </w:rPr>
        <w:t>年获得特种医学一级学科硕士点。</w:t>
      </w:r>
    </w:p>
    <w:p w:rsidR="00855337" w:rsidRPr="00276196" w:rsidRDefault="000917D8" w:rsidP="00855337">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四是发展体育学相关学科，为做强体育学提供支撑。提前布局，培育教育学门类下的教育学、心理学两个一级学科，力争</w:t>
      </w:r>
      <w:r w:rsidRPr="00276196">
        <w:rPr>
          <w:rFonts w:ascii="Times New Roman" w:eastAsia="仿宋" w:hAnsi="Times New Roman" w:cs="Times New Roman"/>
          <w:kern w:val="0"/>
          <w:sz w:val="32"/>
          <w:szCs w:val="32"/>
        </w:rPr>
        <w:t>2030</w:t>
      </w:r>
      <w:r w:rsidRPr="00276196">
        <w:rPr>
          <w:rFonts w:ascii="Times New Roman" w:eastAsia="仿宋" w:hAnsi="Times New Roman" w:cs="Times New Roman"/>
          <w:kern w:val="0"/>
          <w:sz w:val="32"/>
          <w:szCs w:val="32"/>
        </w:rPr>
        <w:t>年前获得一级学科硕士授权点和教育专业硕士，为申报教育专业博士点打好基础。</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拟建设学科及其对带动学校整体建设的作用</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）体育学</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sz w:val="32"/>
          <w:szCs w:val="32"/>
        </w:rPr>
      </w:pPr>
      <w:bookmarkStart w:id="11" w:name="_Toc518239785"/>
      <w:r w:rsidRPr="00276196">
        <w:rPr>
          <w:rFonts w:ascii="Times New Roman" w:eastAsia="仿宋" w:hAnsi="Times New Roman" w:cs="Times New Roman"/>
          <w:sz w:val="32"/>
          <w:szCs w:val="32"/>
        </w:rPr>
        <w:t>体育学为学校的主体学科，是广东省攀峰重点学科。该学科突出运动、休闲与健康特色，形成了体育产业与全民健身、运动与健康、体育运动教学训练科学化等高水平学科方向；在华南地区最早招收体育学研究生，拥有一级学科硕士授权点，分别与美国西密歇根大学、上海体育学院、泰国</w:t>
      </w:r>
      <w:r w:rsidRPr="00276196">
        <w:rPr>
          <w:rFonts w:ascii="Times New Roman" w:eastAsia="仿宋" w:hAnsi="Times New Roman" w:cs="Times New Roman"/>
          <w:bCs/>
          <w:kern w:val="36"/>
          <w:sz w:val="32"/>
          <w:szCs w:val="32"/>
        </w:rPr>
        <w:t>吞武里大学</w:t>
      </w:r>
      <w:r w:rsidRPr="00276196">
        <w:rPr>
          <w:rFonts w:ascii="Times New Roman" w:eastAsia="仿宋" w:hAnsi="Times New Roman" w:cs="Times New Roman"/>
          <w:sz w:val="32"/>
          <w:szCs w:val="32"/>
        </w:rPr>
        <w:t>联合培养博士研究生；该学科拥有国家级一流专业</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个、国家级一流课程</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门、省部级以上科研平台</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个以及</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多个广东省高校科研或教学平台；拥有一支年龄、学历、职称、学缘结构优良的学科队伍，其中，省级以上科研创新团队</w:t>
      </w:r>
      <w:r w:rsidRPr="00276196">
        <w:rPr>
          <w:rFonts w:ascii="Times New Roman" w:eastAsia="仿宋" w:hAnsi="Times New Roman" w:cs="Times New Roman"/>
          <w:sz w:val="32"/>
          <w:szCs w:val="32"/>
        </w:rPr>
        <w:t>9</w:t>
      </w:r>
      <w:r w:rsidRPr="00276196">
        <w:rPr>
          <w:rFonts w:ascii="Times New Roman" w:eastAsia="仿宋" w:hAnsi="Times New Roman" w:cs="Times New Roman"/>
          <w:sz w:val="32"/>
          <w:szCs w:val="32"/>
        </w:rPr>
        <w:t>个、教学团队</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个，以及一批高水平的裁判员和教练员；学科竞争力不断增强。该学科在华南地区领先，在全国位居前列，以建设全国一流学科为目标。</w:t>
      </w:r>
    </w:p>
    <w:bookmarkEnd w:id="11"/>
    <w:p w:rsidR="00A6332D" w:rsidRPr="00276196" w:rsidRDefault="000917D8" w:rsidP="00855337">
      <w:pPr>
        <w:adjustRightInd w:val="0"/>
        <w:snapToGrid w:val="0"/>
        <w:spacing w:line="540" w:lineRule="exact"/>
        <w:ind w:left="640"/>
        <w:rPr>
          <w:rFonts w:ascii="Times New Roman" w:eastAsia="仿宋" w:hAnsi="Times New Roman" w:cs="Times New Roman"/>
          <w:bCs/>
          <w:sz w:val="32"/>
          <w:szCs w:val="32"/>
        </w:rPr>
      </w:pP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2</w:t>
      </w:r>
      <w:r w:rsidRPr="00276196">
        <w:rPr>
          <w:rFonts w:ascii="Times New Roman" w:eastAsia="仿宋" w:hAnsi="Times New Roman" w:cs="Times New Roman"/>
          <w:bCs/>
          <w:sz w:val="32"/>
          <w:szCs w:val="32"/>
        </w:rPr>
        <w:t>）新闻传播学</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该学科所属的新闻学于</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年获批广东省特色重点学科。学科着眼于培养体育新闻报道、节目制作、舆论宣传等</w:t>
      </w:r>
      <w:r w:rsidRPr="00276196">
        <w:rPr>
          <w:rFonts w:ascii="Times New Roman" w:eastAsia="仿宋" w:hAnsi="Times New Roman" w:cs="Times New Roman"/>
          <w:sz w:val="32"/>
          <w:szCs w:val="32"/>
        </w:rPr>
        <w:lastRenderedPageBreak/>
        <w:t>领域的应用型人才，突出新闻学与体育教育训练学、体育人文社会学、运动人体科学等的交叉发展；拥有国家一流课程</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门，广东省高校哲学社会科学重点实验室</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个；以大型体育赛事媒体服务作为教学实践的切入点，以服务我省体育传媒业和体育产业发展为目标，以实战化训练作为人才培养的重要手段，学科体现了鲜明的体育特色、实践特色、岭南特色和创新特色。</w:t>
      </w:r>
    </w:p>
    <w:p w:rsidR="00A6332D" w:rsidRPr="00276196" w:rsidRDefault="00855337" w:rsidP="00855337">
      <w:pPr>
        <w:adjustRightInd w:val="0"/>
        <w:snapToGrid w:val="0"/>
        <w:spacing w:line="540" w:lineRule="exact"/>
        <w:ind w:firstLine="20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000917D8" w:rsidRPr="00276196">
        <w:rPr>
          <w:rFonts w:ascii="Times New Roman" w:eastAsia="仿宋" w:hAnsi="Times New Roman" w:cs="Times New Roman"/>
          <w:sz w:val="32"/>
          <w:szCs w:val="32"/>
        </w:rPr>
        <w:t>上述两个学科集中了学校的优质资源，培养的本科生和研究生分别超过全校本科生的</w:t>
      </w:r>
      <w:r w:rsidR="000917D8" w:rsidRPr="00276196">
        <w:rPr>
          <w:rFonts w:ascii="Times New Roman" w:eastAsia="仿宋" w:hAnsi="Times New Roman" w:cs="Times New Roman"/>
          <w:sz w:val="32"/>
          <w:szCs w:val="32"/>
        </w:rPr>
        <w:t>80%</w:t>
      </w:r>
      <w:r w:rsidR="000917D8" w:rsidRPr="00276196">
        <w:rPr>
          <w:rFonts w:ascii="Times New Roman" w:eastAsia="仿宋" w:hAnsi="Times New Roman" w:cs="Times New Roman"/>
          <w:sz w:val="32"/>
          <w:szCs w:val="32"/>
        </w:rPr>
        <w:t>和研究生的</w:t>
      </w:r>
      <w:r w:rsidR="000917D8" w:rsidRPr="00276196">
        <w:rPr>
          <w:rFonts w:ascii="Times New Roman" w:eastAsia="仿宋" w:hAnsi="Times New Roman" w:cs="Times New Roman"/>
          <w:sz w:val="32"/>
          <w:szCs w:val="32"/>
        </w:rPr>
        <w:t>90%</w:t>
      </w:r>
      <w:r w:rsidR="000917D8" w:rsidRPr="00276196">
        <w:rPr>
          <w:rFonts w:ascii="Times New Roman" w:eastAsia="仿宋" w:hAnsi="Times New Roman" w:cs="Times New Roman"/>
          <w:sz w:val="32"/>
          <w:szCs w:val="32"/>
        </w:rPr>
        <w:t>，体现了学校的特色与优势，符合国家和区域经济社会发展的需要，重点建设与发展这两个学科，不仅将带动学校整体建设，而且突显学校办学特色，是学校发展的关键。</w:t>
      </w:r>
    </w:p>
    <w:p w:rsidR="00A6332D" w:rsidRPr="00276196" w:rsidRDefault="000917D8" w:rsidP="009E7B8F">
      <w:pPr>
        <w:pStyle w:val="2"/>
        <w:adjustRightInd w:val="0"/>
        <w:snapToGrid w:val="0"/>
        <w:spacing w:line="540" w:lineRule="exact"/>
        <w:ind w:firstLineChars="200" w:firstLine="643"/>
        <w:rPr>
          <w:rFonts w:ascii="Times New Roman" w:hAnsi="Times New Roman" w:cs="Times New Roman"/>
        </w:rPr>
      </w:pPr>
      <w:bookmarkStart w:id="12" w:name="_Toc83569800"/>
      <w:r w:rsidRPr="00276196">
        <w:rPr>
          <w:rFonts w:ascii="Times New Roman" w:eastAsia="宋体" w:hAnsi="Times New Roman" w:cs="Times New Roman"/>
        </w:rPr>
        <w:t>三、建设内容</w:t>
      </w:r>
      <w:bookmarkEnd w:id="12"/>
    </w:p>
    <w:p w:rsidR="00A6332D" w:rsidRPr="00276196" w:rsidRDefault="000917D8" w:rsidP="009E7B8F">
      <w:pPr>
        <w:adjustRightInd w:val="0"/>
        <w:snapToGrid w:val="0"/>
        <w:spacing w:line="540" w:lineRule="exact"/>
        <w:rPr>
          <w:rFonts w:ascii="Times New Roman" w:eastAsia="仿宋" w:hAnsi="Times New Roman" w:cs="Times New Roman"/>
          <w:bCs/>
          <w:sz w:val="32"/>
          <w:szCs w:val="32"/>
        </w:rPr>
      </w:pPr>
      <w:r w:rsidRPr="00276196">
        <w:rPr>
          <w:rFonts w:ascii="Times New Roman" w:eastAsia="仿宋" w:hAnsi="Times New Roman" w:cs="Times New Roman"/>
          <w:bCs/>
          <w:sz w:val="32"/>
          <w:szCs w:val="32"/>
        </w:rPr>
        <w:t xml:space="preserve">    </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时期是我国开启全面建设社会主义现代化国家新征程、向第二个百年奋斗目标进军的新发展阶段，学校既迎来了重要的发展机遇，又肩负着紧迫的发展任务。</w:t>
      </w:r>
      <w:r w:rsidRPr="00276196">
        <w:rPr>
          <w:rFonts w:ascii="Times New Roman" w:eastAsia="仿宋" w:hAnsi="Times New Roman" w:cs="Times New Roman"/>
          <w:bCs/>
          <w:sz w:val="32"/>
          <w:szCs w:val="32"/>
        </w:rPr>
        <w:t>对此，学校将主要围绕以下七个方面进行建设。</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13" w:name="_Toc83569801"/>
      <w:r w:rsidRPr="00276196">
        <w:rPr>
          <w:rFonts w:ascii="Times New Roman" w:hAnsi="Times New Roman" w:cs="Times New Roman"/>
        </w:rPr>
        <w:t>（一）优化学科专业布局</w:t>
      </w:r>
      <w:bookmarkEnd w:id="13"/>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bCs/>
          <w:sz w:val="32"/>
          <w:szCs w:val="32"/>
        </w:rPr>
      </w:pPr>
      <w:r w:rsidRPr="00276196">
        <w:rPr>
          <w:rFonts w:ascii="Times New Roman" w:eastAsia="仿宋" w:hAnsi="Times New Roman" w:cs="Times New Roman"/>
          <w:bCs/>
          <w:sz w:val="32"/>
          <w:szCs w:val="32"/>
        </w:rPr>
        <w:t>学校将以实施广东省</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特色高校提升计划</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为契机，以建设全国一流、国际知名的体育学一级学科为目标，全面加强体育学一级学科硕士点建设和新增博士授权立项建设单位的建设，按照</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一流机制，一流管理，一流师资，一流质量</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lastRenderedPageBreak/>
        <w:t>为标准，创新机制，优化管理，引培师资，提高要求，继续提高人才培养质量和办学水平。在此基础上，学校将以</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体医结合</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为优势和特色，适度增加办学规模，加强运动医学、运动康复硕士点建设；将以</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岭南体育文化延承</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为优势和特色，加强新闻传播硕士点建设。同时，学校力争在巩固和壮大优势学科、全面发展各门类学科的过程中，到</w:t>
      </w:r>
      <w:r w:rsidRPr="00276196">
        <w:rPr>
          <w:rFonts w:ascii="Times New Roman" w:eastAsia="仿宋" w:hAnsi="Times New Roman" w:cs="Times New Roman"/>
          <w:bCs/>
          <w:sz w:val="32"/>
          <w:szCs w:val="32"/>
        </w:rPr>
        <w:t>2030</w:t>
      </w:r>
      <w:r w:rsidRPr="00276196">
        <w:rPr>
          <w:rFonts w:ascii="Times New Roman" w:eastAsia="仿宋" w:hAnsi="Times New Roman" w:cs="Times New Roman"/>
          <w:bCs/>
          <w:sz w:val="32"/>
          <w:szCs w:val="32"/>
        </w:rPr>
        <w:t>年之前，通过在人才培养、师资建设、科研创新等方面实施有目标、有任务、有管理的</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全要素</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培育，再扶持、选拔</w:t>
      </w:r>
      <w:r w:rsidRPr="00276196">
        <w:rPr>
          <w:rFonts w:ascii="Times New Roman" w:eastAsia="仿宋" w:hAnsi="Times New Roman" w:cs="Times New Roman"/>
          <w:bCs/>
          <w:sz w:val="32"/>
          <w:szCs w:val="32"/>
        </w:rPr>
        <w:t>1-2</w:t>
      </w:r>
      <w:r w:rsidRPr="00276196">
        <w:rPr>
          <w:rFonts w:ascii="Times New Roman" w:eastAsia="仿宋" w:hAnsi="Times New Roman" w:cs="Times New Roman"/>
          <w:bCs/>
          <w:sz w:val="32"/>
          <w:szCs w:val="32"/>
        </w:rPr>
        <w:t>个学科成为优势学科，以增强学校的整体办学实力。</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14" w:name="_Toc83569802"/>
      <w:r w:rsidRPr="00276196">
        <w:rPr>
          <w:rFonts w:ascii="Times New Roman" w:hAnsi="Times New Roman" w:cs="Times New Roman"/>
        </w:rPr>
        <w:t>（二）提高人才培养质量</w:t>
      </w:r>
      <w:bookmarkEnd w:id="14"/>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教育是国之大计、党之大计。新发展阶段，学校将继续提高人才培养的质量，突出办学特色，发挥学科优势，同时促进专业融合互补，形成有利于育人的发展局面。一是以提高本科人才培养质量为核心，围绕办学特色，促进学科专业融合互补，健全专业动态调整机制，开展师范类专业认证；二是深化学分制教学改革，完善转专业机制；三是推动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中心的教学模式改革，加大教育教学改革研究和质量工程建设，推进信息技术与教育教学的深度融合，重塑教与学的新型关系；四是深化校内外实践教学改革；实施学生成长成才助力计划。学校力图建立起以提高全面素质为目标，以宽口径的学科教学为基础，以提高学生的创新能力和社会适应能力为核心的培养体系，使本科教育规模适度扩张，人才培养质量明显提高，研究生教育规模和质量同步发展，学术型</w:t>
      </w:r>
      <w:r w:rsidRPr="00276196">
        <w:rPr>
          <w:rFonts w:ascii="Times New Roman" w:eastAsia="仿宋" w:hAnsi="Times New Roman" w:cs="Times New Roman"/>
          <w:sz w:val="32"/>
          <w:szCs w:val="32"/>
        </w:rPr>
        <w:lastRenderedPageBreak/>
        <w:t>与专业型研究生教育均衡发展，努力获得博士学位授予权。</w:t>
      </w:r>
    </w:p>
    <w:p w:rsidR="00A6332D" w:rsidRPr="00276196" w:rsidRDefault="000917D8" w:rsidP="00855337">
      <w:pPr>
        <w:pStyle w:val="3"/>
        <w:adjustRightInd w:val="0"/>
        <w:snapToGrid w:val="0"/>
        <w:spacing w:line="540" w:lineRule="exact"/>
        <w:ind w:firstLineChars="200" w:firstLine="643"/>
        <w:rPr>
          <w:rFonts w:ascii="Times New Roman" w:hAnsi="Times New Roman" w:cs="Times New Roman"/>
        </w:rPr>
      </w:pPr>
      <w:bookmarkStart w:id="15" w:name="_Toc83569803"/>
      <w:r w:rsidRPr="00276196">
        <w:rPr>
          <w:rFonts w:ascii="Times New Roman" w:hAnsi="Times New Roman" w:cs="Times New Roman"/>
        </w:rPr>
        <w:t>（三）提升教师素质能力</w:t>
      </w:r>
      <w:bookmarkEnd w:id="15"/>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优良的师资队伍是一所高校的宝贵财富，而教师素质与能力的提升则是打造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金牌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师资队伍的关键环节。学校将继续遵循</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立足培养、着眼提高、重点引进</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原则，着力于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用好现有人才，留住关键人才，引进精英人才，培养骨干人才，造就领军人才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的策略，落实好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优化结构、提高质量、稳定骨干、造就名师</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的目标。学校将建立并完善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学科带头人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一流教学团队</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一流科研团队</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的双辅双成制度，从而培养和造就一支由学科带头人领军的、由学术骨干组成的梯队合理、结构优化、教学和科研能力</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两手抓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两手硬</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引领作用显著、团队效应突出、攻关能力较强的师资队伍，力争学科带头人教学水平、科研水平不断提升，明确学科带头人和团队负责人在学科建设和团队建设中的地位与作用、建设周期内的目标、任务和责任，从而使学科带头人在国内本研究方向处于权威级别并具有较强的国内外学术影响力和知名度，力争学术骨干各有研究特长，在各自研究领域有大批突出成果，并具备过硬的教学能力、科研能力。为此，学校一方面既要加快引育高层次人才，尤其加大对具有国际学术背景或有国外学习和研究经历的国家级、省级高层次优秀人才的引进，加强引进国（境）外教师；另一方面，学校也将开展特聘岗位计划，拟制定并实施《广州体育学院特聘教授及人才工程实施办法》，在校内设立特聘教授及人才工程，</w:t>
      </w:r>
      <w:r w:rsidRPr="00276196">
        <w:rPr>
          <w:rFonts w:ascii="Times New Roman" w:eastAsia="仿宋" w:hAnsi="Times New Roman" w:cs="Times New Roman"/>
          <w:sz w:val="32"/>
          <w:szCs w:val="32"/>
        </w:rPr>
        <w:lastRenderedPageBreak/>
        <w:t>为优秀教师提供更大发展空间。此外，学校将加强教师进修与管理，鼓励教师以攻读学位、专业培训为主要形式，以访学、进修为重要补充</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努力争取进修和深造机会，从而提高教师的综合素质和学术水平，从而带动教师整体素质水平。</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16" w:name="_Toc83569804"/>
      <w:r w:rsidRPr="00276196">
        <w:rPr>
          <w:rFonts w:ascii="Times New Roman" w:hAnsi="Times New Roman" w:cs="Times New Roman"/>
        </w:rPr>
        <w:t>（四）推进科研创新能力</w:t>
      </w:r>
      <w:bookmarkEnd w:id="16"/>
    </w:p>
    <w:p w:rsidR="00A6332D" w:rsidRPr="00276196" w:rsidRDefault="000917D8" w:rsidP="00855337">
      <w:pPr>
        <w:adjustRightInd w:val="0"/>
        <w:snapToGrid w:val="0"/>
        <w:spacing w:line="540" w:lineRule="exact"/>
        <w:ind w:firstLineChars="200" w:firstLine="420"/>
        <w:rPr>
          <w:rFonts w:ascii="Times New Roman" w:hAnsi="Times New Roman" w:cs="Times New Roman"/>
        </w:rPr>
      </w:pPr>
      <w:r w:rsidRPr="00276196">
        <w:rPr>
          <w:rFonts w:ascii="Times New Roman" w:hAnsi="Times New Roman" w:cs="Times New Roman"/>
        </w:rPr>
        <w:t xml:space="preserve"> </w:t>
      </w:r>
      <w:r w:rsidRPr="00276196">
        <w:rPr>
          <w:rFonts w:ascii="Times New Roman" w:eastAsia="仿宋" w:hAnsi="Times New Roman" w:cs="Times New Roman"/>
          <w:sz w:val="32"/>
          <w:szCs w:val="32"/>
        </w:rPr>
        <w:t>科学研究是引领发展的第一动力。一是将按照</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功能优先、突出特色、模块建设、权责明晰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原则，优化资源配置，推进重点实验室、基地、研究中心等已有科研创新平台的实体化建设，探索重点平台对外开放和成本补偿的机制，发挥重点平台的资源汇聚功能和辐射带动作用；二是将以国家和区域重要的经济、社会问题为导向，创新科研体制机制，鼓励学科交叉与融合，广泛开展协同创新，加强体育高端智库的建设，并与优势研究机构和企业之间实现强强联合和共生双赢，探索建立联合实验室、协同创新中心、新型研发机构或智库；开展校内独立核算科研单位试点工作；三是将改革学术评价和激励制度，避免简单量化、急功近利、一刀切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唯分数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唯升学</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唯文凭</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唯论文</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唯帽子</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导向，以人事制度改革为基础，建立科研人员分类管理、分类评价的学术评价机制，根据人才类别和特点，按教学型、教学研究型、研究型、科技服务与开发型等类别，探索制定有区别的学术评价标准和奖励制度，合理平衡各方利益，充分发挥各类科技人员的积极性，形成有利于团队协作、人尽其才的学术评价和激励机制，同时学校将积极探索制定吸引校外高水平科技</w:t>
      </w:r>
      <w:r w:rsidRPr="00276196">
        <w:rPr>
          <w:rFonts w:ascii="Times New Roman" w:eastAsia="仿宋" w:hAnsi="Times New Roman" w:cs="Times New Roman"/>
          <w:sz w:val="32"/>
          <w:szCs w:val="32"/>
        </w:rPr>
        <w:lastRenderedPageBreak/>
        <w:t>人员来校开展合作研究的学术评价与奖励制度。通过以科研体制机制改革为契机，学校力图科研竞争力显著增强，科研创新力显著提高，科研带动力显著迸发，科研转化力显著扩大。</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rPr>
      </w:pPr>
      <w:bookmarkStart w:id="17" w:name="_Toc83569805"/>
      <w:r w:rsidRPr="00276196">
        <w:rPr>
          <w:rFonts w:ascii="Times New Roman" w:hAnsi="Times New Roman" w:cs="Times New Roman"/>
        </w:rPr>
        <w:t>（五）推进体制机制改革</w:t>
      </w:r>
      <w:bookmarkEnd w:id="17"/>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sz w:val="32"/>
          <w:szCs w:val="32"/>
        </w:rPr>
        <w:t>创新学校整体体制机制改革，是盘活学校发展潜能，激发学校发展动能、形成学校发展势能的关键环节。一是继续坚持党的领导，依靠党的领导，贯彻党的教育方针，体现新时代中国特色社会主义教育思想，落实</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立德树人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的根本任务，为体制机制改革和学校整体发展</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明方向、强自信、激斗志，定策略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高度重视党建工作，高度重视省委等巡视巡查的整改意见等，办党和人民满意的体育院校，育党和人民满意的体育人才，创党和人民满意的体育事业；二是将从着力构建和完善协同机制，从党政群职能部门到二级学院，要求做到目标一致、权责明晰、分工明确、有效对接、互相沟通，</w:t>
      </w:r>
      <w:r w:rsidRPr="00276196">
        <w:rPr>
          <w:rFonts w:ascii="Times New Roman" w:eastAsia="仿宋" w:hAnsi="Times New Roman" w:cs="Times New Roman"/>
          <w:kern w:val="0"/>
          <w:sz w:val="32"/>
          <w:szCs w:val="32"/>
        </w:rPr>
        <w:t>打破制约学校内涵发展的体制机制障碍，形成有利于聚集资源、妙用资源的良好环境；三是将吸取和借鉴国内外顶尖高校和一流体育大学的经验，推动全类型、各部门、分领域的制度体系的建设，要求出台一系列相互兼容、相互促进的政策，从而为学校发展提供坚实的制度保障。</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18" w:name="_Toc83569806"/>
      <w:r w:rsidRPr="00276196">
        <w:rPr>
          <w:rFonts w:ascii="Times New Roman" w:hAnsi="Times New Roman" w:cs="Times New Roman"/>
          <w:bCs/>
          <w:szCs w:val="32"/>
        </w:rPr>
        <w:t>（六）加强国际及港澳台交流合作</w:t>
      </w:r>
      <w:bookmarkEnd w:id="18"/>
    </w:p>
    <w:p w:rsidR="00A6332D" w:rsidRPr="00276196" w:rsidRDefault="000917D8" w:rsidP="009E7B8F">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文明因交流而丰富，因互鉴而进步，体育是当今世界唯</w:t>
      </w:r>
      <w:r w:rsidRPr="00276196">
        <w:rPr>
          <w:rFonts w:ascii="Times New Roman" w:eastAsia="仿宋" w:hAnsi="Times New Roman" w:cs="Times New Roman"/>
          <w:sz w:val="32"/>
          <w:szCs w:val="32"/>
        </w:rPr>
        <w:lastRenderedPageBreak/>
        <w:t>一跨越语言、肤色、地域等界限的文化桥梁。为了加强学校与国际及港澳台之间的交流合作，学校将立足人才培养、师资建设、科研协同、文化互促、治理共享等重要领域，全方位地探索交流与合作的空间，构建交流与合作的联系，开发交流与合作的项目，形成交流与合作的机制，一是将继续坚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走出去</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原则，在访学进修、赴外实习、参会报告、期刊建设、体育援助与外交等方面明确制定目标与方案，并努力推进与落实，争取数量与质量的双提高、双达标；二是将继续坚持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引进来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原则，在外聘名师、留学生招生、来华科研工作等方面将执行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重点部门出办法，其它部门献计策</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的思路，同时给予适度的政策倾斜和资源保证。通过加强国际及港澳台的交流合作，学校既将加快国际化建设的步伐，又将履行好推动国家及区域之间体育文化交流、合作、共赢的重要使命。</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19" w:name="_Toc83569807"/>
      <w:r w:rsidRPr="00276196">
        <w:rPr>
          <w:rFonts w:ascii="Times New Roman" w:hAnsi="Times New Roman" w:cs="Times New Roman"/>
          <w:bCs/>
          <w:szCs w:val="32"/>
        </w:rPr>
        <w:t>（七）增强汇聚社会资源能力</w:t>
      </w:r>
      <w:bookmarkEnd w:id="19"/>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一所大学的跨越式发展离不开社会资源的宝贵支持。新发展阶段，学校将主动走向社会，拥抱社会，以运动与健康、体育与文化凝聚社会力量，携手推动发展。对此，一是会加强与各级政府的紧密联系，在为政府行政规划、决策提供建议与服务的同时，积极争取政策扶持和优惠，积极承接项目和建设，从而融入、投身于社会发展和需求之中；二是会加强与企业的紧密联系，在为其输送训练、管理、科研等多方面人才的同时，积极争取先进设施、丰厚资金、可持续的就</w:t>
      </w:r>
      <w:r w:rsidRPr="00276196">
        <w:rPr>
          <w:rFonts w:ascii="Times New Roman" w:eastAsia="仿宋" w:hAnsi="Times New Roman" w:cs="Times New Roman"/>
          <w:bCs/>
          <w:kern w:val="36"/>
          <w:sz w:val="32"/>
          <w:szCs w:val="32"/>
        </w:rPr>
        <w:lastRenderedPageBreak/>
        <w:t>业机会等资源源源不断地投入到学校，搭建更多的校企合作关系；三是会加强与校友之间的紧密联系，学校关注</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游子</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成长，校友心系</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慈母</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发展，通过完善校友会的建设，学校将获得校友来自四面八方的人、物、财的支持。</w:t>
      </w:r>
    </w:p>
    <w:p w:rsidR="00A6332D" w:rsidRPr="00276196" w:rsidRDefault="000917D8" w:rsidP="009E7B8F">
      <w:pPr>
        <w:pStyle w:val="2"/>
        <w:adjustRightInd w:val="0"/>
        <w:snapToGrid w:val="0"/>
        <w:spacing w:line="540" w:lineRule="exact"/>
        <w:ind w:firstLineChars="200" w:firstLine="643"/>
        <w:rPr>
          <w:rFonts w:ascii="Times New Roman" w:hAnsi="Times New Roman" w:cs="Times New Roman"/>
        </w:rPr>
      </w:pPr>
      <w:bookmarkStart w:id="20" w:name="_Toc83569808"/>
      <w:r w:rsidRPr="00276196">
        <w:rPr>
          <w:rFonts w:ascii="Times New Roman" w:eastAsia="宋体" w:hAnsi="Times New Roman" w:cs="Times New Roman"/>
        </w:rPr>
        <w:t>四、服务经济社会发展</w:t>
      </w:r>
      <w:bookmarkEnd w:id="20"/>
      <w:r w:rsidRPr="00276196">
        <w:rPr>
          <w:rFonts w:ascii="Times New Roman" w:hAnsi="Times New Roman" w:cs="Times New Roman"/>
        </w:rPr>
        <w:t xml:space="preserve">   </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21" w:name="_Toc83569809"/>
      <w:r w:rsidRPr="00276196">
        <w:rPr>
          <w:rFonts w:ascii="Times New Roman" w:hAnsi="Times New Roman" w:cs="Times New Roman"/>
          <w:bCs/>
          <w:szCs w:val="32"/>
        </w:rPr>
        <w:t>（一）服务经济社会发展的总体计划</w:t>
      </w:r>
      <w:bookmarkEnd w:id="21"/>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未来学校服务经济社会发展的总体计划：一是以国家和区域经济社会发展需求为导向，继续重点服务</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健康中国</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体育强国</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粤港澳大湾区发展</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深圳先行示范区建设</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体育强省</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等战略，发挥高端智库作用，开展科技攻关与服务，加强</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产学研</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合作，引领相关行业发展；二是发挥学校学科专业优势，建设体育康复医院，填补粤港澳大湾区空白，争取成为三级甲等医院，进一步凸显学校的办学特色，提高服务社会的能力；三是</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苦练内功</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，完成提升办学层次（申博）、扩大办学规模（新校区）、提高办学水平（体育学冲</w:t>
      </w:r>
      <w:r w:rsidRPr="00276196">
        <w:rPr>
          <w:rFonts w:ascii="Times New Roman" w:eastAsia="仿宋" w:hAnsi="Times New Roman" w:cs="Times New Roman"/>
          <w:bCs/>
          <w:kern w:val="36"/>
          <w:sz w:val="32"/>
          <w:szCs w:val="32"/>
        </w:rPr>
        <w:t>A</w:t>
      </w:r>
      <w:r w:rsidRPr="00276196">
        <w:rPr>
          <w:rFonts w:ascii="Times New Roman" w:eastAsia="仿宋" w:hAnsi="Times New Roman" w:cs="Times New Roman"/>
          <w:bCs/>
          <w:kern w:val="36"/>
          <w:sz w:val="32"/>
          <w:szCs w:val="32"/>
        </w:rPr>
        <w:t>）等重大任务，提升人才培养的规模和质量，发挥华南唯一普通本科体育院校的辐射和带动作用。</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22" w:name="_Toc83569810"/>
      <w:r w:rsidRPr="00276196">
        <w:rPr>
          <w:rFonts w:ascii="Times New Roman" w:hAnsi="Times New Roman" w:cs="Times New Roman"/>
          <w:bCs/>
          <w:szCs w:val="32"/>
        </w:rPr>
        <w:t>（二）服务经济社会发展的预期成效</w:t>
      </w:r>
      <w:bookmarkEnd w:id="22"/>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到</w:t>
      </w:r>
      <w:r w:rsidRPr="00276196">
        <w:rPr>
          <w:rFonts w:ascii="Times New Roman" w:eastAsia="仿宋" w:hAnsi="Times New Roman" w:cs="Times New Roman"/>
          <w:bCs/>
          <w:kern w:val="36"/>
          <w:sz w:val="32"/>
          <w:szCs w:val="32"/>
        </w:rPr>
        <w:t>2030</w:t>
      </w:r>
      <w:r w:rsidRPr="00276196">
        <w:rPr>
          <w:rFonts w:ascii="Times New Roman" w:eastAsia="仿宋" w:hAnsi="Times New Roman" w:cs="Times New Roman"/>
          <w:bCs/>
          <w:kern w:val="36"/>
          <w:sz w:val="32"/>
          <w:szCs w:val="32"/>
        </w:rPr>
        <w:t>年，随着学校体育医院的全面建成和投入使用，学校将服务专业运动损伤、职业损伤、术后患者、慢性疾病群体、青少年群体、亚健康群体，为广东乃至大湾区的民众提供运动、康复、医疗、营养、心理等全方位一体化的，专</w:t>
      </w:r>
      <w:r w:rsidRPr="00276196">
        <w:rPr>
          <w:rFonts w:ascii="Times New Roman" w:eastAsia="仿宋" w:hAnsi="Times New Roman" w:cs="Times New Roman"/>
          <w:bCs/>
          <w:kern w:val="36"/>
          <w:sz w:val="32"/>
          <w:szCs w:val="32"/>
        </w:rPr>
        <w:lastRenderedPageBreak/>
        <w:t>业、科学、可靠的运动处方，为人民增进健康福祉；到</w:t>
      </w:r>
      <w:r w:rsidRPr="00276196">
        <w:rPr>
          <w:rFonts w:ascii="Times New Roman" w:eastAsia="仿宋" w:hAnsi="Times New Roman" w:cs="Times New Roman"/>
          <w:bCs/>
          <w:kern w:val="36"/>
          <w:sz w:val="32"/>
          <w:szCs w:val="32"/>
        </w:rPr>
        <w:t>2030</w:t>
      </w:r>
      <w:r w:rsidRPr="00276196">
        <w:rPr>
          <w:rFonts w:ascii="Times New Roman" w:eastAsia="仿宋" w:hAnsi="Times New Roman" w:cs="Times New Roman"/>
          <w:bCs/>
          <w:kern w:val="36"/>
          <w:sz w:val="32"/>
          <w:szCs w:val="32"/>
        </w:rPr>
        <w:t>年，随着学科冲击博士点和体育学科</w:t>
      </w:r>
      <w:r w:rsidRPr="00276196">
        <w:rPr>
          <w:rFonts w:ascii="Times New Roman" w:eastAsia="仿宋" w:hAnsi="Times New Roman" w:cs="Times New Roman"/>
          <w:bCs/>
          <w:kern w:val="36"/>
          <w:sz w:val="32"/>
          <w:szCs w:val="32"/>
        </w:rPr>
        <w:t>A</w:t>
      </w:r>
      <w:r w:rsidRPr="00276196">
        <w:rPr>
          <w:rFonts w:ascii="Times New Roman" w:eastAsia="仿宋" w:hAnsi="Times New Roman" w:cs="Times New Roman"/>
          <w:bCs/>
          <w:kern w:val="36"/>
          <w:sz w:val="32"/>
          <w:szCs w:val="32"/>
          <w:vertAlign w:val="superscript"/>
        </w:rPr>
        <w:t>-</w:t>
      </w:r>
      <w:r w:rsidRPr="00276196">
        <w:rPr>
          <w:rFonts w:ascii="Times New Roman" w:eastAsia="仿宋" w:hAnsi="Times New Roman" w:cs="Times New Roman"/>
          <w:bCs/>
          <w:kern w:val="36"/>
          <w:sz w:val="32"/>
          <w:szCs w:val="32"/>
        </w:rPr>
        <w:t>的目标完成，以及清远校区的顺利办学，学校输送训练、教育、管理、志愿服务等各类型、各层次的人才数量将近翻番，学校整体实力的大幅提升将保证其能够更好地承担国家、省市及区域体育发展的重要任务，在学校体育、全民健身、竞技体育、体育产业、体育文化等领域发挥不可替代的作用。</w:t>
      </w:r>
    </w:p>
    <w:p w:rsidR="00A6332D" w:rsidRPr="00276196" w:rsidRDefault="000917D8" w:rsidP="009E7B8F">
      <w:pPr>
        <w:pStyle w:val="3"/>
        <w:adjustRightInd w:val="0"/>
        <w:snapToGrid w:val="0"/>
        <w:spacing w:line="540" w:lineRule="exact"/>
        <w:rPr>
          <w:rFonts w:ascii="Times New Roman" w:hAnsi="Times New Roman" w:cs="Times New Roman"/>
          <w:bCs/>
          <w:szCs w:val="32"/>
        </w:rPr>
      </w:pPr>
      <w:bookmarkStart w:id="23" w:name="_Toc83569811"/>
      <w:r w:rsidRPr="00276196">
        <w:rPr>
          <w:rFonts w:ascii="Times New Roman" w:hAnsi="Times New Roman" w:cs="Times New Roman"/>
          <w:bCs/>
          <w:szCs w:val="32"/>
        </w:rPr>
        <w:t>（三）</w:t>
      </w:r>
      <w:r w:rsidRPr="00276196">
        <w:rPr>
          <w:rFonts w:ascii="Times New Roman" w:hAnsi="Times New Roman" w:cs="Times New Roman"/>
          <w:bCs/>
          <w:szCs w:val="32"/>
        </w:rPr>
        <w:t>“</w:t>
      </w:r>
      <w:r w:rsidRPr="00276196">
        <w:rPr>
          <w:rFonts w:ascii="Times New Roman" w:hAnsi="Times New Roman" w:cs="Times New Roman"/>
          <w:bCs/>
          <w:szCs w:val="32"/>
        </w:rPr>
        <w:t>健康中国</w:t>
      </w:r>
      <w:r w:rsidRPr="00276196">
        <w:rPr>
          <w:rFonts w:ascii="Times New Roman" w:hAnsi="Times New Roman" w:cs="Times New Roman"/>
          <w:bCs/>
          <w:szCs w:val="32"/>
        </w:rPr>
        <w:t>”</w:t>
      </w:r>
      <w:r w:rsidRPr="00276196">
        <w:rPr>
          <w:rFonts w:ascii="Times New Roman" w:hAnsi="Times New Roman" w:cs="Times New Roman"/>
          <w:bCs/>
          <w:szCs w:val="32"/>
        </w:rPr>
        <w:t>背景下服务大湾区高质量运动与健康产业发展</w:t>
      </w:r>
      <w:bookmarkEnd w:id="23"/>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人民健康是民族昌盛和国家富强的重要体现，</w:t>
      </w:r>
      <w:r w:rsidRPr="00276196">
        <w:rPr>
          <w:rFonts w:ascii="Times New Roman" w:eastAsia="仿宋" w:hAnsi="Times New Roman" w:cs="Times New Roman"/>
          <w:bCs/>
          <w:kern w:val="36"/>
          <w:sz w:val="32"/>
          <w:szCs w:val="32"/>
        </w:rPr>
        <w:t>2016</w:t>
      </w:r>
      <w:r w:rsidRPr="00276196">
        <w:rPr>
          <w:rFonts w:ascii="Times New Roman" w:eastAsia="仿宋" w:hAnsi="Times New Roman" w:cs="Times New Roman"/>
          <w:bCs/>
          <w:kern w:val="36"/>
          <w:sz w:val="32"/>
          <w:szCs w:val="32"/>
        </w:rPr>
        <w:t>年《</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健康中国</w:t>
      </w:r>
      <w:r w:rsidRPr="00276196">
        <w:rPr>
          <w:rFonts w:ascii="Times New Roman" w:eastAsia="仿宋" w:hAnsi="Times New Roman" w:cs="Times New Roman"/>
          <w:bCs/>
          <w:kern w:val="36"/>
          <w:sz w:val="32"/>
          <w:szCs w:val="32"/>
        </w:rPr>
        <w:t>”2030</w:t>
      </w:r>
      <w:r w:rsidRPr="00276196">
        <w:rPr>
          <w:rFonts w:ascii="Times New Roman" w:eastAsia="仿宋" w:hAnsi="Times New Roman" w:cs="Times New Roman"/>
          <w:bCs/>
          <w:kern w:val="36"/>
          <w:sz w:val="32"/>
          <w:szCs w:val="32"/>
        </w:rPr>
        <w:t>规划纲要》印发，</w:t>
      </w:r>
      <w:r w:rsidRPr="00276196">
        <w:rPr>
          <w:rFonts w:ascii="Times New Roman" w:eastAsia="仿宋" w:hAnsi="Times New Roman" w:cs="Times New Roman"/>
          <w:bCs/>
          <w:kern w:val="36"/>
          <w:sz w:val="32"/>
          <w:szCs w:val="32"/>
        </w:rPr>
        <w:t>2019</w:t>
      </w:r>
      <w:r w:rsidRPr="00276196">
        <w:rPr>
          <w:rFonts w:ascii="Times New Roman" w:eastAsia="仿宋" w:hAnsi="Times New Roman" w:cs="Times New Roman"/>
          <w:bCs/>
          <w:kern w:val="36"/>
          <w:sz w:val="32"/>
          <w:szCs w:val="32"/>
        </w:rPr>
        <w:t>年《</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健康中国行动</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2019-2030</w:t>
      </w:r>
      <w:r w:rsidRPr="00276196">
        <w:rPr>
          <w:rFonts w:ascii="Times New Roman" w:eastAsia="仿宋" w:hAnsi="Times New Roman" w:cs="Times New Roman"/>
          <w:bCs/>
          <w:kern w:val="36"/>
          <w:sz w:val="32"/>
          <w:szCs w:val="32"/>
        </w:rPr>
        <w:t>年）》印发，标志着</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健康中国</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已上升为国家战略，着力打造粤港澳大湾区高质量运动与健康产业，服务</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健康中国</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战略，是学校的责任和义务。学校拟在运动康复中心的基础上，发挥优势与特色，建设大湾区首家面向公众开放的体育康复医院。截止</w:t>
      </w:r>
      <w:r w:rsidRPr="00276196">
        <w:rPr>
          <w:rFonts w:ascii="Times New Roman" w:eastAsia="仿宋" w:hAnsi="Times New Roman" w:cs="Times New Roman"/>
          <w:bCs/>
          <w:kern w:val="36"/>
          <w:sz w:val="32"/>
          <w:szCs w:val="32"/>
        </w:rPr>
        <w:t>2019</w:t>
      </w:r>
      <w:r w:rsidRPr="00276196">
        <w:rPr>
          <w:rFonts w:ascii="Times New Roman" w:eastAsia="仿宋" w:hAnsi="Times New Roman" w:cs="Times New Roman"/>
          <w:bCs/>
          <w:kern w:val="36"/>
          <w:sz w:val="32"/>
          <w:szCs w:val="32"/>
        </w:rPr>
        <w:t>年，广东省经常参加体育锻炼的群众约为</w:t>
      </w:r>
      <w:r w:rsidRPr="00276196">
        <w:rPr>
          <w:rFonts w:ascii="Times New Roman" w:eastAsia="仿宋" w:hAnsi="Times New Roman" w:cs="Times New Roman"/>
          <w:bCs/>
          <w:kern w:val="36"/>
          <w:sz w:val="32"/>
          <w:szCs w:val="32"/>
        </w:rPr>
        <w:t>4550</w:t>
      </w:r>
      <w:r w:rsidRPr="00276196">
        <w:rPr>
          <w:rFonts w:ascii="Times New Roman" w:eastAsia="仿宋" w:hAnsi="Times New Roman" w:cs="Times New Roman"/>
          <w:bCs/>
          <w:kern w:val="36"/>
          <w:sz w:val="32"/>
          <w:szCs w:val="32"/>
        </w:rPr>
        <w:t>万人，运动损伤发病率占</w:t>
      </w:r>
      <w:r w:rsidRPr="00276196">
        <w:rPr>
          <w:rFonts w:ascii="Times New Roman" w:eastAsia="仿宋" w:hAnsi="Times New Roman" w:cs="Times New Roman"/>
          <w:bCs/>
          <w:kern w:val="36"/>
          <w:sz w:val="32"/>
          <w:szCs w:val="32"/>
        </w:rPr>
        <w:t>10%-20%</w:t>
      </w:r>
      <w:r w:rsidRPr="00276196">
        <w:rPr>
          <w:rFonts w:ascii="Times New Roman" w:eastAsia="仿宋" w:hAnsi="Times New Roman" w:cs="Times New Roman"/>
          <w:bCs/>
          <w:kern w:val="36"/>
          <w:sz w:val="32"/>
          <w:szCs w:val="32"/>
        </w:rPr>
        <w:t>，群众日益高涨的健身热情、日益急切的健身需求与大湾区现有的、较为短缺运动康复、运动医疗资源之间存在矛盾，建设专门的、可服务大众的、体医结合的体育医院非常必要，学校体育医院拟立足于运动与健康结合、体育与医疗结合，中西医并重，形成以运动医学与康复为主要诊疗领域，集临床、教学与科研为一体的体育医院，从而为大湾区运动与健</w:t>
      </w:r>
      <w:r w:rsidRPr="00276196">
        <w:rPr>
          <w:rFonts w:ascii="Times New Roman" w:eastAsia="仿宋" w:hAnsi="Times New Roman" w:cs="Times New Roman"/>
          <w:bCs/>
          <w:kern w:val="36"/>
          <w:sz w:val="32"/>
          <w:szCs w:val="32"/>
        </w:rPr>
        <w:lastRenderedPageBreak/>
        <w:t>康产业的高质量发展做出更多贡献。与此同时，学校将以建设体育康复医院为主线，同时建设运动、健康等相关的高端智库、科研平台等，从而实现理论层面和实践层面的</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双服务</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w:t>
      </w:r>
    </w:p>
    <w:p w:rsidR="00A6332D" w:rsidRPr="00276196" w:rsidRDefault="000917D8" w:rsidP="009E7B8F">
      <w:pPr>
        <w:pStyle w:val="3"/>
        <w:adjustRightInd w:val="0"/>
        <w:snapToGrid w:val="0"/>
        <w:spacing w:line="540" w:lineRule="exact"/>
        <w:rPr>
          <w:rFonts w:ascii="Times New Roman" w:hAnsi="Times New Roman" w:cs="Times New Roman"/>
          <w:bCs/>
          <w:szCs w:val="32"/>
        </w:rPr>
      </w:pPr>
      <w:bookmarkStart w:id="24" w:name="_Toc83569812"/>
      <w:r w:rsidRPr="00276196">
        <w:rPr>
          <w:rFonts w:ascii="Times New Roman" w:hAnsi="Times New Roman" w:cs="Times New Roman"/>
          <w:bCs/>
          <w:szCs w:val="32"/>
        </w:rPr>
        <w:t>（四）</w:t>
      </w:r>
      <w:r w:rsidRPr="00276196">
        <w:rPr>
          <w:rFonts w:ascii="Times New Roman" w:hAnsi="Times New Roman" w:cs="Times New Roman"/>
          <w:bCs/>
          <w:szCs w:val="32"/>
        </w:rPr>
        <w:t>“</w:t>
      </w:r>
      <w:r w:rsidRPr="00276196">
        <w:rPr>
          <w:rFonts w:ascii="Times New Roman" w:hAnsi="Times New Roman" w:cs="Times New Roman"/>
          <w:bCs/>
          <w:szCs w:val="32"/>
        </w:rPr>
        <w:t>体育强国</w:t>
      </w:r>
      <w:r w:rsidRPr="00276196">
        <w:rPr>
          <w:rFonts w:ascii="Times New Roman" w:hAnsi="Times New Roman" w:cs="Times New Roman"/>
          <w:bCs/>
          <w:szCs w:val="32"/>
        </w:rPr>
        <w:t>”</w:t>
      </w:r>
      <w:r w:rsidRPr="00276196">
        <w:rPr>
          <w:rFonts w:ascii="Times New Roman" w:hAnsi="Times New Roman" w:cs="Times New Roman"/>
          <w:bCs/>
          <w:szCs w:val="32"/>
        </w:rPr>
        <w:t>背景下服务大湾区高水平社会治理与文化传承</w:t>
      </w:r>
      <w:bookmarkEnd w:id="24"/>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kern w:val="36"/>
          <w:sz w:val="32"/>
          <w:szCs w:val="32"/>
        </w:rPr>
      </w:pPr>
      <w:r w:rsidRPr="00276196">
        <w:rPr>
          <w:rFonts w:ascii="Times New Roman" w:eastAsia="仿宋" w:hAnsi="Times New Roman" w:cs="Times New Roman"/>
          <w:bCs/>
          <w:kern w:val="36"/>
          <w:sz w:val="32"/>
          <w:szCs w:val="32"/>
        </w:rPr>
        <w:t>建设体育强国是全面建设社会主义现代化国家的重要目标。</w:t>
      </w:r>
      <w:r w:rsidRPr="00276196">
        <w:rPr>
          <w:rFonts w:ascii="Times New Roman" w:eastAsia="仿宋" w:hAnsi="Times New Roman" w:cs="Times New Roman"/>
          <w:bCs/>
          <w:kern w:val="36"/>
          <w:sz w:val="32"/>
          <w:szCs w:val="32"/>
        </w:rPr>
        <w:t>2019</w:t>
      </w:r>
      <w:r w:rsidRPr="00276196">
        <w:rPr>
          <w:rFonts w:ascii="Times New Roman" w:eastAsia="仿宋" w:hAnsi="Times New Roman" w:cs="Times New Roman"/>
          <w:bCs/>
          <w:kern w:val="36"/>
          <w:sz w:val="32"/>
          <w:szCs w:val="32"/>
        </w:rPr>
        <w:t>年，《体育强国建设纲要》印发，要求体育发展提升质量与效益，努力发挥作用和价值，从而成为中华民族伟大复兴的标志性事业，着力关注粤港澳大湾区高水平社会治理与文化传承，服务</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体育强国</w:t>
      </w:r>
      <w:r w:rsidRPr="00276196">
        <w:rPr>
          <w:rFonts w:ascii="Times New Roman" w:eastAsia="仿宋" w:hAnsi="Times New Roman" w:cs="Times New Roman"/>
          <w:bCs/>
          <w:kern w:val="36"/>
          <w:sz w:val="32"/>
          <w:szCs w:val="32"/>
        </w:rPr>
        <w:t>”</w:t>
      </w:r>
      <w:r w:rsidRPr="00276196">
        <w:rPr>
          <w:rFonts w:ascii="Times New Roman" w:eastAsia="仿宋" w:hAnsi="Times New Roman" w:cs="Times New Roman"/>
          <w:bCs/>
          <w:kern w:val="36"/>
          <w:sz w:val="32"/>
          <w:szCs w:val="32"/>
        </w:rPr>
        <w:t>战略，是学校作为大湾区体育人才培养高地的应尽之责。大型体育赛事是体育与社会、文化、经济等领域联动发展、融合共兴的不可多得的重要契机，学校拟围绕粤、港、澳三地</w:t>
      </w:r>
      <w:r w:rsidRPr="00276196">
        <w:rPr>
          <w:rFonts w:ascii="Times New Roman" w:eastAsia="仿宋" w:hAnsi="Times New Roman" w:cs="Times New Roman"/>
          <w:bCs/>
          <w:kern w:val="36"/>
          <w:sz w:val="32"/>
          <w:szCs w:val="32"/>
        </w:rPr>
        <w:t>2025</w:t>
      </w:r>
      <w:r w:rsidRPr="00276196">
        <w:rPr>
          <w:rFonts w:ascii="Times New Roman" w:eastAsia="仿宋" w:hAnsi="Times New Roman" w:cs="Times New Roman"/>
          <w:bCs/>
          <w:kern w:val="36"/>
          <w:sz w:val="32"/>
          <w:szCs w:val="32"/>
        </w:rPr>
        <w:t>年联合举办第十五届全运会这一具有历史战略意义的重大节点，通过输送人才、开放场馆、辅助训练、提供咨询、志愿服务、文化交流等多样化、多元化的手段，帮助粤港澳三地以体育管理的组织化、理性化带动社会治理的全面化、协同化，支持粤港澳三地以体育的文化合作、交流带动中华民族精粹文化的共享与共荣。</w:t>
      </w:r>
      <w:r w:rsidRPr="00276196">
        <w:rPr>
          <w:rFonts w:ascii="Times New Roman" w:hAnsi="Times New Roman" w:cs="Times New Roman"/>
        </w:rPr>
        <w:t xml:space="preserve">                                                                                                                                                                                                                                                                                                                                                                                                                                                                                                                                                                                                                                                                                                                                                                                                                                                                                                                                                                                                                                                                                                                                        </w:t>
      </w:r>
    </w:p>
    <w:p w:rsidR="00A6332D" w:rsidRPr="00276196" w:rsidRDefault="000917D8" w:rsidP="009E7B8F">
      <w:pPr>
        <w:pStyle w:val="2"/>
        <w:adjustRightInd w:val="0"/>
        <w:snapToGrid w:val="0"/>
        <w:spacing w:line="540" w:lineRule="exact"/>
        <w:ind w:firstLineChars="200" w:firstLine="643"/>
        <w:rPr>
          <w:rFonts w:ascii="Times New Roman" w:hAnsi="Times New Roman" w:cs="Times New Roman"/>
        </w:rPr>
      </w:pPr>
      <w:bookmarkStart w:id="25" w:name="_Toc83569813"/>
      <w:r w:rsidRPr="00276196">
        <w:rPr>
          <w:rFonts w:ascii="Times New Roman" w:eastAsia="宋体" w:hAnsi="Times New Roman" w:cs="Times New Roman"/>
        </w:rPr>
        <w:t>五、组织保障</w:t>
      </w:r>
      <w:bookmarkEnd w:id="25"/>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26" w:name="_Toc83569814"/>
      <w:r w:rsidRPr="00276196">
        <w:rPr>
          <w:rFonts w:ascii="Times New Roman" w:hAnsi="Times New Roman" w:cs="Times New Roman"/>
          <w:bCs/>
          <w:szCs w:val="32"/>
        </w:rPr>
        <w:t>（一）完善管理体制机制</w:t>
      </w:r>
      <w:bookmarkEnd w:id="26"/>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一是坚持党的领导，坚持正确的政治方向，充分发挥学校党委总揽全局、协调各方的领导核心作用，巩固新时代习</w:t>
      </w:r>
      <w:r w:rsidRPr="00276196">
        <w:rPr>
          <w:rFonts w:ascii="Times New Roman" w:eastAsia="仿宋" w:hAnsi="Times New Roman" w:cs="Times New Roman"/>
          <w:kern w:val="0"/>
          <w:sz w:val="32"/>
          <w:szCs w:val="32"/>
        </w:rPr>
        <w:lastRenderedPageBreak/>
        <w:t>近平教育思想在学校意识形态中的主导地位，落实学校领导班子成员、各学院书记、院长工作职责及在学科建设中的责任，并纳入考核体系，同时充分发挥基层党组织的作用。</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二是党委主要领导牵头的</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特色高校提升计划</w:t>
      </w:r>
      <w:r w:rsidRPr="00276196">
        <w:rPr>
          <w:rFonts w:ascii="Times New Roman" w:eastAsia="仿宋" w:hAnsi="Times New Roman" w:cs="Times New Roman"/>
          <w:kern w:val="0"/>
          <w:sz w:val="32"/>
          <w:szCs w:val="32"/>
        </w:rPr>
        <w:t>”</w:t>
      </w:r>
      <w:r w:rsidRPr="00276196">
        <w:rPr>
          <w:rFonts w:ascii="Times New Roman" w:eastAsia="仿宋" w:hAnsi="Times New Roman" w:cs="Times New Roman"/>
          <w:kern w:val="0"/>
          <w:sz w:val="32"/>
          <w:szCs w:val="32"/>
        </w:rPr>
        <w:t>建设领导小组继续统筹全校学科建设，负责学校学科建设顶层设计、政策制定、资源配置等，同时完善多部门参与联动推进的机制，确保学校学科建设和整体发展的顶层设计与各部门实际情况、建设实践相互衔接、同步推进。</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sz w:val="32"/>
          <w:szCs w:val="32"/>
        </w:rPr>
      </w:pPr>
      <w:r w:rsidRPr="00276196">
        <w:rPr>
          <w:rFonts w:ascii="Times New Roman" w:eastAsia="仿宋" w:hAnsi="Times New Roman" w:cs="Times New Roman"/>
          <w:bCs/>
          <w:sz w:val="32"/>
          <w:szCs w:val="32"/>
        </w:rPr>
        <w:t>三是根据学校学科建设目标，全面推进人事制度改革。对照</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一流师资队伍</w:t>
      </w:r>
      <w:r w:rsidRPr="00276196">
        <w:rPr>
          <w:rFonts w:ascii="Times New Roman" w:eastAsia="仿宋" w:hAnsi="Times New Roman" w:cs="Times New Roman"/>
          <w:bCs/>
          <w:sz w:val="32"/>
          <w:szCs w:val="32"/>
        </w:rPr>
        <w:t>”</w:t>
      </w:r>
      <w:r w:rsidRPr="00276196">
        <w:rPr>
          <w:rFonts w:ascii="Times New Roman" w:eastAsia="仿宋" w:hAnsi="Times New Roman" w:cs="Times New Roman"/>
          <w:bCs/>
          <w:sz w:val="32"/>
          <w:szCs w:val="32"/>
        </w:rPr>
        <w:t>建设目标进行顶层设计，建立相应的体制机制；实行人才分类发展，根据人才队伍的不同岗位，明确岗位职责，执行分层管理、分类评价与考核；完善高层次人才刚性和柔性引进机制，全面启动全职和兼职、长聘和短聘、编制内和人事代理等多种方式的用人模式；优化人事薪酬制度，以绩效为导向，不同人才实行不同的薪酬制度。</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sz w:val="32"/>
          <w:szCs w:val="32"/>
        </w:rPr>
      </w:pPr>
      <w:r w:rsidRPr="00276196">
        <w:rPr>
          <w:rFonts w:ascii="Times New Roman" w:eastAsia="仿宋" w:hAnsi="Times New Roman" w:cs="Times New Roman"/>
          <w:kern w:val="0"/>
          <w:sz w:val="32"/>
          <w:szCs w:val="32"/>
        </w:rPr>
        <w:t>四是完善科研管理制度和科研组织形式。建立符合实际的科技项目管理制度，建立项目立项、结题、成果转化的全程综合管理体系，落实国家关于科研项目资金管理改革举措，修订科研经费管理办法，提高经费使用效益</w:t>
      </w:r>
      <w:bookmarkStart w:id="27" w:name="_Toc487463744"/>
      <w:bookmarkStart w:id="28" w:name="_Toc490474089"/>
      <w:r w:rsidRPr="00276196">
        <w:rPr>
          <w:rFonts w:ascii="Times New Roman" w:eastAsia="仿宋" w:hAnsi="Times New Roman" w:cs="Times New Roman"/>
          <w:kern w:val="0"/>
          <w:sz w:val="32"/>
          <w:szCs w:val="32"/>
        </w:rPr>
        <w:t>；创新科研组织形式，探索建立机制灵活的协同创新中心、新型研发机构和智库，促进科研成果产出和转化；</w:t>
      </w:r>
      <w:r w:rsidRPr="00276196">
        <w:rPr>
          <w:rFonts w:ascii="Times New Roman" w:eastAsia="仿宋" w:hAnsi="Times New Roman" w:cs="Times New Roman"/>
          <w:bCs/>
          <w:sz w:val="32"/>
          <w:szCs w:val="32"/>
        </w:rPr>
        <w:t>同时</w:t>
      </w:r>
      <w:r w:rsidRPr="00276196">
        <w:rPr>
          <w:rFonts w:ascii="Times New Roman" w:eastAsia="仿宋" w:hAnsi="Times New Roman" w:cs="Times New Roman"/>
          <w:kern w:val="0"/>
          <w:sz w:val="32"/>
          <w:szCs w:val="32"/>
        </w:rPr>
        <w:t>完善科技评价考核机制</w:t>
      </w:r>
      <w:bookmarkEnd w:id="27"/>
      <w:bookmarkEnd w:id="28"/>
      <w:r w:rsidRPr="00276196">
        <w:rPr>
          <w:rFonts w:ascii="Times New Roman" w:eastAsia="仿宋" w:hAnsi="Times New Roman" w:cs="Times New Roman"/>
          <w:bCs/>
          <w:sz w:val="32"/>
          <w:szCs w:val="32"/>
        </w:rPr>
        <w:t>，</w:t>
      </w:r>
      <w:r w:rsidRPr="00276196">
        <w:rPr>
          <w:rFonts w:ascii="Times New Roman" w:eastAsia="仿宋" w:hAnsi="Times New Roman" w:cs="Times New Roman"/>
          <w:kern w:val="0"/>
          <w:sz w:val="32"/>
          <w:szCs w:val="32"/>
        </w:rPr>
        <w:t>建立以创新、质量和社会贡献为导向的科研评价体系，完善不同学科、不同岗位人员科研评价标准；此外，完善科研绩效考核制度；完善科技奖励办法；</w:t>
      </w:r>
      <w:r w:rsidRPr="00276196">
        <w:rPr>
          <w:rFonts w:ascii="Times New Roman" w:eastAsia="仿宋" w:hAnsi="Times New Roman" w:cs="Times New Roman"/>
          <w:bCs/>
          <w:sz w:val="32"/>
          <w:szCs w:val="32"/>
        </w:rPr>
        <w:t>完善创新团队建设；</w:t>
      </w:r>
      <w:r w:rsidRPr="00276196">
        <w:rPr>
          <w:rFonts w:ascii="Times New Roman" w:eastAsia="仿宋" w:hAnsi="Times New Roman" w:cs="Times New Roman"/>
          <w:bCs/>
          <w:sz w:val="32"/>
          <w:szCs w:val="32"/>
        </w:rPr>
        <w:lastRenderedPageBreak/>
        <w:t>发挥专项资金导向和杠杆作用，从而调动科研积极性。</w:t>
      </w:r>
    </w:p>
    <w:p w:rsidR="00A6332D" w:rsidRPr="00276196" w:rsidRDefault="000917D8" w:rsidP="00855337">
      <w:pPr>
        <w:adjustRightInd w:val="0"/>
        <w:snapToGrid w:val="0"/>
        <w:spacing w:line="540" w:lineRule="exact"/>
        <w:ind w:firstLineChars="200" w:firstLine="640"/>
        <w:rPr>
          <w:rFonts w:ascii="Times New Roman" w:eastAsia="仿宋" w:hAnsi="Times New Roman" w:cs="Times New Roman"/>
          <w:bCs/>
          <w:sz w:val="32"/>
          <w:szCs w:val="32"/>
        </w:rPr>
      </w:pPr>
      <w:r w:rsidRPr="00276196">
        <w:rPr>
          <w:rFonts w:ascii="Times New Roman" w:eastAsia="仿宋" w:hAnsi="Times New Roman" w:cs="Times New Roman"/>
          <w:bCs/>
          <w:sz w:val="32"/>
          <w:szCs w:val="32"/>
        </w:rPr>
        <w:t>五是加强专项资金管理，充分发挥资金的作用。学校将严格落实预算管理，完善项目库建设，实施专项资金项目全过程管理，严格执行招投标制度，进一步优化管理流程，简化程序，提高效率，严格目标管理和绩效考核。</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29" w:name="_Toc487463753"/>
      <w:bookmarkStart w:id="30" w:name="_Toc490474098"/>
      <w:bookmarkStart w:id="31" w:name="_Toc83569815"/>
      <w:r w:rsidRPr="00276196">
        <w:rPr>
          <w:rFonts w:ascii="Times New Roman" w:hAnsi="Times New Roman" w:cs="Times New Roman"/>
          <w:bCs/>
          <w:szCs w:val="32"/>
        </w:rPr>
        <w:t>（二）</w:t>
      </w:r>
      <w:bookmarkEnd w:id="29"/>
      <w:bookmarkEnd w:id="30"/>
      <w:r w:rsidRPr="00276196">
        <w:rPr>
          <w:rFonts w:ascii="Times New Roman" w:hAnsi="Times New Roman" w:cs="Times New Roman"/>
          <w:bCs/>
          <w:szCs w:val="32"/>
        </w:rPr>
        <w:t>有效开展资源筹集</w:t>
      </w:r>
      <w:bookmarkEnd w:id="31"/>
    </w:p>
    <w:p w:rsidR="00A6332D" w:rsidRPr="00276196" w:rsidRDefault="000917D8" w:rsidP="00855337">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一是加快推进清远新校区的建设，为建设一流学科提供办学空间和办学资源；二是多措并举，建立多元的经费筹集机制，除争取各级财政专项支持外，学校还将注重整合社会资源，加强校友会建设，鼓励广大校友关心、支持学校事业发展。</w:t>
      </w:r>
    </w:p>
    <w:p w:rsidR="00A6332D" w:rsidRPr="00276196" w:rsidRDefault="000917D8" w:rsidP="00991D25">
      <w:pPr>
        <w:pStyle w:val="3"/>
        <w:adjustRightInd w:val="0"/>
        <w:snapToGrid w:val="0"/>
        <w:spacing w:line="540" w:lineRule="exact"/>
        <w:ind w:firstLineChars="200" w:firstLine="643"/>
        <w:rPr>
          <w:rFonts w:ascii="Times New Roman" w:hAnsi="Times New Roman" w:cs="Times New Roman"/>
          <w:bCs/>
          <w:szCs w:val="32"/>
        </w:rPr>
      </w:pPr>
      <w:bookmarkStart w:id="32" w:name="_Toc83569816"/>
      <w:r w:rsidRPr="00276196">
        <w:rPr>
          <w:rFonts w:ascii="Times New Roman" w:hAnsi="Times New Roman" w:cs="Times New Roman"/>
          <w:bCs/>
          <w:szCs w:val="32"/>
        </w:rPr>
        <w:t>（三）严格落实经费安排</w:t>
      </w:r>
      <w:bookmarkEnd w:id="32"/>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2021-2025</w:t>
      </w:r>
      <w:r w:rsidRPr="00276196">
        <w:rPr>
          <w:rFonts w:ascii="Times New Roman" w:eastAsia="仿宋" w:hAnsi="Times New Roman" w:cs="Times New Roman"/>
          <w:kern w:val="0"/>
          <w:sz w:val="32"/>
          <w:szCs w:val="32"/>
        </w:rPr>
        <w:t>年，学校将筹集资金</w:t>
      </w:r>
      <w:r w:rsidRPr="00276196">
        <w:rPr>
          <w:rFonts w:ascii="Times New Roman" w:eastAsia="仿宋" w:hAnsi="Times New Roman" w:cs="Times New Roman"/>
          <w:kern w:val="0"/>
          <w:sz w:val="32"/>
          <w:szCs w:val="32"/>
        </w:rPr>
        <w:t>2.588</w:t>
      </w:r>
      <w:r w:rsidRPr="00276196">
        <w:rPr>
          <w:rFonts w:ascii="Times New Roman" w:eastAsia="仿宋" w:hAnsi="Times New Roman" w:cs="Times New Roman"/>
          <w:kern w:val="0"/>
          <w:sz w:val="32"/>
          <w:szCs w:val="32"/>
        </w:rPr>
        <w:t>亿元用于本计划，其中，省财政资金</w:t>
      </w:r>
      <w:r w:rsidRPr="00276196">
        <w:rPr>
          <w:rFonts w:ascii="Times New Roman" w:eastAsia="仿宋" w:hAnsi="Times New Roman" w:cs="Times New Roman"/>
          <w:kern w:val="0"/>
          <w:sz w:val="32"/>
          <w:szCs w:val="32"/>
        </w:rPr>
        <w:t>1.75</w:t>
      </w:r>
      <w:r w:rsidRPr="00276196">
        <w:rPr>
          <w:rFonts w:ascii="Times New Roman" w:eastAsia="仿宋" w:hAnsi="Times New Roman" w:cs="Times New Roman"/>
          <w:kern w:val="0"/>
          <w:sz w:val="32"/>
          <w:szCs w:val="32"/>
        </w:rPr>
        <w:t>亿元，学校自筹</w:t>
      </w:r>
      <w:r w:rsidRPr="00276196">
        <w:rPr>
          <w:rFonts w:ascii="Times New Roman" w:eastAsia="仿宋" w:hAnsi="Times New Roman" w:cs="Times New Roman"/>
          <w:kern w:val="0"/>
          <w:sz w:val="32"/>
          <w:szCs w:val="32"/>
        </w:rPr>
        <w:t>1.13</w:t>
      </w:r>
      <w:r w:rsidRPr="00276196">
        <w:rPr>
          <w:rFonts w:ascii="Times New Roman" w:eastAsia="仿宋" w:hAnsi="Times New Roman" w:cs="Times New Roman"/>
          <w:kern w:val="0"/>
          <w:sz w:val="32"/>
          <w:szCs w:val="32"/>
        </w:rPr>
        <w:t>亿元，各年度经费收入预算详见附表</w:t>
      </w:r>
      <w:r w:rsidRPr="00276196">
        <w:rPr>
          <w:rFonts w:ascii="Times New Roman" w:eastAsia="仿宋" w:hAnsi="Times New Roman" w:cs="Times New Roman"/>
          <w:kern w:val="0"/>
          <w:sz w:val="32"/>
          <w:szCs w:val="32"/>
        </w:rPr>
        <w:t>2</w:t>
      </w:r>
      <w:r w:rsidRPr="00276196">
        <w:rPr>
          <w:rFonts w:ascii="Times New Roman" w:eastAsia="仿宋" w:hAnsi="Times New Roman" w:cs="Times New Roman"/>
          <w:kern w:val="0"/>
          <w:sz w:val="32"/>
          <w:szCs w:val="32"/>
        </w:rPr>
        <w:t>，各年度经费支出预算详见附表</w:t>
      </w:r>
      <w:r w:rsidRPr="00276196">
        <w:rPr>
          <w:rFonts w:ascii="Times New Roman" w:eastAsia="仿宋" w:hAnsi="Times New Roman" w:cs="Times New Roman"/>
          <w:kern w:val="0"/>
          <w:sz w:val="32"/>
          <w:szCs w:val="32"/>
        </w:rPr>
        <w:t>3</w:t>
      </w:r>
      <w:r w:rsidRPr="00276196">
        <w:rPr>
          <w:rFonts w:ascii="Times New Roman" w:eastAsia="仿宋" w:hAnsi="Times New Roman" w:cs="Times New Roman"/>
          <w:kern w:val="0"/>
          <w:sz w:val="32"/>
          <w:szCs w:val="32"/>
        </w:rPr>
        <w:t>。</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2021</w:t>
      </w:r>
      <w:r w:rsidRPr="00276196">
        <w:rPr>
          <w:rFonts w:ascii="Times New Roman" w:eastAsia="仿宋" w:hAnsi="Times New Roman" w:cs="Times New Roman"/>
          <w:kern w:val="0"/>
          <w:sz w:val="32"/>
          <w:szCs w:val="32"/>
        </w:rPr>
        <w:t>年拟投入</w:t>
      </w:r>
      <w:r w:rsidRPr="00276196">
        <w:rPr>
          <w:rFonts w:ascii="Times New Roman" w:eastAsia="仿宋" w:hAnsi="Times New Roman" w:cs="Times New Roman"/>
          <w:kern w:val="0"/>
          <w:sz w:val="32"/>
          <w:szCs w:val="32"/>
        </w:rPr>
        <w:t>4230</w:t>
      </w:r>
      <w:r w:rsidRPr="00276196">
        <w:rPr>
          <w:rFonts w:ascii="Times New Roman" w:eastAsia="仿宋" w:hAnsi="Times New Roman" w:cs="Times New Roman"/>
          <w:kern w:val="0"/>
          <w:sz w:val="32"/>
          <w:szCs w:val="32"/>
        </w:rPr>
        <w:t>万元，</w:t>
      </w:r>
      <w:r w:rsidRPr="00276196">
        <w:rPr>
          <w:rFonts w:ascii="Times New Roman" w:eastAsia="仿宋" w:hAnsi="Times New Roman" w:cs="Times New Roman"/>
          <w:kern w:val="0"/>
          <w:sz w:val="32"/>
          <w:szCs w:val="32"/>
        </w:rPr>
        <w:t>1450</w:t>
      </w:r>
      <w:r w:rsidRPr="00276196">
        <w:rPr>
          <w:rFonts w:ascii="Times New Roman" w:eastAsia="仿宋" w:hAnsi="Times New Roman" w:cs="Times New Roman"/>
          <w:kern w:val="0"/>
          <w:sz w:val="32"/>
          <w:szCs w:val="32"/>
        </w:rPr>
        <w:t>万元用于师资队伍建设类项目，</w:t>
      </w:r>
      <w:r w:rsidRPr="00276196">
        <w:rPr>
          <w:rFonts w:ascii="Times New Roman" w:eastAsia="仿宋" w:hAnsi="Times New Roman" w:cs="Times New Roman"/>
          <w:kern w:val="0"/>
          <w:sz w:val="32"/>
          <w:szCs w:val="32"/>
        </w:rPr>
        <w:t>900</w:t>
      </w:r>
      <w:r w:rsidRPr="00276196">
        <w:rPr>
          <w:rFonts w:ascii="Times New Roman" w:eastAsia="仿宋" w:hAnsi="Times New Roman" w:cs="Times New Roman"/>
          <w:kern w:val="0"/>
          <w:sz w:val="32"/>
          <w:szCs w:val="32"/>
        </w:rPr>
        <w:t>万元用于人才培养类项目，</w:t>
      </w:r>
      <w:r w:rsidRPr="00276196">
        <w:rPr>
          <w:rFonts w:ascii="Times New Roman" w:eastAsia="仿宋" w:hAnsi="Times New Roman" w:cs="Times New Roman"/>
          <w:kern w:val="0"/>
          <w:sz w:val="32"/>
          <w:szCs w:val="32"/>
        </w:rPr>
        <w:t>750</w:t>
      </w:r>
      <w:r w:rsidRPr="00276196">
        <w:rPr>
          <w:rFonts w:ascii="Times New Roman" w:eastAsia="仿宋" w:hAnsi="Times New Roman" w:cs="Times New Roman"/>
          <w:kern w:val="0"/>
          <w:sz w:val="32"/>
          <w:szCs w:val="32"/>
        </w:rPr>
        <w:t>万元用于科学研究类项目，</w:t>
      </w:r>
      <w:r w:rsidRPr="00276196">
        <w:rPr>
          <w:rFonts w:ascii="Times New Roman" w:eastAsia="仿宋" w:hAnsi="Times New Roman" w:cs="Times New Roman"/>
          <w:kern w:val="0"/>
          <w:sz w:val="32"/>
          <w:szCs w:val="32"/>
        </w:rPr>
        <w:t>1000</w:t>
      </w:r>
      <w:r w:rsidRPr="00276196">
        <w:rPr>
          <w:rFonts w:ascii="Times New Roman" w:eastAsia="仿宋" w:hAnsi="Times New Roman" w:cs="Times New Roman"/>
          <w:kern w:val="0"/>
          <w:sz w:val="32"/>
          <w:szCs w:val="32"/>
        </w:rPr>
        <w:t>万元用于社会服务与文化传承类项目，</w:t>
      </w:r>
      <w:r w:rsidRPr="00276196">
        <w:rPr>
          <w:rFonts w:ascii="Times New Roman" w:eastAsia="仿宋" w:hAnsi="Times New Roman" w:cs="Times New Roman"/>
          <w:kern w:val="0"/>
          <w:sz w:val="32"/>
          <w:szCs w:val="32"/>
        </w:rPr>
        <w:t>30</w:t>
      </w:r>
      <w:r w:rsidRPr="00276196">
        <w:rPr>
          <w:rFonts w:ascii="Times New Roman" w:eastAsia="仿宋" w:hAnsi="Times New Roman" w:cs="Times New Roman"/>
          <w:kern w:val="0"/>
          <w:sz w:val="32"/>
          <w:szCs w:val="32"/>
        </w:rPr>
        <w:t>万元用于国际合作交流类项目，</w:t>
      </w:r>
      <w:r w:rsidRPr="00276196">
        <w:rPr>
          <w:rFonts w:ascii="Times New Roman" w:eastAsia="仿宋" w:hAnsi="Times New Roman" w:cs="Times New Roman"/>
          <w:kern w:val="0"/>
          <w:sz w:val="32"/>
          <w:szCs w:val="32"/>
        </w:rPr>
        <w:t>100</w:t>
      </w:r>
      <w:r w:rsidRPr="00276196">
        <w:rPr>
          <w:rFonts w:ascii="Times New Roman" w:eastAsia="仿宋" w:hAnsi="Times New Roman" w:cs="Times New Roman"/>
          <w:kern w:val="0"/>
          <w:sz w:val="32"/>
          <w:szCs w:val="32"/>
        </w:rPr>
        <w:t>万元用于其他项目。</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2022</w:t>
      </w:r>
      <w:r w:rsidRPr="00276196">
        <w:rPr>
          <w:rFonts w:ascii="Times New Roman" w:eastAsia="仿宋" w:hAnsi="Times New Roman" w:cs="Times New Roman"/>
          <w:kern w:val="0"/>
          <w:sz w:val="32"/>
          <w:szCs w:val="32"/>
        </w:rPr>
        <w:t>年拟投入</w:t>
      </w:r>
      <w:r w:rsidRPr="00276196">
        <w:rPr>
          <w:rFonts w:ascii="Times New Roman" w:eastAsia="仿宋" w:hAnsi="Times New Roman" w:cs="Times New Roman"/>
          <w:kern w:val="0"/>
          <w:sz w:val="32"/>
          <w:szCs w:val="32"/>
        </w:rPr>
        <w:t>5650</w:t>
      </w:r>
      <w:r w:rsidRPr="00276196">
        <w:rPr>
          <w:rFonts w:ascii="Times New Roman" w:eastAsia="仿宋" w:hAnsi="Times New Roman" w:cs="Times New Roman"/>
          <w:kern w:val="0"/>
          <w:sz w:val="32"/>
          <w:szCs w:val="32"/>
        </w:rPr>
        <w:t>万元，</w:t>
      </w:r>
      <w:r w:rsidRPr="00276196">
        <w:rPr>
          <w:rFonts w:ascii="Times New Roman" w:eastAsia="仿宋" w:hAnsi="Times New Roman" w:cs="Times New Roman"/>
          <w:kern w:val="0"/>
          <w:sz w:val="32"/>
          <w:szCs w:val="32"/>
        </w:rPr>
        <w:t>2530</w:t>
      </w:r>
      <w:r w:rsidRPr="00276196">
        <w:rPr>
          <w:rFonts w:ascii="Times New Roman" w:eastAsia="仿宋" w:hAnsi="Times New Roman" w:cs="Times New Roman"/>
          <w:kern w:val="0"/>
          <w:sz w:val="32"/>
          <w:szCs w:val="32"/>
        </w:rPr>
        <w:t>万元用于师资队伍建设类项目，</w:t>
      </w:r>
      <w:r w:rsidRPr="00276196">
        <w:rPr>
          <w:rFonts w:ascii="Times New Roman" w:eastAsia="仿宋" w:hAnsi="Times New Roman" w:cs="Times New Roman"/>
          <w:kern w:val="0"/>
          <w:sz w:val="32"/>
          <w:szCs w:val="32"/>
        </w:rPr>
        <w:t>1000</w:t>
      </w:r>
      <w:r w:rsidRPr="00276196">
        <w:rPr>
          <w:rFonts w:ascii="Times New Roman" w:eastAsia="仿宋" w:hAnsi="Times New Roman" w:cs="Times New Roman"/>
          <w:kern w:val="0"/>
          <w:sz w:val="32"/>
          <w:szCs w:val="32"/>
        </w:rPr>
        <w:t>万元用于人才培养类项目，</w:t>
      </w:r>
      <w:r w:rsidRPr="00276196">
        <w:rPr>
          <w:rFonts w:ascii="Times New Roman" w:eastAsia="仿宋" w:hAnsi="Times New Roman" w:cs="Times New Roman"/>
          <w:kern w:val="0"/>
          <w:sz w:val="32"/>
          <w:szCs w:val="32"/>
        </w:rPr>
        <w:t>900</w:t>
      </w:r>
      <w:r w:rsidRPr="00276196">
        <w:rPr>
          <w:rFonts w:ascii="Times New Roman" w:eastAsia="仿宋" w:hAnsi="Times New Roman" w:cs="Times New Roman"/>
          <w:kern w:val="0"/>
          <w:sz w:val="32"/>
          <w:szCs w:val="32"/>
        </w:rPr>
        <w:t>万元用于科学</w:t>
      </w:r>
      <w:r w:rsidRPr="00276196">
        <w:rPr>
          <w:rFonts w:ascii="Times New Roman" w:eastAsia="仿宋" w:hAnsi="Times New Roman" w:cs="Times New Roman"/>
          <w:kern w:val="0"/>
          <w:sz w:val="32"/>
          <w:szCs w:val="32"/>
        </w:rPr>
        <w:lastRenderedPageBreak/>
        <w:t>研究类项目，</w:t>
      </w:r>
      <w:r w:rsidRPr="00276196">
        <w:rPr>
          <w:rFonts w:ascii="Times New Roman" w:eastAsia="仿宋" w:hAnsi="Times New Roman" w:cs="Times New Roman"/>
          <w:kern w:val="0"/>
          <w:sz w:val="32"/>
          <w:szCs w:val="32"/>
        </w:rPr>
        <w:t>1000</w:t>
      </w:r>
      <w:r w:rsidRPr="00276196">
        <w:rPr>
          <w:rFonts w:ascii="Times New Roman" w:eastAsia="仿宋" w:hAnsi="Times New Roman" w:cs="Times New Roman"/>
          <w:kern w:val="0"/>
          <w:sz w:val="32"/>
          <w:szCs w:val="32"/>
        </w:rPr>
        <w:t>万元用于社会服务与文化传承类项目，</w:t>
      </w:r>
      <w:r w:rsidRPr="00276196">
        <w:rPr>
          <w:rFonts w:ascii="Times New Roman" w:eastAsia="仿宋" w:hAnsi="Times New Roman" w:cs="Times New Roman"/>
          <w:kern w:val="0"/>
          <w:sz w:val="32"/>
          <w:szCs w:val="32"/>
        </w:rPr>
        <w:t>120</w:t>
      </w:r>
      <w:r w:rsidRPr="00276196">
        <w:rPr>
          <w:rFonts w:ascii="Times New Roman" w:eastAsia="仿宋" w:hAnsi="Times New Roman" w:cs="Times New Roman"/>
          <w:kern w:val="0"/>
          <w:sz w:val="32"/>
          <w:szCs w:val="32"/>
        </w:rPr>
        <w:t>万元用于国际合作交流类项目，</w:t>
      </w:r>
      <w:r w:rsidRPr="00276196">
        <w:rPr>
          <w:rFonts w:ascii="Times New Roman" w:eastAsia="仿宋" w:hAnsi="Times New Roman" w:cs="Times New Roman"/>
          <w:kern w:val="0"/>
          <w:sz w:val="32"/>
          <w:szCs w:val="32"/>
        </w:rPr>
        <w:t>100</w:t>
      </w:r>
      <w:r w:rsidRPr="00276196">
        <w:rPr>
          <w:rFonts w:ascii="Times New Roman" w:eastAsia="仿宋" w:hAnsi="Times New Roman" w:cs="Times New Roman"/>
          <w:kern w:val="0"/>
          <w:sz w:val="32"/>
          <w:szCs w:val="32"/>
        </w:rPr>
        <w:t>万元用于其他项目。</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2023</w:t>
      </w:r>
      <w:r w:rsidRPr="00276196">
        <w:rPr>
          <w:rFonts w:ascii="Times New Roman" w:eastAsia="仿宋" w:hAnsi="Times New Roman" w:cs="Times New Roman"/>
          <w:kern w:val="0"/>
          <w:sz w:val="32"/>
          <w:szCs w:val="32"/>
        </w:rPr>
        <w:t>年拟投入</w:t>
      </w:r>
      <w:r w:rsidRPr="00276196">
        <w:rPr>
          <w:rFonts w:ascii="Times New Roman" w:eastAsia="仿宋" w:hAnsi="Times New Roman" w:cs="Times New Roman"/>
          <w:kern w:val="0"/>
          <w:sz w:val="32"/>
          <w:szCs w:val="32"/>
        </w:rPr>
        <w:t>4960</w:t>
      </w:r>
      <w:r w:rsidRPr="00276196">
        <w:rPr>
          <w:rFonts w:ascii="Times New Roman" w:eastAsia="仿宋" w:hAnsi="Times New Roman" w:cs="Times New Roman"/>
          <w:kern w:val="0"/>
          <w:sz w:val="32"/>
          <w:szCs w:val="32"/>
        </w:rPr>
        <w:t>万元，</w:t>
      </w:r>
      <w:r w:rsidRPr="00276196">
        <w:rPr>
          <w:rFonts w:ascii="Times New Roman" w:eastAsia="仿宋" w:hAnsi="Times New Roman" w:cs="Times New Roman"/>
          <w:kern w:val="0"/>
          <w:sz w:val="32"/>
          <w:szCs w:val="32"/>
        </w:rPr>
        <w:t>1330</w:t>
      </w:r>
      <w:r w:rsidRPr="00276196">
        <w:rPr>
          <w:rFonts w:ascii="Times New Roman" w:eastAsia="仿宋" w:hAnsi="Times New Roman" w:cs="Times New Roman"/>
          <w:kern w:val="0"/>
          <w:sz w:val="32"/>
          <w:szCs w:val="32"/>
        </w:rPr>
        <w:t>万元用于师资队伍建设类项目，</w:t>
      </w:r>
      <w:r w:rsidRPr="00276196">
        <w:rPr>
          <w:rFonts w:ascii="Times New Roman" w:eastAsia="仿宋" w:hAnsi="Times New Roman" w:cs="Times New Roman"/>
          <w:kern w:val="0"/>
          <w:sz w:val="32"/>
          <w:szCs w:val="32"/>
        </w:rPr>
        <w:t>1100</w:t>
      </w:r>
      <w:r w:rsidRPr="00276196">
        <w:rPr>
          <w:rFonts w:ascii="Times New Roman" w:eastAsia="仿宋" w:hAnsi="Times New Roman" w:cs="Times New Roman"/>
          <w:kern w:val="0"/>
          <w:sz w:val="32"/>
          <w:szCs w:val="32"/>
        </w:rPr>
        <w:t>万元用于人才培养类项目，</w:t>
      </w:r>
      <w:r w:rsidRPr="00276196">
        <w:rPr>
          <w:rFonts w:ascii="Times New Roman" w:eastAsia="仿宋" w:hAnsi="Times New Roman" w:cs="Times New Roman"/>
          <w:kern w:val="0"/>
          <w:sz w:val="32"/>
          <w:szCs w:val="32"/>
        </w:rPr>
        <w:t>900</w:t>
      </w:r>
      <w:r w:rsidRPr="00276196">
        <w:rPr>
          <w:rFonts w:ascii="Times New Roman" w:eastAsia="仿宋" w:hAnsi="Times New Roman" w:cs="Times New Roman"/>
          <w:kern w:val="0"/>
          <w:sz w:val="32"/>
          <w:szCs w:val="32"/>
        </w:rPr>
        <w:t>万元用于科学研究类项目，</w:t>
      </w:r>
      <w:r w:rsidRPr="00276196">
        <w:rPr>
          <w:rFonts w:ascii="Times New Roman" w:eastAsia="仿宋" w:hAnsi="Times New Roman" w:cs="Times New Roman"/>
          <w:kern w:val="0"/>
          <w:sz w:val="32"/>
          <w:szCs w:val="32"/>
        </w:rPr>
        <w:t>1000</w:t>
      </w:r>
      <w:r w:rsidRPr="00276196">
        <w:rPr>
          <w:rFonts w:ascii="Times New Roman" w:eastAsia="仿宋" w:hAnsi="Times New Roman" w:cs="Times New Roman"/>
          <w:kern w:val="0"/>
          <w:sz w:val="32"/>
          <w:szCs w:val="32"/>
        </w:rPr>
        <w:t>万元用于社会服务与文化传承类项目，</w:t>
      </w:r>
      <w:r w:rsidRPr="00276196">
        <w:rPr>
          <w:rFonts w:ascii="Times New Roman" w:eastAsia="仿宋" w:hAnsi="Times New Roman" w:cs="Times New Roman"/>
          <w:kern w:val="0"/>
          <w:sz w:val="32"/>
          <w:szCs w:val="32"/>
        </w:rPr>
        <w:t>130</w:t>
      </w:r>
      <w:r w:rsidRPr="00276196">
        <w:rPr>
          <w:rFonts w:ascii="Times New Roman" w:eastAsia="仿宋" w:hAnsi="Times New Roman" w:cs="Times New Roman"/>
          <w:kern w:val="0"/>
          <w:sz w:val="32"/>
          <w:szCs w:val="32"/>
        </w:rPr>
        <w:t>万元用于国际合作交流类项目，</w:t>
      </w:r>
      <w:r w:rsidRPr="00276196">
        <w:rPr>
          <w:rFonts w:ascii="Times New Roman" w:eastAsia="仿宋" w:hAnsi="Times New Roman" w:cs="Times New Roman"/>
          <w:kern w:val="0"/>
          <w:sz w:val="32"/>
          <w:szCs w:val="32"/>
        </w:rPr>
        <w:t>500</w:t>
      </w:r>
      <w:r w:rsidRPr="00276196">
        <w:rPr>
          <w:rFonts w:ascii="Times New Roman" w:eastAsia="仿宋" w:hAnsi="Times New Roman" w:cs="Times New Roman"/>
          <w:kern w:val="0"/>
          <w:sz w:val="32"/>
          <w:szCs w:val="32"/>
        </w:rPr>
        <w:t>万元用于其他项目。</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2024</w:t>
      </w:r>
      <w:r w:rsidRPr="00276196">
        <w:rPr>
          <w:rFonts w:ascii="Times New Roman" w:eastAsia="仿宋" w:hAnsi="Times New Roman" w:cs="Times New Roman"/>
          <w:kern w:val="0"/>
          <w:sz w:val="32"/>
          <w:szCs w:val="32"/>
        </w:rPr>
        <w:t>年拟投入</w:t>
      </w:r>
      <w:r w:rsidRPr="00276196">
        <w:rPr>
          <w:rFonts w:ascii="Times New Roman" w:eastAsia="仿宋" w:hAnsi="Times New Roman" w:cs="Times New Roman"/>
          <w:kern w:val="0"/>
          <w:sz w:val="32"/>
          <w:szCs w:val="32"/>
        </w:rPr>
        <w:t>5470</w:t>
      </w:r>
      <w:r w:rsidRPr="00276196">
        <w:rPr>
          <w:rFonts w:ascii="Times New Roman" w:eastAsia="仿宋" w:hAnsi="Times New Roman" w:cs="Times New Roman"/>
          <w:kern w:val="0"/>
          <w:sz w:val="32"/>
          <w:szCs w:val="32"/>
        </w:rPr>
        <w:t>万元，</w:t>
      </w:r>
      <w:r w:rsidRPr="00276196">
        <w:rPr>
          <w:rFonts w:ascii="Times New Roman" w:eastAsia="仿宋" w:hAnsi="Times New Roman" w:cs="Times New Roman"/>
          <w:kern w:val="0"/>
          <w:sz w:val="32"/>
          <w:szCs w:val="32"/>
        </w:rPr>
        <w:t>1730</w:t>
      </w:r>
      <w:r w:rsidRPr="00276196">
        <w:rPr>
          <w:rFonts w:ascii="Times New Roman" w:eastAsia="仿宋" w:hAnsi="Times New Roman" w:cs="Times New Roman"/>
          <w:kern w:val="0"/>
          <w:sz w:val="32"/>
          <w:szCs w:val="32"/>
        </w:rPr>
        <w:t>万元用于师资队伍建设类项目，</w:t>
      </w:r>
      <w:r w:rsidRPr="00276196">
        <w:rPr>
          <w:rFonts w:ascii="Times New Roman" w:eastAsia="仿宋" w:hAnsi="Times New Roman" w:cs="Times New Roman"/>
          <w:kern w:val="0"/>
          <w:sz w:val="32"/>
          <w:szCs w:val="32"/>
        </w:rPr>
        <w:t>1200</w:t>
      </w:r>
      <w:r w:rsidRPr="00276196">
        <w:rPr>
          <w:rFonts w:ascii="Times New Roman" w:eastAsia="仿宋" w:hAnsi="Times New Roman" w:cs="Times New Roman"/>
          <w:kern w:val="0"/>
          <w:sz w:val="32"/>
          <w:szCs w:val="32"/>
        </w:rPr>
        <w:t>万元用于人才培养类项目，</w:t>
      </w:r>
      <w:r w:rsidRPr="00276196">
        <w:rPr>
          <w:rFonts w:ascii="Times New Roman" w:eastAsia="仿宋" w:hAnsi="Times New Roman" w:cs="Times New Roman"/>
          <w:kern w:val="0"/>
          <w:sz w:val="32"/>
          <w:szCs w:val="32"/>
        </w:rPr>
        <w:t>900</w:t>
      </w:r>
      <w:r w:rsidRPr="00276196">
        <w:rPr>
          <w:rFonts w:ascii="Times New Roman" w:eastAsia="仿宋" w:hAnsi="Times New Roman" w:cs="Times New Roman"/>
          <w:kern w:val="0"/>
          <w:sz w:val="32"/>
          <w:szCs w:val="32"/>
        </w:rPr>
        <w:t>万元用于科学研究类项目，</w:t>
      </w:r>
      <w:r w:rsidRPr="00276196">
        <w:rPr>
          <w:rFonts w:ascii="Times New Roman" w:eastAsia="仿宋" w:hAnsi="Times New Roman" w:cs="Times New Roman"/>
          <w:kern w:val="0"/>
          <w:sz w:val="32"/>
          <w:szCs w:val="32"/>
        </w:rPr>
        <w:t>1000</w:t>
      </w:r>
      <w:r w:rsidRPr="00276196">
        <w:rPr>
          <w:rFonts w:ascii="Times New Roman" w:eastAsia="仿宋" w:hAnsi="Times New Roman" w:cs="Times New Roman"/>
          <w:kern w:val="0"/>
          <w:sz w:val="32"/>
          <w:szCs w:val="32"/>
        </w:rPr>
        <w:t>万元用于社会服务与文化传承类项目，</w:t>
      </w:r>
      <w:r w:rsidRPr="00276196">
        <w:rPr>
          <w:rFonts w:ascii="Times New Roman" w:eastAsia="仿宋" w:hAnsi="Times New Roman" w:cs="Times New Roman"/>
          <w:kern w:val="0"/>
          <w:sz w:val="32"/>
          <w:szCs w:val="32"/>
        </w:rPr>
        <w:t>140</w:t>
      </w:r>
      <w:r w:rsidRPr="00276196">
        <w:rPr>
          <w:rFonts w:ascii="Times New Roman" w:eastAsia="仿宋" w:hAnsi="Times New Roman" w:cs="Times New Roman"/>
          <w:kern w:val="0"/>
          <w:sz w:val="32"/>
          <w:szCs w:val="32"/>
        </w:rPr>
        <w:t>万元用于国际合作交流类项目，</w:t>
      </w:r>
      <w:r w:rsidRPr="00276196">
        <w:rPr>
          <w:rFonts w:ascii="Times New Roman" w:eastAsia="仿宋" w:hAnsi="Times New Roman" w:cs="Times New Roman"/>
          <w:kern w:val="0"/>
          <w:sz w:val="32"/>
          <w:szCs w:val="32"/>
        </w:rPr>
        <w:t>500</w:t>
      </w:r>
      <w:r w:rsidRPr="00276196">
        <w:rPr>
          <w:rFonts w:ascii="Times New Roman" w:eastAsia="仿宋" w:hAnsi="Times New Roman" w:cs="Times New Roman"/>
          <w:kern w:val="0"/>
          <w:sz w:val="32"/>
          <w:szCs w:val="32"/>
        </w:rPr>
        <w:t>万元用于其他项目。</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2025</w:t>
      </w:r>
      <w:r w:rsidRPr="00276196">
        <w:rPr>
          <w:rFonts w:ascii="Times New Roman" w:eastAsia="仿宋" w:hAnsi="Times New Roman" w:cs="Times New Roman"/>
          <w:kern w:val="0"/>
          <w:sz w:val="32"/>
          <w:szCs w:val="32"/>
        </w:rPr>
        <w:t>年拟投入</w:t>
      </w:r>
      <w:r w:rsidRPr="00276196">
        <w:rPr>
          <w:rFonts w:ascii="Times New Roman" w:eastAsia="仿宋" w:hAnsi="Times New Roman" w:cs="Times New Roman"/>
          <w:kern w:val="0"/>
          <w:sz w:val="32"/>
          <w:szCs w:val="32"/>
        </w:rPr>
        <w:t>5570</w:t>
      </w:r>
      <w:r w:rsidRPr="00276196">
        <w:rPr>
          <w:rFonts w:ascii="Times New Roman" w:eastAsia="仿宋" w:hAnsi="Times New Roman" w:cs="Times New Roman"/>
          <w:kern w:val="0"/>
          <w:sz w:val="32"/>
          <w:szCs w:val="32"/>
        </w:rPr>
        <w:t>万元，</w:t>
      </w:r>
      <w:r w:rsidRPr="00276196">
        <w:rPr>
          <w:rFonts w:ascii="Times New Roman" w:eastAsia="仿宋" w:hAnsi="Times New Roman" w:cs="Times New Roman"/>
          <w:kern w:val="0"/>
          <w:sz w:val="32"/>
          <w:szCs w:val="32"/>
        </w:rPr>
        <w:t>1730</w:t>
      </w:r>
      <w:r w:rsidRPr="00276196">
        <w:rPr>
          <w:rFonts w:ascii="Times New Roman" w:eastAsia="仿宋" w:hAnsi="Times New Roman" w:cs="Times New Roman"/>
          <w:kern w:val="0"/>
          <w:sz w:val="32"/>
          <w:szCs w:val="32"/>
        </w:rPr>
        <w:t>万元用于师资队伍建设类项目，</w:t>
      </w:r>
      <w:r w:rsidRPr="00276196">
        <w:rPr>
          <w:rFonts w:ascii="Times New Roman" w:eastAsia="仿宋" w:hAnsi="Times New Roman" w:cs="Times New Roman"/>
          <w:kern w:val="0"/>
          <w:sz w:val="32"/>
          <w:szCs w:val="32"/>
        </w:rPr>
        <w:t>1300</w:t>
      </w:r>
      <w:r w:rsidRPr="00276196">
        <w:rPr>
          <w:rFonts w:ascii="Times New Roman" w:eastAsia="仿宋" w:hAnsi="Times New Roman" w:cs="Times New Roman"/>
          <w:kern w:val="0"/>
          <w:sz w:val="32"/>
          <w:szCs w:val="32"/>
        </w:rPr>
        <w:t>万元用于人才培养类项目，</w:t>
      </w:r>
      <w:r w:rsidRPr="00276196">
        <w:rPr>
          <w:rFonts w:ascii="Times New Roman" w:eastAsia="仿宋" w:hAnsi="Times New Roman" w:cs="Times New Roman"/>
          <w:kern w:val="0"/>
          <w:sz w:val="32"/>
          <w:szCs w:val="32"/>
        </w:rPr>
        <w:t>900</w:t>
      </w:r>
      <w:r w:rsidRPr="00276196">
        <w:rPr>
          <w:rFonts w:ascii="Times New Roman" w:eastAsia="仿宋" w:hAnsi="Times New Roman" w:cs="Times New Roman"/>
          <w:kern w:val="0"/>
          <w:sz w:val="32"/>
          <w:szCs w:val="32"/>
        </w:rPr>
        <w:t>万元用于科学研究类项目，</w:t>
      </w:r>
      <w:r w:rsidRPr="00276196">
        <w:rPr>
          <w:rFonts w:ascii="Times New Roman" w:eastAsia="仿宋" w:hAnsi="Times New Roman" w:cs="Times New Roman"/>
          <w:kern w:val="0"/>
          <w:sz w:val="32"/>
          <w:szCs w:val="32"/>
        </w:rPr>
        <w:t>1000</w:t>
      </w:r>
      <w:r w:rsidRPr="00276196">
        <w:rPr>
          <w:rFonts w:ascii="Times New Roman" w:eastAsia="仿宋" w:hAnsi="Times New Roman" w:cs="Times New Roman"/>
          <w:kern w:val="0"/>
          <w:sz w:val="32"/>
          <w:szCs w:val="32"/>
        </w:rPr>
        <w:t>万元用于社会服务与文化传承类项目，</w:t>
      </w:r>
      <w:r w:rsidRPr="00276196">
        <w:rPr>
          <w:rFonts w:ascii="Times New Roman" w:eastAsia="仿宋" w:hAnsi="Times New Roman" w:cs="Times New Roman"/>
          <w:kern w:val="0"/>
          <w:sz w:val="32"/>
          <w:szCs w:val="32"/>
        </w:rPr>
        <w:t>140</w:t>
      </w:r>
      <w:r w:rsidRPr="00276196">
        <w:rPr>
          <w:rFonts w:ascii="Times New Roman" w:eastAsia="仿宋" w:hAnsi="Times New Roman" w:cs="Times New Roman"/>
          <w:kern w:val="0"/>
          <w:sz w:val="32"/>
          <w:szCs w:val="32"/>
        </w:rPr>
        <w:t>万元用于国际合作交流类项目，</w:t>
      </w:r>
      <w:r w:rsidRPr="00276196">
        <w:rPr>
          <w:rFonts w:ascii="Times New Roman" w:eastAsia="仿宋" w:hAnsi="Times New Roman" w:cs="Times New Roman"/>
          <w:kern w:val="0"/>
          <w:sz w:val="32"/>
          <w:szCs w:val="32"/>
        </w:rPr>
        <w:t>500</w:t>
      </w:r>
      <w:r w:rsidRPr="00276196">
        <w:rPr>
          <w:rFonts w:ascii="Times New Roman" w:eastAsia="仿宋" w:hAnsi="Times New Roman" w:cs="Times New Roman"/>
          <w:kern w:val="0"/>
          <w:sz w:val="32"/>
          <w:szCs w:val="32"/>
        </w:rPr>
        <w:t>万元用于其他项目。</w:t>
      </w:r>
    </w:p>
    <w:p w:rsidR="00A6332D" w:rsidRPr="00276196" w:rsidRDefault="00A6332D"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附表</w:t>
      </w:r>
      <w:r w:rsidRPr="00276196">
        <w:rPr>
          <w:rFonts w:ascii="Times New Roman" w:eastAsia="仿宋" w:hAnsi="Times New Roman" w:cs="Times New Roman"/>
          <w:kern w:val="0"/>
          <w:sz w:val="32"/>
          <w:szCs w:val="32"/>
        </w:rPr>
        <w:t xml:space="preserve">1  </w:t>
      </w:r>
      <w:r w:rsidRPr="00276196">
        <w:rPr>
          <w:rFonts w:ascii="Times New Roman" w:eastAsia="仿宋" w:hAnsi="Times New Roman" w:cs="Times New Roman"/>
          <w:kern w:val="0"/>
          <w:sz w:val="32"/>
          <w:szCs w:val="32"/>
        </w:rPr>
        <w:t>学校建设目标汇总表</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附表</w:t>
      </w:r>
      <w:r w:rsidRPr="00276196">
        <w:rPr>
          <w:rFonts w:ascii="Times New Roman" w:eastAsia="仿宋" w:hAnsi="Times New Roman" w:cs="Times New Roman"/>
          <w:kern w:val="0"/>
          <w:sz w:val="32"/>
          <w:szCs w:val="32"/>
        </w:rPr>
        <w:t>2  2021-2025</w:t>
      </w:r>
      <w:r w:rsidRPr="00276196">
        <w:rPr>
          <w:rFonts w:ascii="Times New Roman" w:eastAsia="仿宋" w:hAnsi="Times New Roman" w:cs="Times New Roman"/>
          <w:kern w:val="0"/>
          <w:sz w:val="32"/>
          <w:szCs w:val="32"/>
        </w:rPr>
        <w:t>年经费收入预算表</w:t>
      </w:r>
    </w:p>
    <w:p w:rsidR="00A6332D" w:rsidRPr="00276196" w:rsidRDefault="000917D8" w:rsidP="009E7B8F">
      <w:pPr>
        <w:widowControl/>
        <w:adjustRightInd w:val="0"/>
        <w:snapToGrid w:val="0"/>
        <w:spacing w:line="540" w:lineRule="exact"/>
        <w:ind w:firstLineChars="200" w:firstLine="640"/>
        <w:rPr>
          <w:rFonts w:ascii="Times New Roman" w:eastAsia="仿宋" w:hAnsi="Times New Roman" w:cs="Times New Roman"/>
          <w:kern w:val="0"/>
          <w:sz w:val="32"/>
          <w:szCs w:val="32"/>
        </w:rPr>
      </w:pPr>
      <w:r w:rsidRPr="00276196">
        <w:rPr>
          <w:rFonts w:ascii="Times New Roman" w:eastAsia="仿宋" w:hAnsi="Times New Roman" w:cs="Times New Roman"/>
          <w:kern w:val="0"/>
          <w:sz w:val="32"/>
          <w:szCs w:val="32"/>
        </w:rPr>
        <w:t>附表</w:t>
      </w:r>
      <w:r w:rsidRPr="00276196">
        <w:rPr>
          <w:rFonts w:ascii="Times New Roman" w:eastAsia="仿宋" w:hAnsi="Times New Roman" w:cs="Times New Roman"/>
          <w:kern w:val="0"/>
          <w:sz w:val="32"/>
          <w:szCs w:val="32"/>
        </w:rPr>
        <w:t>3  2021-2025</w:t>
      </w:r>
      <w:r w:rsidRPr="00276196">
        <w:rPr>
          <w:rFonts w:ascii="Times New Roman" w:eastAsia="仿宋" w:hAnsi="Times New Roman" w:cs="Times New Roman"/>
          <w:kern w:val="0"/>
          <w:sz w:val="32"/>
          <w:szCs w:val="32"/>
        </w:rPr>
        <w:t>年经费支出预算表</w:t>
      </w:r>
    </w:p>
    <w:p w:rsidR="00A6332D" w:rsidRPr="00276196" w:rsidRDefault="00A6332D" w:rsidP="00634E3F">
      <w:pPr>
        <w:widowControl/>
        <w:spacing w:line="540" w:lineRule="exact"/>
        <w:ind w:firstLineChars="200" w:firstLine="640"/>
        <w:contextualSpacing/>
        <w:rPr>
          <w:rFonts w:ascii="Times New Roman" w:eastAsia="仿宋" w:hAnsi="Times New Roman" w:cs="Times New Roman"/>
          <w:kern w:val="0"/>
          <w:sz w:val="32"/>
          <w:szCs w:val="32"/>
        </w:rPr>
      </w:pPr>
    </w:p>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pPr>
    </w:p>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pPr>
    </w:p>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pPr>
    </w:p>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pPr>
    </w:p>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pPr>
    </w:p>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sectPr w:rsidR="004C616D" w:rsidRPr="00276196" w:rsidSect="00A6332D">
          <w:footerReference w:type="default" r:id="rId16"/>
          <w:pgSz w:w="11906" w:h="16838"/>
          <w:pgMar w:top="1440" w:right="1800" w:bottom="1440" w:left="1800" w:header="851" w:footer="992" w:gutter="0"/>
          <w:pgNumType w:start="1"/>
          <w:cols w:space="425"/>
          <w:docGrid w:type="linesAndChars" w:linePitch="312"/>
        </w:sectPr>
      </w:pPr>
    </w:p>
    <w:p w:rsidR="004C616D" w:rsidRPr="00276196" w:rsidRDefault="004C616D" w:rsidP="009E7B8F">
      <w:pPr>
        <w:pStyle w:val="2"/>
        <w:rPr>
          <w:rFonts w:ascii="Times New Roman" w:eastAsia="仿宋" w:hAnsi="Times New Roman" w:cs="Times New Roman"/>
          <w:bCs/>
          <w:szCs w:val="32"/>
        </w:rPr>
      </w:pPr>
      <w:bookmarkStart w:id="33" w:name="_Toc83569817"/>
      <w:r w:rsidRPr="00276196">
        <w:rPr>
          <w:rStyle w:val="2Char"/>
          <w:rFonts w:ascii="Times New Roman" w:eastAsia="宋体" w:hAnsi="Times New Roman" w:cs="Times New Roman"/>
          <w:b/>
        </w:rPr>
        <w:lastRenderedPageBreak/>
        <w:t>附表</w:t>
      </w:r>
      <w:r w:rsidRPr="00276196">
        <w:rPr>
          <w:rStyle w:val="2Char"/>
          <w:rFonts w:ascii="Times New Roman" w:hAnsi="Times New Roman" w:cs="Times New Roman"/>
          <w:b/>
        </w:rPr>
        <w:t>1</w:t>
      </w:r>
      <w:r w:rsidRPr="00276196">
        <w:rPr>
          <w:rStyle w:val="2Char"/>
          <w:rFonts w:ascii="Times New Roman" w:hAnsi="Times New Roman" w:cs="Times New Roman"/>
        </w:rPr>
        <w:t xml:space="preserve"> </w:t>
      </w:r>
      <w:r w:rsidRPr="00276196">
        <w:rPr>
          <w:rFonts w:ascii="Times New Roman" w:hAnsi="Times New Roman" w:cs="Times New Roman"/>
        </w:rPr>
        <w:t xml:space="preserve">                             </w:t>
      </w:r>
      <w:r w:rsidR="0002739F" w:rsidRPr="00276196">
        <w:rPr>
          <w:rFonts w:ascii="Times New Roman" w:eastAsia="仿宋" w:hAnsi="Times New Roman" w:cs="Times New Roman"/>
          <w:bCs/>
          <w:szCs w:val="32"/>
        </w:rPr>
        <w:t>学校</w:t>
      </w:r>
      <w:r w:rsidRPr="00276196">
        <w:rPr>
          <w:rFonts w:ascii="Times New Roman" w:eastAsia="仿宋" w:hAnsi="Times New Roman" w:cs="Times New Roman"/>
          <w:bCs/>
          <w:szCs w:val="32"/>
        </w:rPr>
        <w:t>建设目标汇总表</w:t>
      </w:r>
      <w:bookmarkEnd w:id="33"/>
    </w:p>
    <w:tbl>
      <w:tblPr>
        <w:tblStyle w:val="ad"/>
        <w:tblW w:w="14376" w:type="dxa"/>
        <w:jc w:val="center"/>
        <w:tblLayout w:type="fixed"/>
        <w:tblLook w:val="04A0"/>
      </w:tblPr>
      <w:tblGrid>
        <w:gridCol w:w="493"/>
        <w:gridCol w:w="2602"/>
        <w:gridCol w:w="2612"/>
        <w:gridCol w:w="2268"/>
        <w:gridCol w:w="2299"/>
        <w:gridCol w:w="2393"/>
        <w:gridCol w:w="1709"/>
      </w:tblGrid>
      <w:tr w:rsidR="0010690A" w:rsidRPr="00276196" w:rsidTr="009E7B8F">
        <w:trPr>
          <w:jc w:val="center"/>
        </w:trPr>
        <w:tc>
          <w:tcPr>
            <w:tcW w:w="493" w:type="dxa"/>
            <w:vMerge w:val="restart"/>
          </w:tcPr>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目标类别</w:t>
            </w:r>
          </w:p>
        </w:tc>
        <w:tc>
          <w:tcPr>
            <w:tcW w:w="2602" w:type="dxa"/>
            <w:vMerge w:val="restart"/>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2025</w:t>
            </w:r>
            <w:r w:rsidRPr="00276196">
              <w:rPr>
                <w:rFonts w:ascii="Times New Roman" w:eastAsia="仿宋" w:hAnsi="Times New Roman" w:cs="Times New Roman"/>
                <w:b/>
                <w:sz w:val="24"/>
              </w:rPr>
              <w:t>年建设目标</w:t>
            </w:r>
          </w:p>
        </w:tc>
        <w:tc>
          <w:tcPr>
            <w:tcW w:w="2612" w:type="dxa"/>
            <w:vMerge w:val="restart"/>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2030</w:t>
            </w:r>
            <w:r w:rsidRPr="00276196">
              <w:rPr>
                <w:rFonts w:ascii="Times New Roman" w:eastAsia="仿宋" w:hAnsi="Times New Roman" w:cs="Times New Roman"/>
                <w:b/>
                <w:sz w:val="24"/>
              </w:rPr>
              <w:t>年建设目标</w:t>
            </w:r>
          </w:p>
        </w:tc>
        <w:tc>
          <w:tcPr>
            <w:tcW w:w="8669" w:type="dxa"/>
            <w:gridSpan w:val="4"/>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分年度目标任务</w:t>
            </w:r>
          </w:p>
        </w:tc>
      </w:tr>
      <w:tr w:rsidR="0010690A" w:rsidRPr="00276196" w:rsidTr="009E7B8F">
        <w:trPr>
          <w:jc w:val="center"/>
        </w:trPr>
        <w:tc>
          <w:tcPr>
            <w:tcW w:w="493" w:type="dxa"/>
            <w:vMerge/>
          </w:tcPr>
          <w:p w:rsidR="004C616D" w:rsidRPr="00276196" w:rsidRDefault="004C616D" w:rsidP="009E7B8F">
            <w:pPr>
              <w:adjustRightInd w:val="0"/>
              <w:snapToGrid w:val="0"/>
              <w:spacing w:line="400" w:lineRule="exact"/>
              <w:rPr>
                <w:rFonts w:ascii="Times New Roman" w:eastAsia="仿宋" w:hAnsi="Times New Roman" w:cs="Times New Roman"/>
                <w:b/>
                <w:sz w:val="24"/>
              </w:rPr>
            </w:pPr>
          </w:p>
        </w:tc>
        <w:tc>
          <w:tcPr>
            <w:tcW w:w="2602" w:type="dxa"/>
            <w:vMerge/>
            <w:vAlign w:val="center"/>
          </w:tcPr>
          <w:p w:rsidR="004C616D" w:rsidRPr="00276196" w:rsidRDefault="004C616D" w:rsidP="009E7B8F">
            <w:pPr>
              <w:adjustRightInd w:val="0"/>
              <w:snapToGrid w:val="0"/>
              <w:spacing w:line="400" w:lineRule="exact"/>
              <w:rPr>
                <w:rFonts w:ascii="Times New Roman" w:eastAsia="仿宋" w:hAnsi="Times New Roman" w:cs="Times New Roman"/>
                <w:b/>
                <w:sz w:val="24"/>
              </w:rPr>
            </w:pPr>
          </w:p>
        </w:tc>
        <w:tc>
          <w:tcPr>
            <w:tcW w:w="2612" w:type="dxa"/>
            <w:vMerge/>
            <w:vAlign w:val="center"/>
          </w:tcPr>
          <w:p w:rsidR="004C616D" w:rsidRPr="00276196" w:rsidRDefault="004C616D" w:rsidP="009E7B8F">
            <w:pPr>
              <w:adjustRightInd w:val="0"/>
              <w:snapToGrid w:val="0"/>
              <w:spacing w:line="400" w:lineRule="exact"/>
              <w:rPr>
                <w:rFonts w:ascii="Times New Roman" w:eastAsia="仿宋" w:hAnsi="Times New Roman" w:cs="Times New Roman"/>
                <w:b/>
                <w:sz w:val="24"/>
              </w:rPr>
            </w:pPr>
          </w:p>
        </w:tc>
        <w:tc>
          <w:tcPr>
            <w:tcW w:w="2268" w:type="dxa"/>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2021</w:t>
            </w:r>
            <w:r w:rsidRPr="00276196">
              <w:rPr>
                <w:rFonts w:ascii="Times New Roman" w:eastAsia="仿宋" w:hAnsi="Times New Roman" w:cs="Times New Roman"/>
                <w:b/>
                <w:sz w:val="24"/>
              </w:rPr>
              <w:t>年</w:t>
            </w:r>
          </w:p>
        </w:tc>
        <w:tc>
          <w:tcPr>
            <w:tcW w:w="2299" w:type="dxa"/>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2022</w:t>
            </w:r>
            <w:r w:rsidRPr="00276196">
              <w:rPr>
                <w:rFonts w:ascii="Times New Roman" w:eastAsia="仿宋" w:hAnsi="Times New Roman" w:cs="Times New Roman"/>
                <w:b/>
                <w:sz w:val="24"/>
              </w:rPr>
              <w:t>年</w:t>
            </w:r>
          </w:p>
        </w:tc>
        <w:tc>
          <w:tcPr>
            <w:tcW w:w="2393" w:type="dxa"/>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2023</w:t>
            </w:r>
            <w:r w:rsidRPr="00276196">
              <w:rPr>
                <w:rFonts w:ascii="Times New Roman" w:eastAsia="仿宋" w:hAnsi="Times New Roman" w:cs="Times New Roman"/>
                <w:b/>
                <w:sz w:val="24"/>
              </w:rPr>
              <w:t>年</w:t>
            </w:r>
          </w:p>
        </w:tc>
        <w:tc>
          <w:tcPr>
            <w:tcW w:w="1709" w:type="dxa"/>
            <w:vAlign w:val="center"/>
          </w:tcPr>
          <w:p w:rsidR="004C616D" w:rsidRPr="00276196" w:rsidRDefault="004C616D" w:rsidP="009E7B8F">
            <w:pPr>
              <w:adjustRightInd w:val="0"/>
              <w:snapToGrid w:val="0"/>
              <w:spacing w:line="40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2024</w:t>
            </w:r>
            <w:r w:rsidRPr="00276196">
              <w:rPr>
                <w:rFonts w:ascii="Times New Roman" w:eastAsia="仿宋" w:hAnsi="Times New Roman" w:cs="Times New Roman"/>
                <w:b/>
                <w:sz w:val="24"/>
              </w:rPr>
              <w:t>年</w:t>
            </w:r>
          </w:p>
        </w:tc>
      </w:tr>
      <w:tr w:rsidR="0010690A" w:rsidRPr="00276196" w:rsidTr="009E7B8F">
        <w:trPr>
          <w:jc w:val="center"/>
        </w:trPr>
        <w:tc>
          <w:tcPr>
            <w:tcW w:w="493" w:type="dxa"/>
          </w:tcPr>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学科水平</w:t>
            </w:r>
          </w:p>
        </w:tc>
        <w:tc>
          <w:tcPr>
            <w:tcW w:w="260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学校综合排名有所提升，进入全国体育院校前列，获得博士学位授予权，获得体育学一级学科博士授权点，新增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个一级学科硕士授权点，体育学在教育部学科评估中达到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并冲击</w:t>
            </w:r>
            <w:r w:rsidRPr="00276196">
              <w:rPr>
                <w:rFonts w:ascii="Times New Roman" w:eastAsia="仿宋_GB2312" w:hAnsi="Times New Roman" w:cs="Times New Roman"/>
                <w:szCs w:val="21"/>
              </w:rPr>
              <w:t>A-</w:t>
            </w:r>
            <w:r w:rsidRPr="00276196">
              <w:rPr>
                <w:rFonts w:ascii="Times New Roman" w:eastAsia="宋体" w:hAnsi="Times New Roman" w:cs="Times New Roman"/>
                <w:szCs w:val="21"/>
              </w:rPr>
              <w:t>。</w:t>
            </w:r>
          </w:p>
          <w:p w:rsidR="000917D8" w:rsidRPr="00276196" w:rsidRDefault="000917D8" w:rsidP="009E7B8F">
            <w:pPr>
              <w:adjustRightInd w:val="0"/>
              <w:snapToGrid w:val="0"/>
              <w:spacing w:line="400" w:lineRule="exact"/>
              <w:rPr>
                <w:rFonts w:ascii="Times New Roman" w:eastAsia="仿宋_GB2312" w:hAnsi="Times New Roman" w:cs="Times New Roman"/>
                <w:szCs w:val="21"/>
              </w:rPr>
            </w:pPr>
          </w:p>
        </w:tc>
        <w:tc>
          <w:tcPr>
            <w:tcW w:w="261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学校综合排名大幅提升，进入全国体育院校前</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名，获得博士学位授予权，获得体育学一级学科博士授权点，新增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个一级学科硕士授权点，体育学在教育部学科评估中达到</w:t>
            </w:r>
            <w:r w:rsidRPr="00276196">
              <w:rPr>
                <w:rFonts w:ascii="Times New Roman" w:eastAsia="仿宋_GB2312" w:hAnsi="Times New Roman" w:cs="Times New Roman"/>
                <w:szCs w:val="21"/>
              </w:rPr>
              <w:t>A</w:t>
            </w:r>
            <w:r w:rsidRPr="00276196">
              <w:rPr>
                <w:rFonts w:ascii="Times New Roman" w:eastAsia="宋体" w:hAnsi="Times New Roman" w:cs="Times New Roman"/>
                <w:szCs w:val="21"/>
              </w:rPr>
              <w:t>类。</w:t>
            </w:r>
          </w:p>
        </w:tc>
        <w:tc>
          <w:tcPr>
            <w:tcW w:w="2268"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w:t>
            </w:r>
          </w:p>
        </w:tc>
        <w:tc>
          <w:tcPr>
            <w:tcW w:w="229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w:t>
            </w:r>
          </w:p>
        </w:tc>
        <w:tc>
          <w:tcPr>
            <w:tcW w:w="2393"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，获得博士学位授予权，获得体育学一级学科博士授权点，新增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个一级学科硕士授权点。</w:t>
            </w:r>
          </w:p>
        </w:tc>
        <w:tc>
          <w:tcPr>
            <w:tcW w:w="170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，获得博士学位授予权，获得体育学一级学科博士授权点，新增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个一级学科硕士授权点。</w:t>
            </w:r>
          </w:p>
        </w:tc>
      </w:tr>
      <w:tr w:rsidR="0010690A" w:rsidRPr="00276196" w:rsidTr="009E7B8F">
        <w:trPr>
          <w:jc w:val="center"/>
        </w:trPr>
        <w:tc>
          <w:tcPr>
            <w:tcW w:w="493" w:type="dxa"/>
          </w:tcPr>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9E7B8F" w:rsidRPr="00276196" w:rsidRDefault="009E7B8F" w:rsidP="009E7B8F">
            <w:pPr>
              <w:adjustRightInd w:val="0"/>
              <w:snapToGrid w:val="0"/>
              <w:spacing w:line="400" w:lineRule="exact"/>
              <w:rPr>
                <w:rFonts w:ascii="Times New Roman" w:eastAsia="仿宋" w:hAnsi="Times New Roman" w:cs="Times New Roman"/>
                <w:b/>
                <w:sz w:val="24"/>
              </w:rPr>
            </w:pPr>
          </w:p>
          <w:p w:rsidR="00E22AEA" w:rsidRPr="00276196" w:rsidRDefault="00E22AEA"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师资队伍</w:t>
            </w:r>
          </w:p>
        </w:tc>
        <w:tc>
          <w:tcPr>
            <w:tcW w:w="260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引育领军人才、学科带头人</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名、中青年学术带头人</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名，青年学术骨干</w:t>
            </w:r>
            <w:r w:rsidRPr="00276196">
              <w:rPr>
                <w:rFonts w:ascii="Times New Roman" w:eastAsia="仿宋_GB2312" w:hAnsi="Times New Roman" w:cs="Times New Roman"/>
                <w:szCs w:val="21"/>
              </w:rPr>
              <w:lastRenderedPageBreak/>
              <w:t>10-20</w:t>
            </w:r>
            <w:r w:rsidRPr="00276196">
              <w:rPr>
                <w:rFonts w:ascii="Times New Roman" w:eastAsia="宋体" w:hAnsi="Times New Roman" w:cs="Times New Roman"/>
                <w:szCs w:val="21"/>
              </w:rPr>
              <w:t>名，优秀青年人才</w:t>
            </w:r>
            <w:r w:rsidRPr="00276196">
              <w:rPr>
                <w:rFonts w:ascii="Times New Roman" w:eastAsia="仿宋_GB2312" w:hAnsi="Times New Roman" w:cs="Times New Roman"/>
                <w:szCs w:val="21"/>
              </w:rPr>
              <w:t>80-100</w:t>
            </w:r>
            <w:r w:rsidRPr="00276196">
              <w:rPr>
                <w:rFonts w:ascii="Times New Roman" w:eastAsia="宋体" w:hAnsi="Times New Roman" w:cs="Times New Roman"/>
                <w:szCs w:val="21"/>
              </w:rPr>
              <w:t>名</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新增省部级人才</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个国内体育学等领域领先的创新团队</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国家级人才项目建设取得突破，引育国家级教学名师、长江学者奖励计划、千人计划等国家级人才</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名</w:t>
            </w:r>
            <w:r w:rsidRPr="00276196">
              <w:rPr>
                <w:rFonts w:ascii="Times New Roman" w:eastAsia="仿宋_GB2312" w:hAnsi="Times New Roman" w:cs="Times New Roman"/>
                <w:szCs w:val="21"/>
              </w:rPr>
              <w:t xml:space="preserve"> 5. </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。专任教师中博士学位占比</w:t>
            </w:r>
            <w:r w:rsidRPr="00276196">
              <w:rPr>
                <w:rFonts w:ascii="Times New Roman" w:eastAsia="仿宋_GB2312" w:hAnsi="Times New Roman" w:cs="Times New Roman"/>
                <w:szCs w:val="21"/>
              </w:rPr>
              <w:t>48%</w:t>
            </w:r>
            <w:r w:rsidRPr="00276196">
              <w:rPr>
                <w:rFonts w:ascii="Times New Roman" w:eastAsia="宋体" w:hAnsi="Times New Roman" w:cs="Times New Roman"/>
                <w:szCs w:val="21"/>
              </w:rPr>
              <w:t>以上。</w:t>
            </w:r>
          </w:p>
          <w:p w:rsidR="000917D8" w:rsidRPr="00276196" w:rsidRDefault="000917D8" w:rsidP="009E7B8F">
            <w:pPr>
              <w:adjustRightInd w:val="0"/>
              <w:snapToGrid w:val="0"/>
              <w:spacing w:line="400" w:lineRule="exact"/>
              <w:rPr>
                <w:rFonts w:ascii="Times New Roman" w:eastAsia="仿宋_GB2312" w:hAnsi="Times New Roman" w:cs="Times New Roman"/>
                <w:szCs w:val="21"/>
              </w:rPr>
            </w:pPr>
          </w:p>
        </w:tc>
        <w:tc>
          <w:tcPr>
            <w:tcW w:w="261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引育领军人才、学科带头人</w:t>
            </w:r>
            <w:r w:rsidRPr="00276196">
              <w:rPr>
                <w:rFonts w:ascii="Times New Roman" w:eastAsia="仿宋_GB2312" w:hAnsi="Times New Roman" w:cs="Times New Roman"/>
                <w:szCs w:val="21"/>
              </w:rPr>
              <w:t>5-7</w:t>
            </w:r>
            <w:r w:rsidRPr="00276196">
              <w:rPr>
                <w:rFonts w:ascii="Times New Roman" w:eastAsia="宋体" w:hAnsi="Times New Roman" w:cs="Times New Roman"/>
                <w:szCs w:val="21"/>
              </w:rPr>
              <w:t>名、中青年学术带头人</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名，青年学术骨干</w:t>
            </w:r>
            <w:r w:rsidRPr="00276196">
              <w:rPr>
                <w:rFonts w:ascii="Times New Roman" w:eastAsia="仿宋_GB2312" w:hAnsi="Times New Roman" w:cs="Times New Roman"/>
                <w:szCs w:val="21"/>
              </w:rPr>
              <w:lastRenderedPageBreak/>
              <w:t>20-30</w:t>
            </w:r>
            <w:r w:rsidRPr="00276196">
              <w:rPr>
                <w:rFonts w:ascii="Times New Roman" w:eastAsia="宋体" w:hAnsi="Times New Roman" w:cs="Times New Roman"/>
                <w:szCs w:val="21"/>
              </w:rPr>
              <w:t>名，优秀青年人才</w:t>
            </w:r>
            <w:r w:rsidRPr="00276196">
              <w:rPr>
                <w:rFonts w:ascii="Times New Roman" w:eastAsia="仿宋_GB2312" w:hAnsi="Times New Roman" w:cs="Times New Roman"/>
                <w:szCs w:val="21"/>
              </w:rPr>
              <w:t>120-150</w:t>
            </w:r>
            <w:r w:rsidRPr="00276196">
              <w:rPr>
                <w:rFonts w:ascii="Times New Roman" w:eastAsia="宋体" w:hAnsi="Times New Roman" w:cs="Times New Roman"/>
                <w:szCs w:val="21"/>
              </w:rPr>
              <w:t>名</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新增省部级人才</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个国内体育学等领域领先的创新团队</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国家级人才项目建设取得突破，引育国家级教学名师、长江学者奖励计划、千人计划等国家级人才</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w:t>
            </w:r>
            <w:r w:rsidRPr="00276196">
              <w:rPr>
                <w:rFonts w:ascii="Times New Roman" w:eastAsia="仿宋_GB2312" w:hAnsi="Times New Roman" w:cs="Times New Roman"/>
                <w:szCs w:val="21"/>
              </w:rPr>
              <w:t xml:space="preserve"> 5. </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。专任教师中博士学位占比</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以上。</w:t>
            </w:r>
          </w:p>
        </w:tc>
        <w:tc>
          <w:tcPr>
            <w:tcW w:w="2268"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30-50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25% 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w:t>
            </w:r>
            <w:r w:rsidRPr="00276196">
              <w:rPr>
                <w:rFonts w:ascii="Times New Roman" w:eastAsia="宋体" w:hAnsi="Times New Roman" w:cs="Times New Roman"/>
                <w:szCs w:val="21"/>
              </w:rPr>
              <w:lastRenderedPageBreak/>
              <w:t>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c>
          <w:tcPr>
            <w:tcW w:w="229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100-120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38% 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w:t>
            </w:r>
            <w:r w:rsidRPr="00276196">
              <w:rPr>
                <w:rFonts w:ascii="Times New Roman" w:eastAsia="宋体" w:hAnsi="Times New Roman" w:cs="Times New Roman"/>
                <w:szCs w:val="21"/>
              </w:rPr>
              <w:lastRenderedPageBreak/>
              <w:t>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c>
          <w:tcPr>
            <w:tcW w:w="2393"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50-80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42% 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lastRenderedPageBreak/>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c>
          <w:tcPr>
            <w:tcW w:w="170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50-70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45%</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 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r>
      <w:tr w:rsidR="0010690A" w:rsidRPr="00276196" w:rsidTr="009E7B8F">
        <w:trPr>
          <w:jc w:val="center"/>
        </w:trPr>
        <w:tc>
          <w:tcPr>
            <w:tcW w:w="493" w:type="dxa"/>
          </w:tcPr>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9E7B8F" w:rsidRPr="00276196" w:rsidRDefault="009E7B8F" w:rsidP="009E7B8F">
            <w:pPr>
              <w:adjustRightInd w:val="0"/>
              <w:snapToGrid w:val="0"/>
              <w:spacing w:line="400" w:lineRule="exact"/>
              <w:rPr>
                <w:rFonts w:ascii="Times New Roman" w:eastAsia="仿宋" w:hAnsi="Times New Roman" w:cs="Times New Roman"/>
                <w:b/>
                <w:sz w:val="24"/>
              </w:rPr>
            </w:pPr>
          </w:p>
          <w:p w:rsidR="009E7B8F" w:rsidRPr="00276196" w:rsidRDefault="009E7B8F" w:rsidP="009E7B8F">
            <w:pPr>
              <w:adjustRightInd w:val="0"/>
              <w:snapToGrid w:val="0"/>
              <w:spacing w:line="400" w:lineRule="exact"/>
              <w:rPr>
                <w:rFonts w:ascii="Times New Roman" w:eastAsia="仿宋" w:hAnsi="Times New Roman" w:cs="Times New Roman"/>
                <w:b/>
                <w:sz w:val="24"/>
              </w:rPr>
            </w:pPr>
          </w:p>
          <w:p w:rsidR="00E22AEA" w:rsidRPr="00276196" w:rsidRDefault="00E22AEA" w:rsidP="009E7B8F">
            <w:pPr>
              <w:adjustRightInd w:val="0"/>
              <w:snapToGrid w:val="0"/>
              <w:spacing w:line="400" w:lineRule="exact"/>
              <w:rPr>
                <w:rFonts w:ascii="Times New Roman" w:eastAsia="仿宋" w:hAnsi="Times New Roman" w:cs="Times New Roman"/>
                <w:b/>
                <w:sz w:val="24"/>
              </w:rPr>
            </w:pPr>
          </w:p>
          <w:p w:rsidR="00E22AEA" w:rsidRPr="00276196" w:rsidRDefault="00E22AEA" w:rsidP="009E7B8F">
            <w:pPr>
              <w:adjustRightInd w:val="0"/>
              <w:snapToGrid w:val="0"/>
              <w:spacing w:line="400" w:lineRule="exact"/>
              <w:rPr>
                <w:rFonts w:ascii="Times New Roman" w:eastAsia="仿宋" w:hAnsi="Times New Roman" w:cs="Times New Roman"/>
                <w:b/>
                <w:sz w:val="24"/>
              </w:rPr>
            </w:pPr>
          </w:p>
          <w:p w:rsidR="00E22AEA"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人</w:t>
            </w:r>
          </w:p>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才培养</w:t>
            </w:r>
          </w:p>
        </w:tc>
        <w:tc>
          <w:tcPr>
            <w:tcW w:w="260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本科专业新增</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个，新增省级一流专业建设点</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个，争取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个专业通过认证；</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20-30</w:t>
            </w:r>
            <w:r w:rsidRPr="00276196">
              <w:rPr>
                <w:rFonts w:ascii="Times New Roman" w:eastAsia="宋体" w:hAnsi="Times New Roman" w:cs="Times New Roman"/>
                <w:szCs w:val="21"/>
              </w:rPr>
              <w:t>门校级优质课程；</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w:t>
            </w:r>
            <w:r w:rsidRPr="00276196">
              <w:rPr>
                <w:rFonts w:ascii="Times New Roman" w:eastAsia="宋体" w:hAnsi="Times New Roman" w:cs="Times New Roman"/>
                <w:szCs w:val="21"/>
              </w:rPr>
              <w:lastRenderedPageBreak/>
              <w:t>基地等实践平台</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个；</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 xml:space="preserve"> 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35-40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100-120</w:t>
            </w:r>
            <w:r w:rsidRPr="00276196">
              <w:rPr>
                <w:rFonts w:ascii="Times New Roman" w:eastAsia="宋体" w:hAnsi="Times New Roman" w:cs="Times New Roman"/>
                <w:szCs w:val="21"/>
              </w:rPr>
              <w:t>项；</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7</w:t>
            </w:r>
            <w:r w:rsidR="000917D8" w:rsidRPr="00276196">
              <w:rPr>
                <w:rFonts w:ascii="Times New Roman" w:eastAsia="宋体" w:hAnsi="Times New Roman" w:cs="Times New Roman"/>
                <w:szCs w:val="21"/>
              </w:rPr>
              <w:t>、保持广东省体育竞赛领先（省大运会三个第一）；力争全国体院</w:t>
            </w:r>
            <w:r w:rsidRPr="00276196">
              <w:rPr>
                <w:rFonts w:ascii="Times New Roman" w:eastAsia="宋体" w:hAnsi="Times New Roman" w:cs="Times New Roman"/>
                <w:szCs w:val="21"/>
              </w:rPr>
              <w:t>比赛名列前茅（全国体育赛前三名）；全国大学生比赛榜上有名（全国大学生运动会综合排名前</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名）。</w:t>
            </w:r>
          </w:p>
          <w:p w:rsidR="000917D8" w:rsidRPr="00276196" w:rsidRDefault="000917D8" w:rsidP="009E7B8F">
            <w:pPr>
              <w:adjustRightInd w:val="0"/>
              <w:snapToGrid w:val="0"/>
              <w:spacing w:line="400" w:lineRule="exact"/>
              <w:rPr>
                <w:rFonts w:ascii="Times New Roman" w:eastAsia="仿宋_GB2312" w:hAnsi="Times New Roman" w:cs="Times New Roman"/>
                <w:szCs w:val="21"/>
              </w:rPr>
            </w:pPr>
          </w:p>
        </w:tc>
        <w:tc>
          <w:tcPr>
            <w:tcW w:w="261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本科专业新增</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个，新增省级优势专业建设点</w:t>
            </w:r>
            <w:r w:rsidRPr="00276196">
              <w:rPr>
                <w:rFonts w:ascii="Times New Roman" w:eastAsia="仿宋_GB2312" w:hAnsi="Times New Roman" w:cs="Times New Roman"/>
                <w:szCs w:val="21"/>
              </w:rPr>
              <w:t>6-8</w:t>
            </w:r>
            <w:r w:rsidRPr="00276196">
              <w:rPr>
                <w:rFonts w:ascii="Times New Roman" w:eastAsia="宋体" w:hAnsi="Times New Roman" w:cs="Times New Roman"/>
                <w:szCs w:val="21"/>
              </w:rPr>
              <w:t>个，争取</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个专业通过认证；</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30-50</w:t>
            </w:r>
            <w:r w:rsidRPr="00276196">
              <w:rPr>
                <w:rFonts w:ascii="Times New Roman" w:eastAsia="宋体" w:hAnsi="Times New Roman" w:cs="Times New Roman"/>
                <w:szCs w:val="21"/>
              </w:rPr>
              <w:t>门校级优质课程；</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w:t>
            </w:r>
            <w:r w:rsidRPr="00276196">
              <w:rPr>
                <w:rFonts w:ascii="Times New Roman" w:eastAsia="宋体" w:hAnsi="Times New Roman" w:cs="Times New Roman"/>
                <w:szCs w:val="21"/>
              </w:rPr>
              <w:lastRenderedPageBreak/>
              <w:t>基地等实践平台</w:t>
            </w:r>
            <w:r w:rsidRPr="00276196">
              <w:rPr>
                <w:rFonts w:ascii="Times New Roman" w:eastAsia="仿宋_GB2312" w:hAnsi="Times New Roman" w:cs="Times New Roman"/>
                <w:szCs w:val="21"/>
              </w:rPr>
              <w:t>6-8</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 xml:space="preserve"> </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20-30</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80-90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250-300</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 xml:space="preserve"> 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 xml:space="preserve"> 7.</w:t>
            </w:r>
            <w:r w:rsidR="000917D8" w:rsidRPr="00276196">
              <w:rPr>
                <w:rFonts w:ascii="Times New Roman" w:eastAsia="宋体" w:hAnsi="Times New Roman" w:cs="Times New Roman"/>
                <w:szCs w:val="21"/>
              </w:rPr>
              <w:t>保持广东省体育竞赛领先（省大运会三个第一）；力争全国体院</w:t>
            </w:r>
            <w:r w:rsidRPr="00276196">
              <w:rPr>
                <w:rFonts w:ascii="Times New Roman" w:eastAsia="宋体" w:hAnsi="Times New Roman" w:cs="Times New Roman"/>
                <w:szCs w:val="21"/>
              </w:rPr>
              <w:t>比赛名列前茅（全国体育赛前三名）；全国大学生比赛榜上有名（全国大学生运动会综合排名前</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名）。国际比赛取得突破（国际比赛前三名）。</w:t>
            </w:r>
          </w:p>
        </w:tc>
        <w:tc>
          <w:tcPr>
            <w:tcW w:w="2268"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新增新专业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个，新增申报省级一流专业建设点</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个，争取</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个专业通过认证；</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w:t>
            </w:r>
            <w:r w:rsidRPr="00276196">
              <w:rPr>
                <w:rFonts w:ascii="Times New Roman" w:eastAsia="宋体" w:hAnsi="Times New Roman" w:cs="Times New Roman"/>
                <w:szCs w:val="21"/>
              </w:rPr>
              <w:lastRenderedPageBreak/>
              <w:t>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 xml:space="preserve"> </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2000</w:t>
            </w:r>
            <w:r w:rsidRPr="00276196">
              <w:rPr>
                <w:rFonts w:ascii="Times New Roman" w:eastAsia="宋体" w:hAnsi="Times New Roman" w:cs="Times New Roman"/>
                <w:szCs w:val="21"/>
              </w:rPr>
              <w:t>人次。</w:t>
            </w:r>
          </w:p>
        </w:tc>
        <w:tc>
          <w:tcPr>
            <w:tcW w:w="229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培育申报新专业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个，培育师范专业通过认证</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门校级优质课程；</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w:t>
            </w:r>
            <w:r w:rsidRPr="00276196">
              <w:rPr>
                <w:rFonts w:ascii="Times New Roman" w:eastAsia="宋体" w:hAnsi="Times New Roman" w:cs="Times New Roman"/>
                <w:szCs w:val="21"/>
              </w:rPr>
              <w:lastRenderedPageBreak/>
              <w:t>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2200</w:t>
            </w:r>
            <w:r w:rsidRPr="00276196">
              <w:rPr>
                <w:rFonts w:ascii="Times New Roman" w:eastAsia="宋体" w:hAnsi="Times New Roman" w:cs="Times New Roman"/>
                <w:szCs w:val="21"/>
              </w:rPr>
              <w:t>人次。</w:t>
            </w:r>
          </w:p>
        </w:tc>
        <w:tc>
          <w:tcPr>
            <w:tcW w:w="2393"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培育申报新专业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个，获专业通过认证</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门校级优质课程；</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14</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25</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2400</w:t>
            </w:r>
            <w:r w:rsidRPr="00276196">
              <w:rPr>
                <w:rFonts w:ascii="Times New Roman" w:eastAsia="宋体" w:hAnsi="Times New Roman" w:cs="Times New Roman"/>
                <w:szCs w:val="21"/>
              </w:rPr>
              <w:t>人次。</w:t>
            </w:r>
          </w:p>
        </w:tc>
        <w:tc>
          <w:tcPr>
            <w:tcW w:w="170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申报新专业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个，培育师范专业通过认证</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门校级优质课程；</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16</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项；培养学生裁判</w:t>
            </w:r>
            <w:r w:rsidRPr="00276196">
              <w:rPr>
                <w:rFonts w:ascii="Times New Roman" w:eastAsia="仿宋_GB2312" w:hAnsi="Times New Roman" w:cs="Times New Roman"/>
                <w:szCs w:val="21"/>
              </w:rPr>
              <w:t>2600</w:t>
            </w:r>
            <w:r w:rsidRPr="00276196">
              <w:rPr>
                <w:rFonts w:ascii="Times New Roman" w:eastAsia="宋体" w:hAnsi="Times New Roman" w:cs="Times New Roman"/>
                <w:szCs w:val="21"/>
              </w:rPr>
              <w:t>人次。</w:t>
            </w:r>
          </w:p>
        </w:tc>
      </w:tr>
      <w:tr w:rsidR="0010690A" w:rsidRPr="00276196" w:rsidTr="009E7B8F">
        <w:trPr>
          <w:jc w:val="center"/>
        </w:trPr>
        <w:tc>
          <w:tcPr>
            <w:tcW w:w="493" w:type="dxa"/>
          </w:tcPr>
          <w:p w:rsidR="000917D8" w:rsidRPr="00276196" w:rsidRDefault="000917D8" w:rsidP="009E7B8F">
            <w:pPr>
              <w:adjustRightInd w:val="0"/>
              <w:snapToGrid w:val="0"/>
              <w:spacing w:line="400" w:lineRule="exact"/>
              <w:rPr>
                <w:rFonts w:ascii="Times New Roman" w:eastAsia="仿宋" w:hAnsi="Times New Roman" w:cs="Times New Roman"/>
                <w:sz w:val="24"/>
              </w:rPr>
            </w:pPr>
          </w:p>
          <w:p w:rsidR="000917D8" w:rsidRPr="00276196" w:rsidRDefault="000917D8" w:rsidP="009E7B8F">
            <w:pPr>
              <w:adjustRightInd w:val="0"/>
              <w:snapToGrid w:val="0"/>
              <w:spacing w:line="400" w:lineRule="exact"/>
              <w:rPr>
                <w:rFonts w:ascii="Times New Roman" w:eastAsia="仿宋" w:hAnsi="Times New Roman" w:cs="Times New Roman"/>
                <w:sz w:val="24"/>
              </w:rPr>
            </w:pPr>
          </w:p>
          <w:p w:rsidR="000917D8" w:rsidRPr="00276196" w:rsidRDefault="000917D8" w:rsidP="009E7B8F">
            <w:pPr>
              <w:adjustRightInd w:val="0"/>
              <w:snapToGrid w:val="0"/>
              <w:spacing w:line="400" w:lineRule="exact"/>
              <w:rPr>
                <w:rFonts w:ascii="Times New Roman" w:eastAsia="仿宋" w:hAnsi="Times New Roman" w:cs="Times New Roman"/>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科学研究</w:t>
            </w:r>
          </w:p>
        </w:tc>
        <w:tc>
          <w:tcPr>
            <w:tcW w:w="260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个省部级科研平台，牵头获得</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项省部级科研奖励，国家自然基金立项数、国家社科基金立项数、教育部人文社科项目立项数稳居全国体育院校前</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名，高水平论文、授权专利数量等进入全国体育院校前列。</w:t>
            </w:r>
          </w:p>
        </w:tc>
        <w:tc>
          <w:tcPr>
            <w:tcW w:w="261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个省部级科研平台，牵头获得</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项省部级科研奖励，力争国家自然基金立项数和国家社科基金立项数进入全国体育院校前</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名，高水平论文、授权专利数量等进入全国体育院校前</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名。</w:t>
            </w:r>
          </w:p>
        </w:tc>
        <w:tc>
          <w:tcPr>
            <w:tcW w:w="2268"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个省部级科研平台，新增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个省高校重点科研平台，新增科研创新团队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篇以上。</w:t>
            </w:r>
          </w:p>
          <w:p w:rsidR="000917D8" w:rsidRPr="00276196" w:rsidRDefault="000917D8" w:rsidP="009E7B8F">
            <w:pPr>
              <w:adjustRightInd w:val="0"/>
              <w:snapToGrid w:val="0"/>
              <w:spacing w:line="400" w:lineRule="exact"/>
              <w:rPr>
                <w:rFonts w:ascii="Times New Roman" w:eastAsia="仿宋_GB2312" w:hAnsi="Times New Roman" w:cs="Times New Roman"/>
                <w:szCs w:val="21"/>
              </w:rPr>
            </w:pPr>
          </w:p>
        </w:tc>
        <w:tc>
          <w:tcPr>
            <w:tcW w:w="229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个省高校重点科研平台，新增科研创新团队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篇以上。</w:t>
            </w:r>
          </w:p>
        </w:tc>
        <w:tc>
          <w:tcPr>
            <w:tcW w:w="2393"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力争新增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个省高校重点科研平台，新增科研创新团队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篇以上。</w:t>
            </w:r>
          </w:p>
        </w:tc>
        <w:tc>
          <w:tcPr>
            <w:tcW w:w="170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个省高校重点科研平台，新增科研创新团队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40-50</w:t>
            </w:r>
            <w:r w:rsidRPr="00276196">
              <w:rPr>
                <w:rFonts w:ascii="Times New Roman" w:eastAsia="宋体" w:hAnsi="Times New Roman" w:cs="Times New Roman"/>
                <w:szCs w:val="21"/>
              </w:rPr>
              <w:t>篇。</w:t>
            </w:r>
          </w:p>
        </w:tc>
      </w:tr>
      <w:tr w:rsidR="0010690A" w:rsidRPr="00276196" w:rsidTr="009E7B8F">
        <w:trPr>
          <w:jc w:val="center"/>
        </w:trPr>
        <w:tc>
          <w:tcPr>
            <w:tcW w:w="493" w:type="dxa"/>
          </w:tcPr>
          <w:p w:rsidR="004C616D" w:rsidRPr="00276196" w:rsidRDefault="004C616D" w:rsidP="009E7B8F">
            <w:pPr>
              <w:adjustRightInd w:val="0"/>
              <w:snapToGrid w:val="0"/>
              <w:spacing w:line="400" w:lineRule="exact"/>
              <w:rPr>
                <w:rFonts w:ascii="Times New Roman" w:eastAsia="仿宋" w:hAnsi="Times New Roman" w:cs="Times New Roman"/>
                <w:sz w:val="24"/>
              </w:rPr>
            </w:pPr>
          </w:p>
          <w:p w:rsidR="004C616D" w:rsidRPr="00276196" w:rsidRDefault="004C616D" w:rsidP="009E7B8F">
            <w:pPr>
              <w:adjustRightInd w:val="0"/>
              <w:snapToGrid w:val="0"/>
              <w:spacing w:line="400" w:lineRule="exact"/>
              <w:rPr>
                <w:rFonts w:ascii="Times New Roman" w:eastAsia="仿宋" w:hAnsi="Times New Roman" w:cs="Times New Roman"/>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0917D8" w:rsidRPr="00276196" w:rsidRDefault="000917D8" w:rsidP="009E7B8F">
            <w:pPr>
              <w:adjustRightInd w:val="0"/>
              <w:snapToGrid w:val="0"/>
              <w:spacing w:line="400" w:lineRule="exact"/>
              <w:rPr>
                <w:rFonts w:ascii="Times New Roman" w:eastAsia="仿宋" w:hAnsi="Times New Roman" w:cs="Times New Roman"/>
                <w:b/>
                <w:sz w:val="24"/>
              </w:rPr>
            </w:pPr>
          </w:p>
          <w:p w:rsidR="00E22AEA" w:rsidRPr="00276196" w:rsidRDefault="00E22AEA" w:rsidP="009E7B8F">
            <w:pPr>
              <w:adjustRightInd w:val="0"/>
              <w:snapToGrid w:val="0"/>
              <w:spacing w:line="400" w:lineRule="exact"/>
              <w:rPr>
                <w:rFonts w:ascii="Times New Roman" w:eastAsia="仿宋" w:hAnsi="Times New Roman" w:cs="Times New Roman"/>
                <w:b/>
                <w:sz w:val="24"/>
              </w:rPr>
            </w:pPr>
          </w:p>
          <w:p w:rsidR="00E22AEA" w:rsidRPr="00276196" w:rsidRDefault="00E22AEA" w:rsidP="009E7B8F">
            <w:pPr>
              <w:adjustRightInd w:val="0"/>
              <w:snapToGrid w:val="0"/>
              <w:spacing w:line="400" w:lineRule="exact"/>
              <w:rPr>
                <w:rFonts w:ascii="Times New Roman" w:eastAsia="仿宋" w:hAnsi="Times New Roman" w:cs="Times New Roman"/>
                <w:b/>
                <w:sz w:val="24"/>
              </w:rPr>
            </w:pPr>
          </w:p>
          <w:p w:rsidR="00E22AEA" w:rsidRPr="00276196" w:rsidRDefault="00E22AEA" w:rsidP="009E7B8F">
            <w:pPr>
              <w:adjustRightInd w:val="0"/>
              <w:snapToGrid w:val="0"/>
              <w:spacing w:line="400" w:lineRule="exact"/>
              <w:rPr>
                <w:rFonts w:ascii="Times New Roman" w:eastAsia="仿宋" w:hAnsi="Times New Roman" w:cs="Times New Roman"/>
                <w:b/>
                <w:sz w:val="24"/>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社会服务与文化传承</w:t>
            </w:r>
          </w:p>
        </w:tc>
        <w:tc>
          <w:tcPr>
            <w:tcW w:w="260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建成体育康复医院，填补粤港澳大湾区的空白，发挥体医融合优势，服务</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健康中国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战略；</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发挥高端智库作用，一批成果被政府部门采纳；</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服务</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w:t>
            </w:r>
            <w:r w:rsidRPr="00276196">
              <w:rPr>
                <w:rFonts w:ascii="Times New Roman" w:eastAsia="宋体" w:hAnsi="Times New Roman" w:cs="Times New Roman"/>
                <w:szCs w:val="21"/>
              </w:rPr>
              <w:lastRenderedPageBreak/>
              <w:t>强国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体育强省</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战略，在竞技体育、全民健身、体育产业等领域发挥不可替代的作用；</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做强广东省非遗基地，挖掘、整理、传承岭南体育文化；</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粤港澳大湾区体育教育发展联盟的作用更加彰显；</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在校园足球推广、学生体质健康服务等领域效益显著。</w:t>
            </w:r>
          </w:p>
        </w:tc>
        <w:tc>
          <w:tcPr>
            <w:tcW w:w="261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力争体育康复医院达到</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三甲</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等级；</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发挥高端智库作用，一批成果被政府部门采纳；</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服务</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体育强省</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战略，在竞技体育、全民健身、体</w:t>
            </w:r>
            <w:r w:rsidRPr="00276196">
              <w:rPr>
                <w:rFonts w:ascii="Times New Roman" w:eastAsia="宋体" w:hAnsi="Times New Roman" w:cs="Times New Roman"/>
                <w:szCs w:val="21"/>
              </w:rPr>
              <w:lastRenderedPageBreak/>
              <w:t>育产业等领域发挥不可替代的作用；</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做强广东省非遗基地，挖掘、整理、传承岭南体育文化；</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粤港澳大湾区体育教育发展联盟的作用更加彰显；</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在校园足球推广、学生体质健康服务等领域效益显著。</w:t>
            </w:r>
          </w:p>
        </w:tc>
        <w:tc>
          <w:tcPr>
            <w:tcW w:w="2268" w:type="dxa"/>
          </w:tcPr>
          <w:p w:rsidR="004C616D" w:rsidRPr="00276196" w:rsidRDefault="004C616D" w:rsidP="009E7B8F">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成立</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运动医学康复中心</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，准备体育康复医院的筹建工作；</w:t>
            </w:r>
          </w:p>
          <w:p w:rsidR="004C616D" w:rsidRPr="00276196" w:rsidRDefault="004C616D" w:rsidP="009E7B8F">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w:t>
            </w:r>
            <w:r w:rsidRPr="00276196">
              <w:rPr>
                <w:rFonts w:ascii="Times New Roman" w:eastAsia="宋体" w:hAnsi="Times New Roman" w:cs="Times New Roman"/>
                <w:szCs w:val="21"/>
              </w:rPr>
              <w:lastRenderedPageBreak/>
              <w:t>库作用。</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选派中青年骨干为多个项目国家队、省队提供强有力的科技支撑和保障。</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c>
          <w:tcPr>
            <w:tcW w:w="2299" w:type="dxa"/>
          </w:tcPr>
          <w:p w:rsidR="004C616D" w:rsidRPr="00276196" w:rsidRDefault="004C616D" w:rsidP="009E7B8F">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完成体育康复医院的装修和人员配备等工作；</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p>
          <w:p w:rsidR="004C616D" w:rsidRPr="00276196" w:rsidRDefault="004C616D" w:rsidP="000B3068">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3.</w:t>
            </w:r>
            <w:r w:rsidRPr="00276196">
              <w:rPr>
                <w:rFonts w:ascii="Times New Roman" w:eastAsia="宋体" w:hAnsi="Times New Roman" w:cs="Times New Roman"/>
                <w:szCs w:val="21"/>
              </w:rPr>
              <w:t>选派中青年骨干为多个项目国家队、省队提供强有力的科技支撑和保障。</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c>
          <w:tcPr>
            <w:tcW w:w="2393"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体育康复医院正式对外营业。</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选派中青年骨干为多个项目国</w:t>
            </w:r>
            <w:r w:rsidRPr="00276196">
              <w:rPr>
                <w:rFonts w:ascii="Times New Roman" w:eastAsia="宋体" w:hAnsi="Times New Roman" w:cs="Times New Roman"/>
                <w:szCs w:val="21"/>
              </w:rPr>
              <w:lastRenderedPageBreak/>
              <w:t>家队、省队提供强有力的科技支撑和保障。</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c>
          <w:tcPr>
            <w:tcW w:w="170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将体育康复医院建成以运动医学与康复为主要诊疗领域、集临床、教学与科研为一体的运动医</w:t>
            </w:r>
            <w:r w:rsidRPr="00276196">
              <w:rPr>
                <w:rFonts w:ascii="Times New Roman" w:eastAsia="宋体" w:hAnsi="Times New Roman" w:cs="Times New Roman"/>
                <w:szCs w:val="21"/>
              </w:rPr>
              <w:lastRenderedPageBreak/>
              <w:t>学康复中心。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选派中青年骨干为多个项目国家队、省队提供强有力的科技支撑和保障。</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w:t>
            </w:r>
            <w:r w:rsidRPr="00276196">
              <w:rPr>
                <w:rFonts w:ascii="Times New Roman" w:eastAsia="宋体" w:hAnsi="Times New Roman" w:cs="Times New Roman"/>
                <w:szCs w:val="21"/>
              </w:rPr>
              <w:lastRenderedPageBreak/>
              <w:t>展。</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p w:rsidR="000917D8" w:rsidRPr="00276196" w:rsidRDefault="000917D8" w:rsidP="009E7B8F">
            <w:pPr>
              <w:adjustRightInd w:val="0"/>
              <w:snapToGrid w:val="0"/>
              <w:spacing w:line="400" w:lineRule="exact"/>
              <w:rPr>
                <w:rFonts w:ascii="Times New Roman" w:eastAsia="仿宋_GB2312" w:hAnsi="Times New Roman" w:cs="Times New Roman"/>
                <w:szCs w:val="21"/>
              </w:rPr>
            </w:pPr>
          </w:p>
        </w:tc>
      </w:tr>
      <w:tr w:rsidR="0010690A" w:rsidRPr="00276196" w:rsidTr="009E7B8F">
        <w:trPr>
          <w:jc w:val="center"/>
        </w:trPr>
        <w:tc>
          <w:tcPr>
            <w:tcW w:w="493" w:type="dxa"/>
          </w:tcPr>
          <w:p w:rsidR="004C616D" w:rsidRPr="00276196" w:rsidRDefault="004C616D" w:rsidP="009E7B8F">
            <w:pPr>
              <w:adjustRightInd w:val="0"/>
              <w:snapToGrid w:val="0"/>
              <w:spacing w:line="400" w:lineRule="exact"/>
              <w:rPr>
                <w:rFonts w:ascii="Times New Roman" w:eastAsia="仿宋" w:hAnsi="Times New Roman" w:cs="Times New Roman"/>
                <w:sz w:val="24"/>
              </w:rPr>
            </w:pPr>
          </w:p>
          <w:p w:rsidR="004C616D" w:rsidRPr="00276196" w:rsidRDefault="004C616D" w:rsidP="009E7B8F">
            <w:pPr>
              <w:adjustRightInd w:val="0"/>
              <w:snapToGrid w:val="0"/>
              <w:spacing w:line="400" w:lineRule="exact"/>
              <w:rPr>
                <w:rFonts w:ascii="Times New Roman" w:eastAsia="仿宋" w:hAnsi="Times New Roman" w:cs="Times New Roman"/>
                <w:sz w:val="24"/>
              </w:rPr>
            </w:pPr>
          </w:p>
          <w:p w:rsidR="004C616D" w:rsidRPr="00276196" w:rsidRDefault="004C616D" w:rsidP="009E7B8F">
            <w:pPr>
              <w:adjustRightInd w:val="0"/>
              <w:snapToGrid w:val="0"/>
              <w:spacing w:line="400" w:lineRule="exact"/>
              <w:rPr>
                <w:rFonts w:ascii="Times New Roman" w:eastAsia="仿宋" w:hAnsi="Times New Roman" w:cs="Times New Roman"/>
                <w:sz w:val="24"/>
              </w:rPr>
            </w:pPr>
          </w:p>
          <w:p w:rsidR="004C616D" w:rsidRPr="00276196" w:rsidRDefault="004C616D" w:rsidP="009E7B8F">
            <w:pPr>
              <w:adjustRightInd w:val="0"/>
              <w:snapToGrid w:val="0"/>
              <w:spacing w:line="400" w:lineRule="exact"/>
              <w:rPr>
                <w:rFonts w:ascii="Times New Roman" w:eastAsia="仿宋" w:hAnsi="Times New Roman" w:cs="Times New Roman"/>
                <w:sz w:val="24"/>
              </w:rPr>
            </w:pPr>
          </w:p>
          <w:p w:rsidR="004C616D" w:rsidRPr="00276196" w:rsidRDefault="004C616D" w:rsidP="009E7B8F">
            <w:pPr>
              <w:adjustRightInd w:val="0"/>
              <w:snapToGrid w:val="0"/>
              <w:spacing w:line="400" w:lineRule="exact"/>
              <w:rPr>
                <w:rFonts w:ascii="Times New Roman" w:eastAsia="仿宋" w:hAnsi="Times New Roman" w:cs="Times New Roman"/>
                <w:sz w:val="24"/>
              </w:rPr>
            </w:pPr>
          </w:p>
          <w:p w:rsidR="004C616D" w:rsidRPr="00276196" w:rsidRDefault="00831D91"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sz w:val="24"/>
              </w:rPr>
              <w:t>国际交流</w:t>
            </w:r>
            <w:r w:rsidR="004C616D" w:rsidRPr="00276196">
              <w:rPr>
                <w:rFonts w:ascii="Times New Roman" w:eastAsia="仿宋" w:hAnsi="Times New Roman" w:cs="Times New Roman"/>
                <w:b/>
                <w:sz w:val="24"/>
              </w:rPr>
              <w:t>合作</w:t>
            </w:r>
          </w:p>
        </w:tc>
        <w:tc>
          <w:tcPr>
            <w:tcW w:w="260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积极拓展国际及港澳台合作项目，新增建立合作关系的境外高校</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个；不断扩大留学生招生规模，在条件允许时，招收国际学生</w:t>
            </w:r>
            <w:r w:rsidRPr="00276196">
              <w:rPr>
                <w:rFonts w:ascii="Times New Roman" w:eastAsia="仿宋_GB2312" w:hAnsi="Times New Roman" w:cs="Times New Roman"/>
                <w:szCs w:val="21"/>
              </w:rPr>
              <w:t>50-100</w:t>
            </w:r>
            <w:r w:rsidRPr="00276196">
              <w:rPr>
                <w:rFonts w:ascii="Times New Roman" w:eastAsia="宋体" w:hAnsi="Times New Roman" w:cs="Times New Roman"/>
                <w:szCs w:val="21"/>
              </w:rPr>
              <w:t>人；积极配合招生办做好港澳台招生宣传工作，招收港澳台学历生和交流生</w:t>
            </w:r>
            <w:r w:rsidRPr="00276196">
              <w:rPr>
                <w:rFonts w:ascii="Times New Roman" w:eastAsia="仿宋_GB2312" w:hAnsi="Times New Roman" w:cs="Times New Roman"/>
                <w:szCs w:val="21"/>
              </w:rPr>
              <w:t>50-100</w:t>
            </w:r>
            <w:r w:rsidRPr="00276196">
              <w:rPr>
                <w:rFonts w:ascii="Times New Roman" w:eastAsia="宋体" w:hAnsi="Times New Roman" w:cs="Times New Roman"/>
                <w:szCs w:val="21"/>
              </w:rPr>
              <w:t>人；为我校学生提供更多境外交流机会和项目，争取出境交流生数量</w:t>
            </w:r>
            <w:r w:rsidRPr="00276196">
              <w:rPr>
                <w:rFonts w:ascii="Times New Roman" w:eastAsia="仿宋_GB2312" w:hAnsi="Times New Roman" w:cs="Times New Roman"/>
                <w:szCs w:val="21"/>
              </w:rPr>
              <w:t>50-100</w:t>
            </w:r>
            <w:r w:rsidRPr="00276196">
              <w:rPr>
                <w:rFonts w:ascii="Times New Roman" w:eastAsia="宋体" w:hAnsi="Times New Roman" w:cs="Times New Roman"/>
                <w:szCs w:val="21"/>
              </w:rPr>
              <w:t>人；加强与境外高校、科研机构及体育组织联系，为教师提供</w:t>
            </w:r>
            <w:r w:rsidRPr="00276196">
              <w:rPr>
                <w:rFonts w:ascii="Times New Roman" w:eastAsia="宋体" w:hAnsi="Times New Roman" w:cs="Times New Roman"/>
                <w:szCs w:val="21"/>
              </w:rPr>
              <w:lastRenderedPageBreak/>
              <w:t>更多访学交流、参会参赛的机会，争取教师出境交流数量</w:t>
            </w:r>
            <w:r w:rsidRPr="00276196">
              <w:rPr>
                <w:rFonts w:ascii="Times New Roman" w:eastAsia="仿宋_GB2312" w:hAnsi="Times New Roman" w:cs="Times New Roman"/>
                <w:szCs w:val="21"/>
              </w:rPr>
              <w:t>50-100</w:t>
            </w:r>
            <w:r w:rsidRPr="00276196">
              <w:rPr>
                <w:rFonts w:ascii="Times New Roman" w:eastAsia="宋体" w:hAnsi="Times New Roman" w:cs="Times New Roman"/>
                <w:szCs w:val="21"/>
              </w:rPr>
              <w:t>人；积极协助人事处引进海外人才、外教、港澳台籍教师，争取</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人；积极主办或承办国际学术会议</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次。</w:t>
            </w:r>
          </w:p>
        </w:tc>
        <w:tc>
          <w:tcPr>
            <w:tcW w:w="2612"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实现我校具有国际视野的专业人才培养体系的构建，在国际和港澳台地区具有较高的影响力，留学生、港澳台生及派出交流生数量在</w:t>
            </w:r>
            <w:r w:rsidRPr="00276196">
              <w:rPr>
                <w:rFonts w:ascii="Times New Roman" w:eastAsia="仿宋_GB2312" w:hAnsi="Times New Roman" w:cs="Times New Roman"/>
                <w:szCs w:val="21"/>
              </w:rPr>
              <w:t>2025</w:t>
            </w:r>
            <w:r w:rsidRPr="00276196">
              <w:rPr>
                <w:rFonts w:ascii="Times New Roman" w:eastAsia="宋体" w:hAnsi="Times New Roman" w:cs="Times New Roman"/>
                <w:szCs w:val="21"/>
              </w:rPr>
              <w:t>基础上翻倍，逐步建成国际知名、国内一流、特色鲜明教学型体育大学。</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p>
        </w:tc>
        <w:tc>
          <w:tcPr>
            <w:tcW w:w="2268"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积极拓展国际及港澳台合作项目，新增建立合作关系的境外高校</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个；不断扩大留学生招生规模，在条件允许时，招收国际学生</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人；积极配合招生办做好港澳台招生宣传工作，招收港澳台学历生和交流生</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人；为我校学生提供更多境外交流机会和项目，争取出境交流生数量</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人；加强与境外高校、</w:t>
            </w:r>
            <w:r w:rsidRPr="00276196">
              <w:rPr>
                <w:rFonts w:ascii="Times New Roman" w:eastAsia="宋体" w:hAnsi="Times New Roman" w:cs="Times New Roman"/>
                <w:szCs w:val="21"/>
              </w:rPr>
              <w:lastRenderedPageBreak/>
              <w:t>科研机构及体育组织联系，为教师提供更多访学交流、参会参赛的机会，争取教师出境交流数量</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人；积极协助人事处引进海外人才、外教、港澳台籍教师，争取</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次。</w:t>
            </w:r>
          </w:p>
          <w:p w:rsidR="000917D8" w:rsidRPr="00276196" w:rsidRDefault="000917D8" w:rsidP="009E7B8F">
            <w:pPr>
              <w:adjustRightInd w:val="0"/>
              <w:snapToGrid w:val="0"/>
              <w:spacing w:line="400" w:lineRule="exact"/>
              <w:rPr>
                <w:rFonts w:ascii="Times New Roman" w:eastAsia="仿宋_GB2312" w:hAnsi="Times New Roman" w:cs="Times New Roman"/>
                <w:szCs w:val="21"/>
              </w:rPr>
            </w:pPr>
          </w:p>
        </w:tc>
        <w:tc>
          <w:tcPr>
            <w:tcW w:w="229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积极拓展国际及港澳台合作项目，新增建立合作关系的境外高校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个；不断扩大留学生招生规模，在条件允许时，招收国际学生</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人；积极配合招生办做好港澳台招生宣传工作，招收港澳台学历生和交流生</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人；为我校学生提供更多境外交流机会和项目，争取出境交流生数量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人；加强与境外高校、</w:t>
            </w:r>
            <w:r w:rsidRPr="00276196">
              <w:rPr>
                <w:rFonts w:ascii="Times New Roman" w:eastAsia="宋体" w:hAnsi="Times New Roman" w:cs="Times New Roman"/>
                <w:szCs w:val="21"/>
              </w:rPr>
              <w:lastRenderedPageBreak/>
              <w:t>科研机构及体育组织联系，为教师提供更多访学交流、参会参赛的机会，争取教师出境交流数量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人；积极协助人事处引进海外人才、外教、港澳台籍教师，争取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w:t>
            </w:r>
          </w:p>
        </w:tc>
        <w:tc>
          <w:tcPr>
            <w:tcW w:w="2393"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积极拓展国际及港澳台合作项目，新增建立合作关系的境外高校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个；不断扩大留学生招生规模，在条件允许时，招收国际学生</w:t>
            </w:r>
            <w:r w:rsidRPr="00276196">
              <w:rPr>
                <w:rFonts w:ascii="Times New Roman" w:eastAsia="仿宋_GB2312" w:hAnsi="Times New Roman" w:cs="Times New Roman"/>
                <w:szCs w:val="21"/>
              </w:rPr>
              <w:t>5-20</w:t>
            </w:r>
            <w:r w:rsidRPr="00276196">
              <w:rPr>
                <w:rFonts w:ascii="Times New Roman" w:eastAsia="宋体" w:hAnsi="Times New Roman" w:cs="Times New Roman"/>
                <w:szCs w:val="21"/>
              </w:rPr>
              <w:t>人；积极配合招生办做好港澳台招生宣传工作，招收港澳台学历生和交流生</w:t>
            </w:r>
            <w:r w:rsidRPr="00276196">
              <w:rPr>
                <w:rFonts w:ascii="Times New Roman" w:eastAsia="仿宋_GB2312" w:hAnsi="Times New Roman" w:cs="Times New Roman"/>
                <w:szCs w:val="21"/>
              </w:rPr>
              <w:t>5-20</w:t>
            </w:r>
            <w:r w:rsidRPr="00276196">
              <w:rPr>
                <w:rFonts w:ascii="Times New Roman" w:eastAsia="宋体" w:hAnsi="Times New Roman" w:cs="Times New Roman"/>
                <w:szCs w:val="21"/>
              </w:rPr>
              <w:t>人；为我校学生提供更多境外交流机会和项目，争取出境交流生数量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人；加强与境外高校、科研机构及体</w:t>
            </w:r>
            <w:r w:rsidRPr="00276196">
              <w:rPr>
                <w:rFonts w:ascii="Times New Roman" w:eastAsia="宋体" w:hAnsi="Times New Roman" w:cs="Times New Roman"/>
                <w:szCs w:val="21"/>
              </w:rPr>
              <w:lastRenderedPageBreak/>
              <w:t>育组织联系，为教师提供更多访学交流、参会参赛的机会，争取教师出境交流数量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人；积极协助人事处引进海外人才、外教、港澳台籍教师，争取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w:t>
            </w:r>
          </w:p>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w:t>
            </w:r>
          </w:p>
        </w:tc>
        <w:tc>
          <w:tcPr>
            <w:tcW w:w="1709" w:type="dxa"/>
          </w:tcPr>
          <w:p w:rsidR="004C616D" w:rsidRPr="00276196" w:rsidRDefault="004C616D" w:rsidP="009E7B8F">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积极拓展国际及港澳台合作项目，新增建立合作关系的境外高校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个；不断扩大留学生招生规模，在条件允许时，招收国际学生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人；积极配合招生办做好港澳台招生宣传工作，招收港澳台学历生和交流生</w:t>
            </w:r>
            <w:r w:rsidRPr="00276196">
              <w:rPr>
                <w:rFonts w:ascii="Times New Roman" w:eastAsia="仿宋_GB2312" w:hAnsi="Times New Roman" w:cs="Times New Roman"/>
                <w:szCs w:val="21"/>
              </w:rPr>
              <w:lastRenderedPageBreak/>
              <w:t>10-30</w:t>
            </w:r>
            <w:r w:rsidRPr="00276196">
              <w:rPr>
                <w:rFonts w:ascii="Times New Roman" w:eastAsia="宋体" w:hAnsi="Times New Roman" w:cs="Times New Roman"/>
                <w:szCs w:val="21"/>
              </w:rPr>
              <w:t>人；为我校学生提供更多境外交流机会和项目，争取出境交流生数量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人；加强与境外高校、科研机构及体育组织联系，为教师提供更多访学交流、参会参赛的机会，争取教师出境交流数量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人；积极协助人事处引进海外人才、外教、港澳台籍教师，争取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w:t>
            </w:r>
          </w:p>
        </w:tc>
      </w:tr>
      <w:tr w:rsidR="004C616D" w:rsidRPr="00276196" w:rsidTr="009E7B8F">
        <w:trPr>
          <w:jc w:val="center"/>
        </w:trPr>
        <w:tc>
          <w:tcPr>
            <w:tcW w:w="493" w:type="dxa"/>
          </w:tcPr>
          <w:p w:rsidR="000917D8" w:rsidRPr="00276196" w:rsidRDefault="000917D8" w:rsidP="009E7B8F">
            <w:pPr>
              <w:adjustRightInd w:val="0"/>
              <w:snapToGrid w:val="0"/>
              <w:spacing w:line="400" w:lineRule="exact"/>
              <w:rPr>
                <w:rFonts w:ascii="Times New Roman" w:eastAsia="仿宋" w:hAnsi="Times New Roman" w:cs="Times New Roman"/>
              </w:rPr>
            </w:pPr>
          </w:p>
          <w:p w:rsidR="00E22AEA" w:rsidRPr="00276196" w:rsidRDefault="00E22AEA" w:rsidP="009E7B8F">
            <w:pPr>
              <w:adjustRightInd w:val="0"/>
              <w:snapToGrid w:val="0"/>
              <w:spacing w:line="400" w:lineRule="exact"/>
              <w:rPr>
                <w:rFonts w:ascii="Times New Roman" w:eastAsia="仿宋" w:hAnsi="Times New Roman" w:cs="Times New Roman"/>
              </w:rPr>
            </w:pPr>
          </w:p>
          <w:p w:rsidR="00E22AEA" w:rsidRPr="00276196" w:rsidRDefault="00E22AEA" w:rsidP="009E7B8F">
            <w:pPr>
              <w:adjustRightInd w:val="0"/>
              <w:snapToGrid w:val="0"/>
              <w:spacing w:line="400" w:lineRule="exact"/>
              <w:rPr>
                <w:rFonts w:ascii="Times New Roman" w:eastAsia="仿宋" w:hAnsi="Times New Roman" w:cs="Times New Roman"/>
              </w:rPr>
            </w:pPr>
          </w:p>
          <w:p w:rsidR="004C616D" w:rsidRPr="00276196" w:rsidRDefault="004C616D" w:rsidP="009E7B8F">
            <w:pPr>
              <w:adjustRightInd w:val="0"/>
              <w:snapToGrid w:val="0"/>
              <w:spacing w:line="400" w:lineRule="exact"/>
              <w:rPr>
                <w:rFonts w:ascii="Times New Roman" w:eastAsia="仿宋" w:hAnsi="Times New Roman" w:cs="Times New Roman"/>
                <w:b/>
                <w:sz w:val="24"/>
              </w:rPr>
            </w:pPr>
            <w:r w:rsidRPr="00276196">
              <w:rPr>
                <w:rFonts w:ascii="Times New Roman" w:eastAsia="仿宋" w:hAnsi="Times New Roman" w:cs="Times New Roman"/>
                <w:b/>
              </w:rPr>
              <w:t>其它</w:t>
            </w:r>
          </w:p>
        </w:tc>
        <w:tc>
          <w:tcPr>
            <w:tcW w:w="2602" w:type="dxa"/>
          </w:tcPr>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清远新校区主体建设基本完成，</w:t>
            </w:r>
            <w:r w:rsidRPr="00276196">
              <w:rPr>
                <w:rFonts w:ascii="Times New Roman" w:eastAsia="仿宋_GB2312" w:hAnsi="Times New Roman" w:cs="Times New Roman"/>
                <w:szCs w:val="21"/>
              </w:rPr>
              <w:t>2025</w:t>
            </w:r>
            <w:r w:rsidRPr="00276196">
              <w:rPr>
                <w:rFonts w:ascii="Times New Roman" w:eastAsia="宋体" w:hAnsi="Times New Roman" w:cs="Times New Roman"/>
                <w:szCs w:val="21"/>
              </w:rPr>
              <w:t>年在校生规模约为</w:t>
            </w:r>
            <w:r w:rsidRPr="00276196">
              <w:rPr>
                <w:rFonts w:ascii="Times New Roman" w:eastAsia="仿宋_GB2312" w:hAnsi="Times New Roman" w:cs="Times New Roman"/>
                <w:szCs w:val="21"/>
              </w:rPr>
              <w:t>6000</w:t>
            </w:r>
            <w:r w:rsidRPr="00276196">
              <w:rPr>
                <w:rFonts w:ascii="Times New Roman" w:eastAsia="宋体" w:hAnsi="Times New Roman" w:cs="Times New Roman"/>
                <w:szCs w:val="21"/>
              </w:rPr>
              <w:t>人。</w:t>
            </w:r>
          </w:p>
        </w:tc>
        <w:tc>
          <w:tcPr>
            <w:tcW w:w="2612" w:type="dxa"/>
          </w:tcPr>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清远新校区全面投入使用，新校区在校生规模</w:t>
            </w:r>
            <w:r w:rsidRPr="00276196">
              <w:rPr>
                <w:rFonts w:ascii="Times New Roman" w:eastAsia="仿宋_GB2312" w:hAnsi="Times New Roman" w:cs="Times New Roman"/>
                <w:szCs w:val="21"/>
              </w:rPr>
              <w:t>10000</w:t>
            </w:r>
            <w:r w:rsidRPr="00276196">
              <w:rPr>
                <w:rFonts w:ascii="Times New Roman" w:eastAsia="宋体" w:hAnsi="Times New Roman" w:cs="Times New Roman"/>
                <w:szCs w:val="21"/>
              </w:rPr>
              <w:t>人左右。</w:t>
            </w:r>
          </w:p>
        </w:tc>
        <w:tc>
          <w:tcPr>
            <w:tcW w:w="2268" w:type="dxa"/>
          </w:tcPr>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加强清远新校区建设工作小组与有关部门沟通协调，根据上级部门和专家的意见，对可研报告和设计方案等相关材料进行修改完善，加快推进新校区规划设计。</w:t>
            </w:r>
          </w:p>
        </w:tc>
        <w:tc>
          <w:tcPr>
            <w:tcW w:w="2299" w:type="dxa"/>
          </w:tcPr>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按照上级部门有关要求，积极推进新校区建设，争取在</w:t>
            </w:r>
            <w:r w:rsidRPr="00276196">
              <w:rPr>
                <w:rFonts w:ascii="Times New Roman" w:eastAsia="仿宋_GB2312" w:hAnsi="Times New Roman" w:cs="Times New Roman"/>
                <w:szCs w:val="21"/>
              </w:rPr>
              <w:t>2023</w:t>
            </w:r>
            <w:r w:rsidRPr="00276196">
              <w:rPr>
                <w:rFonts w:ascii="Times New Roman" w:eastAsia="宋体" w:hAnsi="Times New Roman" w:cs="Times New Roman"/>
                <w:szCs w:val="21"/>
              </w:rPr>
              <w:t>年底完成教学楼、宿舍楼、体育场馆等设施的主体框架建设。</w:t>
            </w:r>
          </w:p>
        </w:tc>
        <w:tc>
          <w:tcPr>
            <w:tcW w:w="2393" w:type="dxa"/>
          </w:tcPr>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预计广州体育学院清远校区</w:t>
            </w:r>
            <w:r w:rsidRPr="00276196">
              <w:rPr>
                <w:rFonts w:ascii="Times New Roman" w:eastAsia="仿宋_GB2312" w:hAnsi="Times New Roman" w:cs="Times New Roman"/>
                <w:szCs w:val="21"/>
              </w:rPr>
              <w:t>2023</w:t>
            </w:r>
            <w:r w:rsidRPr="00276196">
              <w:rPr>
                <w:rFonts w:ascii="Times New Roman" w:eastAsia="宋体" w:hAnsi="Times New Roman" w:cs="Times New Roman"/>
                <w:szCs w:val="21"/>
              </w:rPr>
              <w:t>年开始招生，第一批新生</w:t>
            </w:r>
            <w:r w:rsidRPr="00276196">
              <w:rPr>
                <w:rFonts w:ascii="Times New Roman" w:eastAsia="仿宋_GB2312" w:hAnsi="Times New Roman" w:cs="Times New Roman"/>
                <w:szCs w:val="21"/>
              </w:rPr>
              <w:t>2000</w:t>
            </w:r>
            <w:r w:rsidRPr="00276196">
              <w:rPr>
                <w:rFonts w:ascii="Times New Roman" w:eastAsia="宋体" w:hAnsi="Times New Roman" w:cs="Times New Roman"/>
                <w:szCs w:val="21"/>
              </w:rPr>
              <w:t>人左右将入驻新校区。</w:t>
            </w:r>
          </w:p>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p>
        </w:tc>
        <w:tc>
          <w:tcPr>
            <w:tcW w:w="1709" w:type="dxa"/>
          </w:tcPr>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继续建设清远新校区，</w:t>
            </w:r>
            <w:r w:rsidRPr="00276196">
              <w:rPr>
                <w:rFonts w:ascii="Times New Roman" w:eastAsia="仿宋_GB2312" w:hAnsi="Times New Roman" w:cs="Times New Roman"/>
                <w:szCs w:val="21"/>
              </w:rPr>
              <w:t>2024</w:t>
            </w:r>
            <w:r w:rsidRPr="00276196">
              <w:rPr>
                <w:rFonts w:ascii="Times New Roman" w:eastAsia="宋体" w:hAnsi="Times New Roman" w:cs="Times New Roman"/>
                <w:szCs w:val="21"/>
              </w:rPr>
              <w:t>年新校区在校生预计达</w:t>
            </w:r>
            <w:r w:rsidRPr="00276196">
              <w:rPr>
                <w:rFonts w:ascii="Times New Roman" w:eastAsia="仿宋_GB2312" w:hAnsi="Times New Roman" w:cs="Times New Roman"/>
                <w:szCs w:val="21"/>
              </w:rPr>
              <w:t>4000</w:t>
            </w:r>
            <w:r w:rsidRPr="00276196">
              <w:rPr>
                <w:rFonts w:ascii="Times New Roman" w:eastAsia="宋体" w:hAnsi="Times New Roman" w:cs="Times New Roman"/>
                <w:szCs w:val="21"/>
              </w:rPr>
              <w:t>人左右。</w:t>
            </w:r>
          </w:p>
          <w:p w:rsidR="004C616D" w:rsidRPr="00276196" w:rsidRDefault="004C616D" w:rsidP="009E7B8F">
            <w:pPr>
              <w:adjustRightInd w:val="0"/>
              <w:snapToGrid w:val="0"/>
              <w:spacing w:line="400" w:lineRule="exact"/>
              <w:jc w:val="left"/>
              <w:rPr>
                <w:rFonts w:ascii="Times New Roman" w:eastAsia="仿宋_GB2312" w:hAnsi="Times New Roman" w:cs="Times New Roman"/>
                <w:szCs w:val="21"/>
              </w:rPr>
            </w:pPr>
          </w:p>
        </w:tc>
      </w:tr>
    </w:tbl>
    <w:p w:rsidR="002A413D" w:rsidRPr="00276196" w:rsidRDefault="002A413D" w:rsidP="00634E3F">
      <w:pPr>
        <w:spacing w:line="540" w:lineRule="exact"/>
        <w:rPr>
          <w:rStyle w:val="2Char"/>
          <w:rFonts w:ascii="Times New Roman" w:hAnsi="Times New Roman" w:cs="Times New Roman"/>
        </w:rPr>
      </w:pPr>
    </w:p>
    <w:p w:rsidR="002A413D" w:rsidRPr="00276196" w:rsidRDefault="002A413D"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B3068" w:rsidRPr="00276196" w:rsidRDefault="000B3068" w:rsidP="00634E3F">
      <w:pPr>
        <w:spacing w:line="540" w:lineRule="exact"/>
        <w:rPr>
          <w:rStyle w:val="2Char"/>
          <w:rFonts w:ascii="Times New Roman" w:hAnsi="Times New Roman" w:cs="Times New Roman"/>
        </w:rPr>
      </w:pPr>
    </w:p>
    <w:p w:rsidR="0002739F" w:rsidRPr="00276196" w:rsidRDefault="000917D8" w:rsidP="00634E3F">
      <w:pPr>
        <w:spacing w:line="540" w:lineRule="exact"/>
        <w:rPr>
          <w:rFonts w:ascii="Times New Roman" w:eastAsia="仿宋" w:hAnsi="Times New Roman" w:cs="Times New Roman"/>
        </w:rPr>
      </w:pPr>
      <w:bookmarkStart w:id="34" w:name="_Toc83569818"/>
      <w:r w:rsidRPr="00276196">
        <w:rPr>
          <w:rStyle w:val="2Char"/>
          <w:rFonts w:ascii="Times New Roman" w:eastAsia="宋体" w:hAnsi="Times New Roman" w:cs="Times New Roman"/>
        </w:rPr>
        <w:lastRenderedPageBreak/>
        <w:t>附表</w:t>
      </w:r>
      <w:r w:rsidRPr="00276196">
        <w:rPr>
          <w:rStyle w:val="2Char"/>
          <w:rFonts w:ascii="Times New Roman" w:hAnsi="Times New Roman" w:cs="Times New Roman"/>
        </w:rPr>
        <w:t>2</w:t>
      </w:r>
      <w:bookmarkEnd w:id="34"/>
      <w:r w:rsidRPr="00276196">
        <w:rPr>
          <w:rStyle w:val="2Char"/>
          <w:rFonts w:ascii="Times New Roman" w:hAnsi="Times New Roman" w:cs="Times New Roman"/>
        </w:rPr>
        <w:t xml:space="preserve">  </w:t>
      </w:r>
      <w:r w:rsidRPr="00276196">
        <w:rPr>
          <w:rFonts w:ascii="Times New Roman" w:hAnsi="Times New Roman" w:cs="Times New Roman"/>
        </w:rPr>
        <w:t xml:space="preserve">                              </w:t>
      </w:r>
      <w:r w:rsidRPr="00276196">
        <w:rPr>
          <w:rFonts w:ascii="Times New Roman" w:hAnsi="Times New Roman" w:cs="Times New Roman"/>
          <w:sz w:val="24"/>
        </w:rPr>
        <w:t xml:space="preserve"> </w:t>
      </w:r>
      <w:r w:rsidR="0002739F" w:rsidRPr="00276196">
        <w:rPr>
          <w:rFonts w:ascii="Times New Roman" w:hAnsi="Times New Roman" w:cs="Times New Roman"/>
          <w:sz w:val="24"/>
        </w:rPr>
        <w:t xml:space="preserve">     </w:t>
      </w:r>
      <w:r w:rsidRPr="00276196">
        <w:rPr>
          <w:rFonts w:ascii="Times New Roman" w:eastAsia="仿宋" w:hAnsi="Times New Roman" w:cs="Times New Roman"/>
          <w:b/>
          <w:bCs/>
          <w:sz w:val="32"/>
          <w:szCs w:val="32"/>
        </w:rPr>
        <w:t>2021-2025</w:t>
      </w:r>
      <w:r w:rsidRPr="00276196">
        <w:rPr>
          <w:rFonts w:ascii="Times New Roman" w:eastAsia="仿宋" w:hAnsi="Times New Roman" w:cs="Times New Roman"/>
          <w:b/>
          <w:bCs/>
          <w:sz w:val="32"/>
          <w:szCs w:val="32"/>
        </w:rPr>
        <w:t>年经费收入预算表</w:t>
      </w:r>
      <w:r w:rsidRPr="00276196">
        <w:rPr>
          <w:rFonts w:ascii="Times New Roman" w:eastAsia="仿宋" w:hAnsi="Times New Roman" w:cs="Times New Roman"/>
          <w:b/>
          <w:bCs/>
          <w:sz w:val="32"/>
          <w:szCs w:val="32"/>
        </w:rPr>
        <w:t xml:space="preserve">    </w:t>
      </w:r>
      <w:r w:rsidRPr="00276196">
        <w:rPr>
          <w:rFonts w:ascii="Times New Roman" w:eastAsia="方正小标宋简体" w:hAnsi="Times New Roman" w:cs="Times New Roman"/>
          <w:sz w:val="32"/>
          <w:szCs w:val="32"/>
        </w:rPr>
        <w:t xml:space="preserve">       </w:t>
      </w:r>
      <w:r w:rsidRPr="00276196">
        <w:rPr>
          <w:rFonts w:ascii="Times New Roman" w:eastAsia="仿宋" w:hAnsi="Times New Roman" w:cs="Times New Roman"/>
        </w:rPr>
        <w:t xml:space="preserve">                          </w:t>
      </w:r>
    </w:p>
    <w:p w:rsidR="000917D8" w:rsidRPr="00276196" w:rsidRDefault="000917D8" w:rsidP="00634E3F">
      <w:pPr>
        <w:spacing w:line="540" w:lineRule="exact"/>
        <w:jc w:val="right"/>
        <w:rPr>
          <w:rFonts w:ascii="Times New Roman" w:hAnsi="Times New Roman" w:cs="Times New Roman"/>
          <w:sz w:val="24"/>
        </w:rPr>
      </w:pPr>
      <w:r w:rsidRPr="00276196">
        <w:rPr>
          <w:rFonts w:ascii="Times New Roman" w:eastAsia="仿宋" w:hAnsi="Times New Roman" w:cs="Times New Roman"/>
          <w:b/>
        </w:rPr>
        <w:t>单位：万元</w:t>
      </w:r>
    </w:p>
    <w:tbl>
      <w:tblPr>
        <w:tblStyle w:val="ad"/>
        <w:tblpPr w:leftFromText="180" w:rightFromText="180" w:vertAnchor="page" w:horzAnchor="margin" w:tblpY="2998"/>
        <w:tblW w:w="0" w:type="auto"/>
        <w:tblLook w:val="04A0"/>
      </w:tblPr>
      <w:tblGrid>
        <w:gridCol w:w="2518"/>
        <w:gridCol w:w="2206"/>
        <w:gridCol w:w="2362"/>
        <w:gridCol w:w="2362"/>
        <w:gridCol w:w="2363"/>
        <w:gridCol w:w="2363"/>
      </w:tblGrid>
      <w:tr w:rsidR="0010690A" w:rsidRPr="00276196" w:rsidTr="0002739F">
        <w:trPr>
          <w:trHeight w:val="558"/>
        </w:trPr>
        <w:tc>
          <w:tcPr>
            <w:tcW w:w="2518"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经费来源</w:t>
            </w:r>
          </w:p>
        </w:tc>
        <w:tc>
          <w:tcPr>
            <w:tcW w:w="2206"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2021</w:t>
            </w:r>
            <w:r w:rsidRPr="00276196">
              <w:rPr>
                <w:rFonts w:ascii="Times New Roman" w:eastAsia="仿宋" w:hAnsi="Times New Roman" w:cs="Times New Roman"/>
                <w:b/>
                <w:sz w:val="24"/>
              </w:rPr>
              <w:t>年</w:t>
            </w:r>
          </w:p>
        </w:tc>
        <w:tc>
          <w:tcPr>
            <w:tcW w:w="2362"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2022</w:t>
            </w:r>
            <w:r w:rsidRPr="00276196">
              <w:rPr>
                <w:rFonts w:ascii="Times New Roman" w:eastAsia="仿宋" w:hAnsi="Times New Roman" w:cs="Times New Roman"/>
                <w:b/>
                <w:sz w:val="24"/>
              </w:rPr>
              <w:t>年</w:t>
            </w:r>
          </w:p>
        </w:tc>
        <w:tc>
          <w:tcPr>
            <w:tcW w:w="2362"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2023</w:t>
            </w:r>
            <w:r w:rsidRPr="00276196">
              <w:rPr>
                <w:rFonts w:ascii="Times New Roman" w:eastAsia="仿宋" w:hAnsi="Times New Roman" w:cs="Times New Roman"/>
                <w:b/>
                <w:sz w:val="24"/>
              </w:rPr>
              <w:t>年</w:t>
            </w:r>
          </w:p>
        </w:tc>
        <w:tc>
          <w:tcPr>
            <w:tcW w:w="2363"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2024</w:t>
            </w:r>
            <w:r w:rsidRPr="00276196">
              <w:rPr>
                <w:rFonts w:ascii="Times New Roman" w:eastAsia="仿宋" w:hAnsi="Times New Roman" w:cs="Times New Roman"/>
                <w:b/>
                <w:sz w:val="24"/>
              </w:rPr>
              <w:t>年</w:t>
            </w:r>
          </w:p>
        </w:tc>
        <w:tc>
          <w:tcPr>
            <w:tcW w:w="2363"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2025</w:t>
            </w:r>
            <w:r w:rsidRPr="00276196">
              <w:rPr>
                <w:rFonts w:ascii="Times New Roman" w:eastAsia="仿宋" w:hAnsi="Times New Roman" w:cs="Times New Roman"/>
                <w:b/>
                <w:sz w:val="24"/>
              </w:rPr>
              <w:t>年</w:t>
            </w:r>
          </w:p>
        </w:tc>
      </w:tr>
      <w:tr w:rsidR="0010690A" w:rsidRPr="00276196" w:rsidTr="0002739F">
        <w:trPr>
          <w:trHeight w:hRule="exact" w:val="1138"/>
        </w:trPr>
        <w:tc>
          <w:tcPr>
            <w:tcW w:w="2518"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省财政经费</w:t>
            </w:r>
          </w:p>
        </w:tc>
        <w:tc>
          <w:tcPr>
            <w:tcW w:w="2206"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2525</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4000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3500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3500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4000</w:t>
            </w:r>
          </w:p>
          <w:p w:rsidR="0002739F" w:rsidRPr="00276196" w:rsidRDefault="0002739F" w:rsidP="002A413D">
            <w:pPr>
              <w:spacing w:line="440" w:lineRule="exact"/>
              <w:jc w:val="center"/>
              <w:rPr>
                <w:rFonts w:ascii="Times New Roman" w:eastAsia="仿宋_GB2312" w:hAnsi="Times New Roman" w:cs="Times New Roman"/>
                <w:szCs w:val="21"/>
              </w:rPr>
            </w:pPr>
          </w:p>
        </w:tc>
      </w:tr>
      <w:tr w:rsidR="0010690A" w:rsidRPr="00276196" w:rsidTr="0002739F">
        <w:trPr>
          <w:trHeight w:hRule="exact" w:val="1137"/>
        </w:trPr>
        <w:tc>
          <w:tcPr>
            <w:tcW w:w="2518"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其他各级财政经费</w:t>
            </w:r>
          </w:p>
        </w:tc>
        <w:tc>
          <w:tcPr>
            <w:tcW w:w="2206"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02739F" w:rsidRPr="00276196" w:rsidRDefault="0002739F" w:rsidP="002A413D">
            <w:pPr>
              <w:spacing w:line="440" w:lineRule="exact"/>
              <w:jc w:val="center"/>
              <w:rPr>
                <w:rFonts w:ascii="Times New Roman" w:eastAsia="仿宋_GB2312" w:hAnsi="Times New Roman" w:cs="Times New Roman"/>
                <w:szCs w:val="21"/>
              </w:rPr>
            </w:pPr>
          </w:p>
        </w:tc>
      </w:tr>
      <w:tr w:rsidR="0010690A" w:rsidRPr="00276196" w:rsidTr="0002739F">
        <w:trPr>
          <w:trHeight w:hRule="exact" w:val="1135"/>
        </w:trPr>
        <w:tc>
          <w:tcPr>
            <w:tcW w:w="2518"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学校自筹</w:t>
            </w: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tc>
        <w:tc>
          <w:tcPr>
            <w:tcW w:w="2206"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1705</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1650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1460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1970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1570</w:t>
            </w:r>
          </w:p>
          <w:p w:rsidR="0002739F" w:rsidRPr="00276196" w:rsidRDefault="0002739F" w:rsidP="002A413D">
            <w:pPr>
              <w:spacing w:line="440" w:lineRule="exact"/>
              <w:jc w:val="center"/>
              <w:rPr>
                <w:rFonts w:ascii="Times New Roman" w:eastAsia="仿宋_GB2312" w:hAnsi="Times New Roman" w:cs="Times New Roman"/>
                <w:szCs w:val="21"/>
              </w:rPr>
            </w:pPr>
          </w:p>
        </w:tc>
      </w:tr>
      <w:tr w:rsidR="0010690A" w:rsidRPr="00276196" w:rsidTr="0002739F">
        <w:trPr>
          <w:trHeight w:hRule="exact" w:val="1133"/>
        </w:trPr>
        <w:tc>
          <w:tcPr>
            <w:tcW w:w="2518"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合计</w:t>
            </w: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tc>
        <w:tc>
          <w:tcPr>
            <w:tcW w:w="2206"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4230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5650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2"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4960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5470</w:t>
            </w:r>
          </w:p>
          <w:p w:rsidR="0002739F" w:rsidRPr="00276196" w:rsidRDefault="0002739F" w:rsidP="002A413D">
            <w:pPr>
              <w:spacing w:line="440" w:lineRule="exact"/>
              <w:jc w:val="center"/>
              <w:rPr>
                <w:rFonts w:ascii="Times New Roman" w:eastAsia="仿宋_GB2312" w:hAnsi="Times New Roman" w:cs="Times New Roman"/>
                <w:szCs w:val="21"/>
              </w:rPr>
            </w:pPr>
          </w:p>
        </w:tc>
        <w:tc>
          <w:tcPr>
            <w:tcW w:w="2363" w:type="dxa"/>
            <w:vAlign w:val="center"/>
          </w:tcPr>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5570</w:t>
            </w:r>
          </w:p>
        </w:tc>
      </w:tr>
    </w:tbl>
    <w:p w:rsidR="004C616D" w:rsidRPr="00276196" w:rsidRDefault="004C616D" w:rsidP="00634E3F">
      <w:pPr>
        <w:widowControl/>
        <w:spacing w:line="540" w:lineRule="exact"/>
        <w:ind w:firstLineChars="200" w:firstLine="640"/>
        <w:contextualSpacing/>
        <w:rPr>
          <w:rFonts w:ascii="Times New Roman" w:eastAsia="仿宋" w:hAnsi="Times New Roman" w:cs="Times New Roman"/>
          <w:kern w:val="0"/>
          <w:sz w:val="32"/>
          <w:szCs w:val="32"/>
        </w:rPr>
      </w:pPr>
    </w:p>
    <w:p w:rsidR="0002739F" w:rsidRPr="00276196" w:rsidRDefault="0002739F" w:rsidP="00634E3F">
      <w:pPr>
        <w:widowControl/>
        <w:spacing w:line="540" w:lineRule="exact"/>
        <w:ind w:firstLineChars="200" w:firstLine="640"/>
        <w:contextualSpacing/>
        <w:jc w:val="left"/>
        <w:rPr>
          <w:rFonts w:ascii="Times New Roman" w:eastAsia="仿宋" w:hAnsi="Times New Roman" w:cs="Times New Roman"/>
          <w:kern w:val="0"/>
          <w:sz w:val="32"/>
          <w:szCs w:val="32"/>
        </w:rPr>
      </w:pPr>
    </w:p>
    <w:p w:rsidR="0002739F" w:rsidRPr="00276196" w:rsidRDefault="0002739F" w:rsidP="00634E3F">
      <w:pPr>
        <w:widowControl/>
        <w:spacing w:line="540" w:lineRule="exact"/>
        <w:ind w:firstLineChars="200" w:firstLine="640"/>
        <w:contextualSpacing/>
        <w:jc w:val="left"/>
        <w:rPr>
          <w:rFonts w:ascii="Times New Roman" w:eastAsia="仿宋" w:hAnsi="Times New Roman" w:cs="Times New Roman"/>
          <w:kern w:val="0"/>
          <w:sz w:val="32"/>
          <w:szCs w:val="32"/>
        </w:rPr>
      </w:pPr>
    </w:p>
    <w:p w:rsidR="0002739F" w:rsidRPr="00276196" w:rsidRDefault="0002739F" w:rsidP="00634E3F">
      <w:pPr>
        <w:spacing w:line="540" w:lineRule="exact"/>
        <w:jc w:val="left"/>
        <w:rPr>
          <w:rFonts w:ascii="Times New Roman" w:eastAsia="仿宋" w:hAnsi="Times New Roman" w:cs="Times New Roman"/>
          <w:b/>
          <w:bCs/>
          <w:sz w:val="32"/>
          <w:szCs w:val="32"/>
        </w:rPr>
      </w:pPr>
      <w:bookmarkStart w:id="35" w:name="_Toc83569819"/>
      <w:r w:rsidRPr="00276196">
        <w:rPr>
          <w:rStyle w:val="2Char"/>
          <w:rFonts w:ascii="Times New Roman" w:eastAsia="宋体" w:hAnsi="Times New Roman" w:cs="Times New Roman"/>
        </w:rPr>
        <w:lastRenderedPageBreak/>
        <w:t>附表</w:t>
      </w:r>
      <w:r w:rsidRPr="00276196">
        <w:rPr>
          <w:rStyle w:val="2Char"/>
          <w:rFonts w:ascii="Times New Roman" w:hAnsi="Times New Roman" w:cs="Times New Roman"/>
        </w:rPr>
        <w:t>3</w:t>
      </w:r>
      <w:r w:rsidRPr="00276196">
        <w:rPr>
          <w:rStyle w:val="2Char"/>
          <w:rFonts w:ascii="Times New Roman" w:eastAsia="宋体" w:hAnsi="Times New Roman" w:cs="Times New Roman"/>
        </w:rPr>
        <w:t>：</w:t>
      </w:r>
      <w:bookmarkEnd w:id="35"/>
      <w:r w:rsidRPr="00276196">
        <w:rPr>
          <w:rStyle w:val="2Char"/>
          <w:rFonts w:ascii="Times New Roman" w:hAnsi="Times New Roman" w:cs="Times New Roman"/>
        </w:rPr>
        <w:t xml:space="preserve"> </w:t>
      </w:r>
      <w:r w:rsidRPr="00276196">
        <w:rPr>
          <w:rFonts w:ascii="Times New Roman" w:eastAsia="仿宋" w:hAnsi="Times New Roman" w:cs="Times New Roman"/>
          <w:b/>
          <w:bCs/>
          <w:sz w:val="32"/>
          <w:szCs w:val="32"/>
        </w:rPr>
        <w:t xml:space="preserve">                      2021-2025</w:t>
      </w:r>
      <w:r w:rsidR="003948C7" w:rsidRPr="00276196">
        <w:rPr>
          <w:rFonts w:ascii="Times New Roman" w:eastAsia="仿宋" w:hAnsi="Times New Roman" w:cs="Times New Roman"/>
          <w:b/>
          <w:bCs/>
          <w:sz w:val="32"/>
          <w:szCs w:val="32"/>
        </w:rPr>
        <w:t>年</w:t>
      </w:r>
      <w:r w:rsidRPr="00276196">
        <w:rPr>
          <w:rFonts w:ascii="Times New Roman" w:eastAsia="仿宋" w:hAnsi="Times New Roman" w:cs="Times New Roman"/>
          <w:b/>
          <w:bCs/>
          <w:sz w:val="32"/>
          <w:szCs w:val="32"/>
        </w:rPr>
        <w:t>经费支出预算表</w:t>
      </w:r>
    </w:p>
    <w:p w:rsidR="0002739F" w:rsidRPr="00276196" w:rsidRDefault="0002739F" w:rsidP="00634E3F">
      <w:pPr>
        <w:spacing w:line="540" w:lineRule="exact"/>
        <w:jc w:val="right"/>
        <w:rPr>
          <w:rFonts w:ascii="Times New Roman" w:hAnsi="Times New Roman" w:cs="Times New Roman"/>
          <w:sz w:val="24"/>
        </w:rPr>
      </w:pPr>
      <w:r w:rsidRPr="00276196">
        <w:rPr>
          <w:rFonts w:ascii="Times New Roman" w:eastAsia="仿宋" w:hAnsi="Times New Roman" w:cs="Times New Roman"/>
          <w:b/>
        </w:rPr>
        <w:t>单位：万元</w:t>
      </w:r>
    </w:p>
    <w:tbl>
      <w:tblPr>
        <w:tblStyle w:val="ad"/>
        <w:tblpPr w:leftFromText="180" w:rightFromText="180" w:vertAnchor="page" w:horzAnchor="margin" w:tblpY="3316"/>
        <w:tblW w:w="14142" w:type="dxa"/>
        <w:tblLayout w:type="fixed"/>
        <w:tblLook w:val="04A0"/>
      </w:tblPr>
      <w:tblGrid>
        <w:gridCol w:w="534"/>
        <w:gridCol w:w="992"/>
        <w:gridCol w:w="1984"/>
        <w:gridCol w:w="709"/>
        <w:gridCol w:w="2126"/>
        <w:gridCol w:w="709"/>
        <w:gridCol w:w="2042"/>
        <w:gridCol w:w="793"/>
        <w:gridCol w:w="1985"/>
        <w:gridCol w:w="708"/>
        <w:gridCol w:w="1560"/>
      </w:tblGrid>
      <w:tr w:rsidR="0010690A" w:rsidRPr="00276196" w:rsidTr="0002739F">
        <w:tc>
          <w:tcPr>
            <w:tcW w:w="534" w:type="dxa"/>
            <w:vMerge w:val="restart"/>
            <w:vAlign w:val="center"/>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用途</w:t>
            </w:r>
          </w:p>
        </w:tc>
        <w:tc>
          <w:tcPr>
            <w:tcW w:w="2976" w:type="dxa"/>
            <w:gridSpan w:val="2"/>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2021</w:t>
            </w:r>
            <w:r w:rsidRPr="00276196">
              <w:rPr>
                <w:rFonts w:ascii="Times New Roman" w:eastAsia="仿宋" w:hAnsi="Times New Roman" w:cs="Times New Roman"/>
                <w:b/>
                <w:sz w:val="24"/>
              </w:rPr>
              <w:t>年</w:t>
            </w:r>
          </w:p>
        </w:tc>
        <w:tc>
          <w:tcPr>
            <w:tcW w:w="2835" w:type="dxa"/>
            <w:gridSpan w:val="2"/>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2022</w:t>
            </w:r>
            <w:r w:rsidRPr="00276196">
              <w:rPr>
                <w:rFonts w:ascii="Times New Roman" w:eastAsia="仿宋" w:hAnsi="Times New Roman" w:cs="Times New Roman"/>
                <w:b/>
                <w:sz w:val="24"/>
              </w:rPr>
              <w:t>年</w:t>
            </w:r>
          </w:p>
        </w:tc>
        <w:tc>
          <w:tcPr>
            <w:tcW w:w="2751" w:type="dxa"/>
            <w:gridSpan w:val="2"/>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2023</w:t>
            </w:r>
            <w:r w:rsidRPr="00276196">
              <w:rPr>
                <w:rFonts w:ascii="Times New Roman" w:eastAsia="仿宋" w:hAnsi="Times New Roman" w:cs="Times New Roman"/>
                <w:b/>
                <w:sz w:val="24"/>
              </w:rPr>
              <w:t>年</w:t>
            </w:r>
          </w:p>
        </w:tc>
        <w:tc>
          <w:tcPr>
            <w:tcW w:w="2778" w:type="dxa"/>
            <w:gridSpan w:val="2"/>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2024</w:t>
            </w:r>
            <w:r w:rsidRPr="00276196">
              <w:rPr>
                <w:rFonts w:ascii="Times New Roman" w:eastAsia="仿宋" w:hAnsi="Times New Roman" w:cs="Times New Roman"/>
                <w:b/>
                <w:sz w:val="24"/>
              </w:rPr>
              <w:t>年</w:t>
            </w:r>
          </w:p>
        </w:tc>
        <w:tc>
          <w:tcPr>
            <w:tcW w:w="2268" w:type="dxa"/>
            <w:gridSpan w:val="2"/>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2025</w:t>
            </w:r>
            <w:r w:rsidRPr="00276196">
              <w:rPr>
                <w:rFonts w:ascii="Times New Roman" w:eastAsia="仿宋" w:hAnsi="Times New Roman" w:cs="Times New Roman"/>
                <w:b/>
                <w:sz w:val="24"/>
              </w:rPr>
              <w:t>年</w:t>
            </w:r>
          </w:p>
        </w:tc>
      </w:tr>
      <w:tr w:rsidR="0010690A" w:rsidRPr="00276196" w:rsidTr="0002739F">
        <w:tc>
          <w:tcPr>
            <w:tcW w:w="534" w:type="dxa"/>
            <w:vMerge/>
          </w:tcPr>
          <w:p w:rsidR="0002739F" w:rsidRPr="00276196" w:rsidRDefault="0002739F" w:rsidP="002A413D">
            <w:pPr>
              <w:spacing w:line="440" w:lineRule="exact"/>
              <w:jc w:val="center"/>
              <w:rPr>
                <w:rFonts w:ascii="Times New Roman" w:eastAsia="仿宋" w:hAnsi="Times New Roman" w:cs="Times New Roman"/>
                <w:b/>
                <w:sz w:val="24"/>
              </w:rPr>
            </w:pPr>
          </w:p>
        </w:tc>
        <w:tc>
          <w:tcPr>
            <w:tcW w:w="992"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经费</w:t>
            </w: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预算</w:t>
            </w:r>
          </w:p>
        </w:tc>
        <w:tc>
          <w:tcPr>
            <w:tcW w:w="1984"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重点任务</w:t>
            </w:r>
          </w:p>
        </w:tc>
        <w:tc>
          <w:tcPr>
            <w:tcW w:w="709"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经费</w:t>
            </w: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预算</w:t>
            </w:r>
          </w:p>
        </w:tc>
        <w:tc>
          <w:tcPr>
            <w:tcW w:w="2126"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重点任务</w:t>
            </w:r>
          </w:p>
        </w:tc>
        <w:tc>
          <w:tcPr>
            <w:tcW w:w="709"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经费</w:t>
            </w: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预算</w:t>
            </w:r>
          </w:p>
        </w:tc>
        <w:tc>
          <w:tcPr>
            <w:tcW w:w="2042"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重点任务</w:t>
            </w:r>
          </w:p>
        </w:tc>
        <w:tc>
          <w:tcPr>
            <w:tcW w:w="793"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经费</w:t>
            </w: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预算</w:t>
            </w:r>
          </w:p>
        </w:tc>
        <w:tc>
          <w:tcPr>
            <w:tcW w:w="1985"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重点任务</w:t>
            </w:r>
          </w:p>
        </w:tc>
        <w:tc>
          <w:tcPr>
            <w:tcW w:w="708"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经费</w:t>
            </w: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预算</w:t>
            </w:r>
          </w:p>
        </w:tc>
        <w:tc>
          <w:tcPr>
            <w:tcW w:w="1560" w:type="dxa"/>
          </w:tcPr>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重点任务</w:t>
            </w:r>
          </w:p>
        </w:tc>
      </w:tr>
      <w:tr w:rsidR="0010690A" w:rsidRPr="00276196" w:rsidTr="0002739F">
        <w:tc>
          <w:tcPr>
            <w:tcW w:w="534" w:type="dxa"/>
          </w:tcPr>
          <w:p w:rsidR="0002739F" w:rsidRPr="00276196" w:rsidRDefault="0002739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 w:hAnsi="Times New Roman" w:cs="Times New Roman"/>
                <w:b/>
                <w:sz w:val="24"/>
              </w:rPr>
              <w:t>师资队伍</w:t>
            </w:r>
          </w:p>
        </w:tc>
        <w:tc>
          <w:tcPr>
            <w:tcW w:w="992" w:type="dxa"/>
          </w:tcPr>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1450</w:t>
            </w:r>
          </w:p>
        </w:tc>
        <w:tc>
          <w:tcPr>
            <w:tcW w:w="1984"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高层次人才引进与建设，</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30-50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校内高层次人才培育</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270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校内优秀中青年教师培育</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70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组织开展教师境内外访学项目、教学能力发展，预计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2530</w:t>
            </w:r>
          </w:p>
        </w:tc>
        <w:tc>
          <w:tcPr>
            <w:tcW w:w="2126"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．引进学术带头人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引育博士及一以上运动等级硕士</w:t>
            </w:r>
            <w:r w:rsidRPr="00276196">
              <w:rPr>
                <w:rFonts w:ascii="Times New Roman" w:eastAsia="仿宋_GB2312" w:hAnsi="Times New Roman" w:cs="Times New Roman"/>
                <w:szCs w:val="21"/>
              </w:rPr>
              <w:t>100-120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1800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校内高层次人才培育</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校内优秀中青年教师培育</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组织开</w:t>
            </w:r>
            <w:r w:rsidRPr="00276196">
              <w:rPr>
                <w:rFonts w:ascii="Times New Roman" w:eastAsia="宋体" w:hAnsi="Times New Roman" w:cs="Times New Roman"/>
                <w:szCs w:val="21"/>
              </w:rPr>
              <w:lastRenderedPageBreak/>
              <w:t>展教师境内外访学项目、教学能力发展，预计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1330</w:t>
            </w:r>
          </w:p>
        </w:tc>
        <w:tc>
          <w:tcPr>
            <w:tcW w:w="2042"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．引进学术带头人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20-30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600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校内高层次人才培育</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校内优秀中青年教师培育</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组织开展教师境</w:t>
            </w:r>
            <w:r w:rsidRPr="00276196">
              <w:rPr>
                <w:rFonts w:ascii="Times New Roman" w:eastAsia="宋体" w:hAnsi="Times New Roman" w:cs="Times New Roman"/>
                <w:szCs w:val="21"/>
              </w:rPr>
              <w:lastRenderedPageBreak/>
              <w:t>内外访学项目、教学能力发展，预计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tc>
        <w:tc>
          <w:tcPr>
            <w:tcW w:w="793"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1730</w:t>
            </w:r>
          </w:p>
        </w:tc>
        <w:tc>
          <w:tcPr>
            <w:tcW w:w="1985"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．引进学术带头人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50-80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校内高层次人才培育</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校内优秀中青年教师培育</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组织开展教师境</w:t>
            </w:r>
            <w:r w:rsidRPr="00276196">
              <w:rPr>
                <w:rFonts w:ascii="Times New Roman" w:eastAsia="宋体" w:hAnsi="Times New Roman" w:cs="Times New Roman"/>
                <w:szCs w:val="21"/>
              </w:rPr>
              <w:lastRenderedPageBreak/>
              <w:t>内外访学项目、教学能力发展，预计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tc>
        <w:tc>
          <w:tcPr>
            <w:tcW w:w="708"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1730</w:t>
            </w:r>
          </w:p>
        </w:tc>
        <w:tc>
          <w:tcPr>
            <w:tcW w:w="1560"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．引进学术带头人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50-70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校内高层次人才培育</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p>
          <w:p w:rsidR="000B3068"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5.</w:t>
            </w:r>
            <w:r w:rsidRPr="00276196">
              <w:rPr>
                <w:rFonts w:ascii="Times New Roman" w:eastAsia="宋体" w:hAnsi="Times New Roman" w:cs="Times New Roman"/>
                <w:szCs w:val="21"/>
              </w:rPr>
              <w:t>校内优秀中青年教师培育</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组织开展教师境内外访学项目、教学能力发</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展，预计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B061CA" w:rsidRPr="00276196" w:rsidRDefault="00B061CA" w:rsidP="002A413D">
            <w:pPr>
              <w:spacing w:line="440" w:lineRule="exact"/>
              <w:jc w:val="left"/>
              <w:rPr>
                <w:rFonts w:ascii="Times New Roman" w:eastAsia="仿宋_GB2312" w:hAnsi="Times New Roman" w:cs="Times New Roman"/>
                <w:szCs w:val="21"/>
              </w:rPr>
            </w:pPr>
          </w:p>
        </w:tc>
      </w:tr>
      <w:tr w:rsidR="0010690A" w:rsidRPr="00276196" w:rsidTr="0002739F">
        <w:tc>
          <w:tcPr>
            <w:tcW w:w="534"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62006F" w:rsidRPr="00276196" w:rsidRDefault="0062006F" w:rsidP="002A413D">
            <w:pPr>
              <w:spacing w:line="440" w:lineRule="exact"/>
              <w:jc w:val="center"/>
              <w:rPr>
                <w:rFonts w:ascii="Times New Roman" w:eastAsia="仿宋" w:hAnsi="Times New Roman" w:cs="Times New Roman"/>
                <w:b/>
                <w:sz w:val="24"/>
              </w:rPr>
            </w:pPr>
          </w:p>
          <w:p w:rsidR="0062006F" w:rsidRPr="00276196" w:rsidRDefault="0062006F" w:rsidP="002A413D">
            <w:pPr>
              <w:spacing w:line="440" w:lineRule="exact"/>
              <w:jc w:val="center"/>
              <w:rPr>
                <w:rFonts w:ascii="Times New Roman" w:eastAsia="仿宋" w:hAnsi="Times New Roman" w:cs="Times New Roman"/>
                <w:b/>
                <w:sz w:val="24"/>
              </w:rPr>
            </w:pPr>
          </w:p>
          <w:p w:rsidR="0062006F" w:rsidRPr="00276196" w:rsidRDefault="0062006F" w:rsidP="002A413D">
            <w:pPr>
              <w:spacing w:line="440" w:lineRule="exact"/>
              <w:jc w:val="center"/>
              <w:rPr>
                <w:rFonts w:ascii="Times New Roman" w:eastAsia="仿宋" w:hAnsi="Times New Roman" w:cs="Times New Roman"/>
                <w:b/>
                <w:sz w:val="24"/>
              </w:rPr>
            </w:pPr>
          </w:p>
          <w:p w:rsidR="00C355EC" w:rsidRPr="00276196" w:rsidRDefault="00C355EC" w:rsidP="002A413D">
            <w:pPr>
              <w:spacing w:line="440" w:lineRule="exact"/>
              <w:jc w:val="center"/>
              <w:rPr>
                <w:rFonts w:ascii="Times New Roman" w:eastAsia="仿宋" w:hAnsi="Times New Roman" w:cs="Times New Roman"/>
                <w:b/>
                <w:sz w:val="24"/>
              </w:rPr>
            </w:pPr>
          </w:p>
          <w:p w:rsidR="00C355EC" w:rsidRPr="00276196" w:rsidRDefault="00C355EC" w:rsidP="002A413D">
            <w:pPr>
              <w:spacing w:line="440" w:lineRule="exact"/>
              <w:jc w:val="center"/>
              <w:rPr>
                <w:rFonts w:ascii="Times New Roman" w:eastAsia="仿宋" w:hAnsi="Times New Roman" w:cs="Times New Roman"/>
                <w:b/>
                <w:sz w:val="24"/>
              </w:rPr>
            </w:pPr>
          </w:p>
          <w:p w:rsidR="00C355EC" w:rsidRPr="00276196" w:rsidRDefault="00C355EC"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 w:hAnsi="Times New Roman" w:cs="Times New Roman"/>
                <w:b/>
                <w:sz w:val="24"/>
              </w:rPr>
              <w:t>人才培养</w:t>
            </w:r>
          </w:p>
        </w:tc>
        <w:tc>
          <w:tcPr>
            <w:tcW w:w="992"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900</w:t>
            </w:r>
          </w:p>
        </w:tc>
        <w:tc>
          <w:tcPr>
            <w:tcW w:w="1984"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一流专业、特色专业、重点专业、专业认证等专业类项目建设</w:t>
            </w:r>
            <w:r w:rsidRPr="00276196">
              <w:rPr>
                <w:rFonts w:ascii="Times New Roman" w:eastAsia="仿宋_GB2312" w:hAnsi="Times New Roman" w:cs="Times New Roman"/>
                <w:szCs w:val="21"/>
              </w:rPr>
              <w:t>9</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一流课程、一流课堂、在线课程等课程类项目建设</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实验教学示范</w:t>
            </w:r>
            <w:r w:rsidRPr="00276196">
              <w:rPr>
                <w:rFonts w:ascii="Times New Roman" w:eastAsia="宋体" w:hAnsi="Times New Roman" w:cs="Times New Roman"/>
                <w:szCs w:val="21"/>
              </w:rPr>
              <w:lastRenderedPageBreak/>
              <w:t>中心、科产教融合实践教学基地、大学生社会实践教学基地等实践平台类项目</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教学团队、课程教研室等教师教学类项目</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高等教育教学改革项目</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课程思政改革示范类项目</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产业学院、专业人才培养计划等综合</w:t>
            </w:r>
            <w:r w:rsidRPr="00276196">
              <w:rPr>
                <w:rFonts w:ascii="Times New Roman" w:eastAsia="宋体" w:hAnsi="Times New Roman" w:cs="Times New Roman"/>
                <w:szCs w:val="21"/>
              </w:rPr>
              <w:lastRenderedPageBreak/>
              <w:t>改革类项目</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创新创业类项目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9.</w:t>
            </w:r>
            <w:r w:rsidRPr="00276196">
              <w:rPr>
                <w:rFonts w:ascii="Times New Roman" w:eastAsia="宋体" w:hAnsi="Times New Roman" w:cs="Times New Roman"/>
                <w:szCs w:val="21"/>
              </w:rPr>
              <w:t>其它类</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1000</w:t>
            </w:r>
          </w:p>
        </w:tc>
        <w:tc>
          <w:tcPr>
            <w:tcW w:w="2126"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一流专业、特色专业、重点专业、专业认证等专业类项目建设</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一流课程、一流课堂、在线课程等课程类项目建设</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实验教学示范</w:t>
            </w:r>
            <w:r w:rsidRPr="00276196">
              <w:rPr>
                <w:rFonts w:ascii="Times New Roman" w:eastAsia="宋体" w:hAnsi="Times New Roman" w:cs="Times New Roman"/>
                <w:szCs w:val="21"/>
              </w:rPr>
              <w:lastRenderedPageBreak/>
              <w:t>中心、科产教融合实践教学基地、大学生社会实践教学基地等实践平台类项目</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教学团队、课程教研室等教师教学类项目</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高等教育教学改革项目</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课程思政改革示范类项目</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产业学院、专业人才培养计划等综合改革类项目</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项，预</w:t>
            </w:r>
            <w:r w:rsidRPr="00276196">
              <w:rPr>
                <w:rFonts w:ascii="Times New Roman" w:eastAsia="宋体" w:hAnsi="Times New Roman" w:cs="Times New Roman"/>
                <w:szCs w:val="21"/>
              </w:rPr>
              <w:lastRenderedPageBreak/>
              <w:t>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创新创业类项目</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9.</w:t>
            </w:r>
            <w:r w:rsidRPr="00276196">
              <w:rPr>
                <w:rFonts w:ascii="Times New Roman" w:eastAsia="宋体" w:hAnsi="Times New Roman" w:cs="Times New Roman"/>
                <w:szCs w:val="21"/>
              </w:rPr>
              <w:t>其它类</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1100</w:t>
            </w:r>
          </w:p>
        </w:tc>
        <w:tc>
          <w:tcPr>
            <w:tcW w:w="2042"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一流专业、特色专业、重点专业、专业认证等专业类项目建设</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一流课程、一流课堂、在线课程等课程类项目建设</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实验教学示范</w:t>
            </w:r>
            <w:r w:rsidRPr="00276196">
              <w:rPr>
                <w:rFonts w:ascii="Times New Roman" w:eastAsia="宋体" w:hAnsi="Times New Roman" w:cs="Times New Roman"/>
                <w:szCs w:val="21"/>
              </w:rPr>
              <w:lastRenderedPageBreak/>
              <w:t>中心、科产教融合实践教学基地、大学生社会实践教学基地等实践平台类项目</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教学团队、课程教研室等教师教学类项目</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高等教育教学改革项目</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课程思政改革示范类项目</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产业学院、专业人才培养计划等综合</w:t>
            </w:r>
            <w:r w:rsidRPr="00276196">
              <w:rPr>
                <w:rFonts w:ascii="Times New Roman" w:eastAsia="宋体" w:hAnsi="Times New Roman" w:cs="Times New Roman"/>
                <w:szCs w:val="21"/>
              </w:rPr>
              <w:lastRenderedPageBreak/>
              <w:t>改革类项目</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创新创业类项目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9.</w:t>
            </w:r>
            <w:r w:rsidRPr="00276196">
              <w:rPr>
                <w:rFonts w:ascii="Times New Roman" w:eastAsia="宋体" w:hAnsi="Times New Roman" w:cs="Times New Roman"/>
                <w:szCs w:val="21"/>
              </w:rPr>
              <w:t>其它类</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93"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1200</w:t>
            </w:r>
          </w:p>
        </w:tc>
        <w:tc>
          <w:tcPr>
            <w:tcW w:w="1985"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一流专业、特色专业、重点专业、专业认证等专业类项目建设</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一流课程、一流课堂、在线课程等课程类项目建设</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实验教</w:t>
            </w:r>
            <w:r w:rsidRPr="00276196">
              <w:rPr>
                <w:rFonts w:ascii="Times New Roman" w:eastAsia="宋体" w:hAnsi="Times New Roman" w:cs="Times New Roman"/>
                <w:szCs w:val="21"/>
              </w:rPr>
              <w:lastRenderedPageBreak/>
              <w:t>学示范中心、科产教融合实践教学基地、大学生社会实践教学基地等实践平台类项目</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教学团队、课程教研室等教师教学类项目</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高等教育教学改革项目</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课程思政改革示范类项目</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产业学院、专业人才培养计划等综合</w:t>
            </w:r>
            <w:r w:rsidRPr="00276196">
              <w:rPr>
                <w:rFonts w:ascii="Times New Roman" w:eastAsia="宋体" w:hAnsi="Times New Roman" w:cs="Times New Roman"/>
                <w:szCs w:val="21"/>
              </w:rPr>
              <w:lastRenderedPageBreak/>
              <w:t>改革类项目</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创新创业类项目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9.</w:t>
            </w:r>
            <w:r w:rsidRPr="00276196">
              <w:rPr>
                <w:rFonts w:ascii="Times New Roman" w:eastAsia="宋体" w:hAnsi="Times New Roman" w:cs="Times New Roman"/>
                <w:szCs w:val="21"/>
              </w:rPr>
              <w:t>其它类</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08"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1300</w:t>
            </w:r>
          </w:p>
        </w:tc>
        <w:tc>
          <w:tcPr>
            <w:tcW w:w="1560"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一流专业、特色专业、重点专业、专业认证等专业类项目建设</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250</w:t>
            </w:r>
            <w:r w:rsidRPr="00276196">
              <w:rPr>
                <w:rFonts w:ascii="Times New Roman" w:eastAsia="宋体" w:hAnsi="Times New Roman" w:cs="Times New Roman"/>
                <w:szCs w:val="21"/>
              </w:rPr>
              <w:t>万；</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一流课程、一流课堂、在线课程等课</w:t>
            </w:r>
            <w:r w:rsidRPr="00276196">
              <w:rPr>
                <w:rFonts w:ascii="Times New Roman" w:eastAsia="宋体" w:hAnsi="Times New Roman" w:cs="Times New Roman"/>
                <w:szCs w:val="21"/>
              </w:rPr>
              <w:lastRenderedPageBreak/>
              <w:t>程类项目建设</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实验教学示范中心、科产教融合实践教学基地、大学生社会实践教学基地等实践平台类项目</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教学团队、课程教研室等教师教学类项目</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高等教育教</w:t>
            </w:r>
            <w:r w:rsidRPr="00276196">
              <w:rPr>
                <w:rFonts w:ascii="Times New Roman" w:eastAsia="宋体" w:hAnsi="Times New Roman" w:cs="Times New Roman"/>
                <w:szCs w:val="21"/>
              </w:rPr>
              <w:lastRenderedPageBreak/>
              <w:t>学改革项目</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课程思政改革示范类项目</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产业学院、专业人才培养计划等综合改革类项目</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创新创业类项目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9.</w:t>
            </w:r>
            <w:r w:rsidRPr="00276196">
              <w:rPr>
                <w:rFonts w:ascii="Times New Roman" w:eastAsia="宋体" w:hAnsi="Times New Roman" w:cs="Times New Roman"/>
                <w:szCs w:val="21"/>
              </w:rPr>
              <w:t>其它类</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B061CA" w:rsidRPr="00276196" w:rsidRDefault="00B061CA" w:rsidP="002A413D">
            <w:pPr>
              <w:spacing w:line="440" w:lineRule="exact"/>
              <w:jc w:val="left"/>
              <w:rPr>
                <w:rFonts w:ascii="Times New Roman" w:eastAsia="仿宋_GB2312" w:hAnsi="Times New Roman" w:cs="Times New Roman"/>
                <w:szCs w:val="21"/>
              </w:rPr>
            </w:pPr>
          </w:p>
        </w:tc>
      </w:tr>
      <w:tr w:rsidR="0010690A" w:rsidRPr="00276196" w:rsidTr="0002739F">
        <w:tc>
          <w:tcPr>
            <w:tcW w:w="534"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r w:rsidRPr="00276196">
              <w:rPr>
                <w:rFonts w:ascii="Times New Roman" w:eastAsia="仿宋" w:hAnsi="Times New Roman" w:cs="Times New Roman"/>
                <w:b/>
                <w:sz w:val="24"/>
              </w:rPr>
              <w:t>科学研究</w:t>
            </w:r>
          </w:p>
        </w:tc>
        <w:tc>
          <w:tcPr>
            <w:tcW w:w="992"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750</w:t>
            </w:r>
          </w:p>
        </w:tc>
        <w:tc>
          <w:tcPr>
            <w:tcW w:w="1984"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科研创新平台（基地）日常维持项目、公共基础学科项目等，共</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2.19-20</w:t>
            </w:r>
            <w:r w:rsidRPr="00276196">
              <w:rPr>
                <w:rFonts w:ascii="Times New Roman" w:eastAsia="宋体" w:hAnsi="Times New Roman" w:cs="Times New Roman"/>
                <w:szCs w:val="21"/>
              </w:rPr>
              <w:t>年省教育科学规划项目、教育厅立项科研平台、团队和项目、国家级项目经费</w:t>
            </w:r>
            <w:r w:rsidRPr="00276196">
              <w:rPr>
                <w:rFonts w:ascii="Times New Roman" w:eastAsia="仿宋_GB2312" w:hAnsi="Times New Roman" w:cs="Times New Roman"/>
                <w:szCs w:val="21"/>
              </w:rPr>
              <w:t>65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科研创新团队</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5.19-21</w:t>
            </w:r>
            <w:r w:rsidRPr="00276196">
              <w:rPr>
                <w:rFonts w:ascii="Times New Roman" w:eastAsia="宋体" w:hAnsi="Times New Roman" w:cs="Times New Roman"/>
                <w:szCs w:val="21"/>
              </w:rPr>
              <w:t>年青年博士资助类项目</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《广州体育学院学报》建设、科研项</w:t>
            </w:r>
            <w:r w:rsidRPr="00276196">
              <w:rPr>
                <w:rFonts w:ascii="Times New Roman" w:eastAsia="宋体" w:hAnsi="Times New Roman" w:cs="Times New Roman"/>
                <w:szCs w:val="21"/>
              </w:rPr>
              <w:lastRenderedPageBreak/>
              <w:t>目培育、科技成果培育、专项资金项目遴选与绩效考核等项目，共</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900</w:t>
            </w:r>
          </w:p>
        </w:tc>
        <w:tc>
          <w:tcPr>
            <w:tcW w:w="2126"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科研创新平台（基地）日常维持项目、公共基础学科项目等，共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预计</w:t>
            </w:r>
            <w:r w:rsidRPr="00276196">
              <w:rPr>
                <w:rFonts w:ascii="Times New Roman" w:eastAsia="仿宋_GB2312" w:hAnsi="Times New Roman" w:cs="Times New Roman"/>
                <w:szCs w:val="21"/>
              </w:rPr>
              <w:t>20-21</w:t>
            </w:r>
            <w:r w:rsidRPr="00276196">
              <w:rPr>
                <w:rFonts w:ascii="Times New Roman" w:eastAsia="宋体" w:hAnsi="Times New Roman" w:cs="Times New Roman"/>
                <w:szCs w:val="21"/>
              </w:rPr>
              <w:t>年省教育科学规划项目、教育厅立项科研平台、团队和项目、国家级项目经费</w:t>
            </w:r>
            <w:r w:rsidRPr="00276196">
              <w:rPr>
                <w:rFonts w:ascii="Times New Roman" w:eastAsia="仿宋_GB2312" w:hAnsi="Times New Roman" w:cs="Times New Roman"/>
                <w:szCs w:val="21"/>
              </w:rPr>
              <w:t>70</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科研创新团队</w:t>
            </w:r>
            <w:r w:rsidRPr="00276196">
              <w:rPr>
                <w:rFonts w:ascii="Times New Roman" w:eastAsia="仿宋_GB2312" w:hAnsi="Times New Roman" w:cs="Times New Roman"/>
                <w:szCs w:val="21"/>
              </w:rPr>
              <w:t>15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5.20-22</w:t>
            </w:r>
            <w:r w:rsidRPr="00276196">
              <w:rPr>
                <w:rFonts w:ascii="Times New Roman" w:eastAsia="宋体" w:hAnsi="Times New Roman" w:cs="Times New Roman"/>
                <w:szCs w:val="21"/>
              </w:rPr>
              <w:t>年青年博士资助类项目</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《广州体育学院学报》建设、科研项目</w:t>
            </w:r>
            <w:r w:rsidRPr="00276196">
              <w:rPr>
                <w:rFonts w:ascii="Times New Roman" w:eastAsia="宋体" w:hAnsi="Times New Roman" w:cs="Times New Roman"/>
                <w:szCs w:val="21"/>
              </w:rPr>
              <w:lastRenderedPageBreak/>
              <w:t>培育、科技成果培育、专项资金项目遴选与绩效考核等项目，共</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900</w:t>
            </w:r>
          </w:p>
        </w:tc>
        <w:tc>
          <w:tcPr>
            <w:tcW w:w="2042"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科研创新平台（基地）日常维持项目、公共基础学科项目等，共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预计</w:t>
            </w:r>
            <w:r w:rsidRPr="00276196">
              <w:rPr>
                <w:rFonts w:ascii="Times New Roman" w:eastAsia="仿宋_GB2312" w:hAnsi="Times New Roman" w:cs="Times New Roman"/>
                <w:szCs w:val="21"/>
              </w:rPr>
              <w:t>21-22</w:t>
            </w:r>
            <w:r w:rsidRPr="00276196">
              <w:rPr>
                <w:rFonts w:ascii="Times New Roman" w:eastAsia="宋体" w:hAnsi="Times New Roman" w:cs="Times New Roman"/>
                <w:szCs w:val="21"/>
              </w:rPr>
              <w:t>年省教育科学规划项目、教育厅立项科研平台、团队和项目、国家级项目经费</w:t>
            </w:r>
            <w:r w:rsidRPr="00276196">
              <w:rPr>
                <w:rFonts w:ascii="Times New Roman" w:eastAsia="仿宋_GB2312" w:hAnsi="Times New Roman" w:cs="Times New Roman"/>
                <w:szCs w:val="21"/>
              </w:rPr>
              <w:t>70</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科研创新团队</w:t>
            </w:r>
            <w:r w:rsidRPr="00276196">
              <w:rPr>
                <w:rFonts w:ascii="Times New Roman" w:eastAsia="仿宋_GB2312" w:hAnsi="Times New Roman" w:cs="Times New Roman"/>
                <w:szCs w:val="21"/>
              </w:rPr>
              <w:t>15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5.21-23</w:t>
            </w:r>
            <w:r w:rsidRPr="00276196">
              <w:rPr>
                <w:rFonts w:ascii="Times New Roman" w:eastAsia="宋体" w:hAnsi="Times New Roman" w:cs="Times New Roman"/>
                <w:szCs w:val="21"/>
              </w:rPr>
              <w:t>年青年博士资助类项目</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《广州体育学院学报》建设、科研项目</w:t>
            </w:r>
            <w:r w:rsidRPr="00276196">
              <w:rPr>
                <w:rFonts w:ascii="Times New Roman" w:eastAsia="宋体" w:hAnsi="Times New Roman" w:cs="Times New Roman"/>
                <w:szCs w:val="21"/>
              </w:rPr>
              <w:lastRenderedPageBreak/>
              <w:t>培育、科技成果培育、专项资金项目遴选与绩效考核等项目，共</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tc>
        <w:tc>
          <w:tcPr>
            <w:tcW w:w="793" w:type="dxa"/>
          </w:tcPr>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900</w:t>
            </w:r>
          </w:p>
        </w:tc>
        <w:tc>
          <w:tcPr>
            <w:tcW w:w="1985"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科研创新平台（基地）日常维持项目、公共基础学科项目等，共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预计</w:t>
            </w:r>
            <w:r w:rsidRPr="00276196">
              <w:rPr>
                <w:rFonts w:ascii="Times New Roman" w:eastAsia="仿宋_GB2312" w:hAnsi="Times New Roman" w:cs="Times New Roman"/>
                <w:szCs w:val="21"/>
              </w:rPr>
              <w:t>21-22</w:t>
            </w:r>
            <w:r w:rsidRPr="00276196">
              <w:rPr>
                <w:rFonts w:ascii="Times New Roman" w:eastAsia="宋体" w:hAnsi="Times New Roman" w:cs="Times New Roman"/>
                <w:szCs w:val="21"/>
              </w:rPr>
              <w:t>年省教育科学规划项目、教育厅立项科研平台、团队和项目、国家级项目经费</w:t>
            </w:r>
            <w:r w:rsidRPr="00276196">
              <w:rPr>
                <w:rFonts w:ascii="Times New Roman" w:eastAsia="仿宋_GB2312" w:hAnsi="Times New Roman" w:cs="Times New Roman"/>
                <w:szCs w:val="21"/>
              </w:rPr>
              <w:t>70</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科研创新团队</w:t>
            </w:r>
            <w:r w:rsidRPr="00276196">
              <w:rPr>
                <w:rFonts w:ascii="Times New Roman" w:eastAsia="仿宋_GB2312" w:hAnsi="Times New Roman" w:cs="Times New Roman"/>
                <w:szCs w:val="21"/>
              </w:rPr>
              <w:t>15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5.21-23</w:t>
            </w:r>
            <w:r w:rsidRPr="00276196">
              <w:rPr>
                <w:rFonts w:ascii="Times New Roman" w:eastAsia="宋体" w:hAnsi="Times New Roman" w:cs="Times New Roman"/>
                <w:szCs w:val="21"/>
              </w:rPr>
              <w:t>年青年博士资助类项目</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《广州体育学院学报》建设、科研项</w:t>
            </w:r>
            <w:r w:rsidRPr="00276196">
              <w:rPr>
                <w:rFonts w:ascii="Times New Roman" w:eastAsia="宋体" w:hAnsi="Times New Roman" w:cs="Times New Roman"/>
                <w:szCs w:val="21"/>
              </w:rPr>
              <w:lastRenderedPageBreak/>
              <w:t>目培育、科技成果培育、专项资金项目遴选与绩效考核等项目，共</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tc>
        <w:tc>
          <w:tcPr>
            <w:tcW w:w="708"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900</w:t>
            </w:r>
          </w:p>
        </w:tc>
        <w:tc>
          <w:tcPr>
            <w:tcW w:w="1560"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科研创新平台（基地）日常维持项目、公共基础学科项目等，共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预计</w:t>
            </w:r>
            <w:r w:rsidRPr="00276196">
              <w:rPr>
                <w:rFonts w:ascii="Times New Roman" w:eastAsia="仿宋_GB2312" w:hAnsi="Times New Roman" w:cs="Times New Roman"/>
                <w:szCs w:val="21"/>
              </w:rPr>
              <w:t>21-22</w:t>
            </w:r>
            <w:r w:rsidRPr="00276196">
              <w:rPr>
                <w:rFonts w:ascii="Times New Roman" w:eastAsia="宋体" w:hAnsi="Times New Roman" w:cs="Times New Roman"/>
                <w:szCs w:val="21"/>
              </w:rPr>
              <w:t>年省教育科学规划项目、教育厅立项科研平台、团队和项目、国家级项目经费</w:t>
            </w:r>
            <w:r w:rsidRPr="00276196">
              <w:rPr>
                <w:rFonts w:ascii="Times New Roman" w:eastAsia="仿宋_GB2312" w:hAnsi="Times New Roman" w:cs="Times New Roman"/>
                <w:szCs w:val="21"/>
              </w:rPr>
              <w:t>70</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350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科研创新团队</w:t>
            </w:r>
            <w:r w:rsidRPr="00276196">
              <w:rPr>
                <w:rFonts w:ascii="Times New Roman" w:eastAsia="仿宋_GB2312" w:hAnsi="Times New Roman" w:cs="Times New Roman"/>
                <w:szCs w:val="21"/>
              </w:rPr>
              <w:t>15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200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5.21-23</w:t>
            </w:r>
            <w:r w:rsidRPr="00276196">
              <w:rPr>
                <w:rFonts w:ascii="Times New Roman" w:eastAsia="宋体" w:hAnsi="Times New Roman" w:cs="Times New Roman"/>
                <w:szCs w:val="21"/>
              </w:rPr>
              <w:t>年青年博士资助类项目</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项，共</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《广州体育学院学报》建设、科研项目培育、科技成果培育、专项资金项目遴选与绩效考核等项目，共</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p w:rsidR="00B061CA" w:rsidRPr="00276196" w:rsidRDefault="00B061CA" w:rsidP="002A413D">
            <w:pPr>
              <w:spacing w:line="440" w:lineRule="exact"/>
              <w:jc w:val="left"/>
              <w:rPr>
                <w:rFonts w:ascii="Times New Roman" w:eastAsia="仿宋_GB2312" w:hAnsi="Times New Roman" w:cs="Times New Roman"/>
                <w:szCs w:val="21"/>
              </w:rPr>
            </w:pPr>
          </w:p>
        </w:tc>
      </w:tr>
      <w:tr w:rsidR="0010690A" w:rsidRPr="00276196" w:rsidTr="0002739F">
        <w:tc>
          <w:tcPr>
            <w:tcW w:w="534" w:type="dxa"/>
          </w:tcPr>
          <w:p w:rsidR="0002739F" w:rsidRPr="00276196" w:rsidRDefault="0002739F"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 w:hAnsi="Times New Roman" w:cs="Times New Roman"/>
                <w:b/>
                <w:sz w:val="24"/>
              </w:rPr>
            </w:pPr>
          </w:p>
          <w:p w:rsidR="0062006F" w:rsidRPr="00276196" w:rsidRDefault="0062006F" w:rsidP="002A413D">
            <w:pPr>
              <w:spacing w:line="440" w:lineRule="exact"/>
              <w:jc w:val="center"/>
              <w:rPr>
                <w:rFonts w:ascii="Times New Roman" w:eastAsia="仿宋" w:hAnsi="Times New Roman" w:cs="Times New Roman"/>
                <w:b/>
                <w:sz w:val="24"/>
              </w:rPr>
            </w:pPr>
          </w:p>
          <w:p w:rsidR="00C355EC" w:rsidRPr="00276196" w:rsidRDefault="00C355EC" w:rsidP="002A413D">
            <w:pPr>
              <w:spacing w:line="440" w:lineRule="exact"/>
              <w:jc w:val="center"/>
              <w:rPr>
                <w:rFonts w:ascii="Times New Roman" w:eastAsia="仿宋" w:hAnsi="Times New Roman" w:cs="Times New Roman"/>
                <w:b/>
                <w:sz w:val="24"/>
              </w:rPr>
            </w:pPr>
          </w:p>
          <w:p w:rsidR="00C355EC" w:rsidRPr="00276196" w:rsidRDefault="00C355EC" w:rsidP="002A413D">
            <w:pPr>
              <w:spacing w:line="440" w:lineRule="exact"/>
              <w:jc w:val="center"/>
              <w:rPr>
                <w:rFonts w:ascii="Times New Roman" w:eastAsia="仿宋" w:hAnsi="Times New Roman" w:cs="Times New Roman"/>
                <w:b/>
                <w:sz w:val="24"/>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 w:hAnsi="Times New Roman" w:cs="Times New Roman"/>
                <w:b/>
                <w:sz w:val="24"/>
              </w:rPr>
              <w:lastRenderedPageBreak/>
              <w:t>社会服务于文化传承创新</w:t>
            </w:r>
          </w:p>
        </w:tc>
        <w:tc>
          <w:tcPr>
            <w:tcW w:w="992"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1000</w:t>
            </w:r>
          </w:p>
        </w:tc>
        <w:tc>
          <w:tcPr>
            <w:tcW w:w="1984"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lastRenderedPageBreak/>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参与政府起草相关文件、选派中青年骨干为国家队、省</w:t>
            </w:r>
            <w:r w:rsidRPr="00276196">
              <w:rPr>
                <w:rFonts w:ascii="Times New Roman" w:eastAsia="宋体" w:hAnsi="Times New Roman" w:cs="Times New Roman"/>
                <w:szCs w:val="21"/>
              </w:rPr>
              <w:lastRenderedPageBreak/>
              <w:t>队提供科技服务、开展岭南民间民族体育项目挖掘与非物质文化遗产保护工作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参与教育部、省教育厅的体质测试工作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1000</w:t>
            </w:r>
            <w:r w:rsidR="0062006F" w:rsidRPr="00276196">
              <w:rPr>
                <w:rFonts w:ascii="Times New Roman" w:eastAsia="仿宋_GB2312" w:hAnsi="Times New Roman" w:cs="Times New Roman"/>
                <w:szCs w:val="21"/>
              </w:rPr>
              <w:t xml:space="preserve"> </w:t>
            </w:r>
          </w:p>
        </w:tc>
        <w:tc>
          <w:tcPr>
            <w:tcW w:w="2126"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lastRenderedPageBreak/>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参与政府起草相关文件、选派中青年骨干为国家队、省队提供</w:t>
            </w:r>
            <w:r w:rsidRPr="00276196">
              <w:rPr>
                <w:rFonts w:ascii="Times New Roman" w:eastAsia="宋体" w:hAnsi="Times New Roman" w:cs="Times New Roman"/>
                <w:szCs w:val="21"/>
              </w:rPr>
              <w:lastRenderedPageBreak/>
              <w:t>科技服务、开展岭南民间民族体育项目挖掘与非物质文化遗产保护工作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参与教育部、省教育厅的体质测试工作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1000</w:t>
            </w:r>
            <w:r w:rsidR="0062006F" w:rsidRPr="00276196">
              <w:rPr>
                <w:rFonts w:ascii="Times New Roman" w:eastAsia="仿宋_GB2312" w:hAnsi="Times New Roman" w:cs="Times New Roman"/>
                <w:szCs w:val="21"/>
              </w:rPr>
              <w:t xml:space="preserve"> </w:t>
            </w:r>
          </w:p>
        </w:tc>
        <w:tc>
          <w:tcPr>
            <w:tcW w:w="2042"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lastRenderedPageBreak/>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参与政府起草相关文件、选派中青年骨干为国家队、省队提</w:t>
            </w:r>
            <w:r w:rsidRPr="00276196">
              <w:rPr>
                <w:rFonts w:ascii="Times New Roman" w:eastAsia="宋体" w:hAnsi="Times New Roman" w:cs="Times New Roman"/>
                <w:szCs w:val="21"/>
              </w:rPr>
              <w:lastRenderedPageBreak/>
              <w:t>供科技服务、开展岭南民间民族体育项目挖掘与非物质文化遗产保护工作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参与教育部、省教育厅的体质测试工作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93"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1000</w:t>
            </w:r>
            <w:r w:rsidR="0062006F" w:rsidRPr="00276196">
              <w:rPr>
                <w:rFonts w:ascii="Times New Roman" w:eastAsia="仿宋_GB2312" w:hAnsi="Times New Roman" w:cs="Times New Roman"/>
                <w:szCs w:val="21"/>
              </w:rPr>
              <w:t xml:space="preserve"> </w:t>
            </w:r>
          </w:p>
        </w:tc>
        <w:tc>
          <w:tcPr>
            <w:tcW w:w="1985"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lastRenderedPageBreak/>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参与政府起草相关文件、选派中青年骨干为国家队、省</w:t>
            </w:r>
            <w:r w:rsidRPr="00276196">
              <w:rPr>
                <w:rFonts w:ascii="Times New Roman" w:eastAsia="宋体" w:hAnsi="Times New Roman" w:cs="Times New Roman"/>
                <w:szCs w:val="21"/>
              </w:rPr>
              <w:lastRenderedPageBreak/>
              <w:t>队提供科技服务、开展岭南民间民族体育项目挖掘与非物质文化遗产保护工作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参与教育部、省教育厅的体质测试工作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08"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1000</w:t>
            </w:r>
            <w:r w:rsidR="0062006F" w:rsidRPr="00276196">
              <w:rPr>
                <w:rFonts w:ascii="Times New Roman" w:eastAsia="仿宋_GB2312" w:hAnsi="Times New Roman" w:cs="Times New Roman"/>
                <w:szCs w:val="21"/>
              </w:rPr>
              <w:t xml:space="preserve"> </w:t>
            </w:r>
          </w:p>
        </w:tc>
        <w:tc>
          <w:tcPr>
            <w:tcW w:w="1560"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lastRenderedPageBreak/>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参与政府起草相关文件、选</w:t>
            </w:r>
            <w:r w:rsidRPr="00276196">
              <w:rPr>
                <w:rFonts w:ascii="Times New Roman" w:eastAsia="宋体" w:hAnsi="Times New Roman" w:cs="Times New Roman"/>
                <w:szCs w:val="21"/>
              </w:rPr>
              <w:lastRenderedPageBreak/>
              <w:t>派中青年骨干为国家队、省队提供科技服务、开展岭南民间民族体育项目挖掘与非物质文化遗产保护工作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参与教育部、省教育厅的体质测试工作</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p w:rsidR="00B061CA" w:rsidRPr="00276196" w:rsidRDefault="00B061CA" w:rsidP="002A413D">
            <w:pPr>
              <w:spacing w:line="440" w:lineRule="exact"/>
              <w:jc w:val="left"/>
              <w:rPr>
                <w:rFonts w:ascii="Times New Roman" w:eastAsia="仿宋_GB2312" w:hAnsi="Times New Roman" w:cs="Times New Roman"/>
                <w:szCs w:val="21"/>
              </w:rPr>
            </w:pPr>
          </w:p>
        </w:tc>
      </w:tr>
      <w:tr w:rsidR="0010690A" w:rsidRPr="00276196" w:rsidTr="0002739F">
        <w:tc>
          <w:tcPr>
            <w:tcW w:w="534" w:type="dxa"/>
          </w:tcPr>
          <w:p w:rsidR="0002739F" w:rsidRPr="00276196" w:rsidRDefault="0002739F" w:rsidP="002A413D">
            <w:pPr>
              <w:spacing w:line="440" w:lineRule="exact"/>
              <w:jc w:val="left"/>
              <w:rPr>
                <w:rFonts w:ascii="Times New Roman" w:eastAsia="仿宋" w:hAnsi="Times New Roman" w:cs="Times New Roman"/>
                <w:b/>
                <w:sz w:val="24"/>
              </w:rPr>
            </w:pPr>
          </w:p>
          <w:p w:rsidR="0002739F" w:rsidRPr="00276196" w:rsidRDefault="0002739F" w:rsidP="002A413D">
            <w:pPr>
              <w:spacing w:line="440" w:lineRule="exact"/>
              <w:jc w:val="left"/>
              <w:rPr>
                <w:rFonts w:ascii="Times New Roman" w:eastAsia="仿宋" w:hAnsi="Times New Roman" w:cs="Times New Roman"/>
                <w:b/>
                <w:sz w:val="24"/>
              </w:rPr>
            </w:pPr>
          </w:p>
          <w:p w:rsidR="0002739F" w:rsidRPr="00276196" w:rsidRDefault="0002739F" w:rsidP="002A413D">
            <w:pPr>
              <w:spacing w:line="440" w:lineRule="exact"/>
              <w:jc w:val="left"/>
              <w:rPr>
                <w:rFonts w:ascii="Times New Roman" w:eastAsia="仿宋" w:hAnsi="Times New Roman" w:cs="Times New Roman"/>
                <w:b/>
                <w:sz w:val="24"/>
              </w:rPr>
            </w:pPr>
          </w:p>
          <w:p w:rsidR="0002739F" w:rsidRPr="00276196" w:rsidRDefault="0002739F" w:rsidP="002A413D">
            <w:pPr>
              <w:spacing w:line="440" w:lineRule="exact"/>
              <w:jc w:val="left"/>
              <w:rPr>
                <w:rFonts w:ascii="Times New Roman" w:eastAsia="仿宋" w:hAnsi="Times New Roman" w:cs="Times New Roman"/>
                <w:b/>
                <w:sz w:val="24"/>
              </w:rPr>
            </w:pPr>
          </w:p>
          <w:p w:rsidR="0002739F" w:rsidRPr="00276196" w:rsidRDefault="0002739F" w:rsidP="002A413D">
            <w:pPr>
              <w:spacing w:line="440" w:lineRule="exact"/>
              <w:jc w:val="left"/>
              <w:rPr>
                <w:rFonts w:ascii="Times New Roman" w:eastAsia="仿宋" w:hAnsi="Times New Roman" w:cs="Times New Roman"/>
                <w:b/>
                <w:sz w:val="24"/>
              </w:rPr>
            </w:pPr>
          </w:p>
          <w:p w:rsidR="0002739F" w:rsidRPr="00276196" w:rsidRDefault="0002739F" w:rsidP="002A413D">
            <w:pPr>
              <w:spacing w:line="440" w:lineRule="exact"/>
              <w:jc w:val="left"/>
              <w:rPr>
                <w:rFonts w:ascii="Times New Roman" w:eastAsia="仿宋" w:hAnsi="Times New Roman" w:cs="Times New Roman"/>
                <w:b/>
                <w:sz w:val="24"/>
              </w:rPr>
            </w:pPr>
          </w:p>
          <w:p w:rsidR="0002739F" w:rsidRPr="00276196" w:rsidRDefault="00831D91" w:rsidP="002A413D">
            <w:pPr>
              <w:spacing w:line="440" w:lineRule="exact"/>
              <w:jc w:val="left"/>
              <w:rPr>
                <w:rFonts w:ascii="Times New Roman" w:eastAsia="仿宋_GB2312" w:hAnsi="Times New Roman" w:cs="Times New Roman"/>
                <w:szCs w:val="21"/>
              </w:rPr>
            </w:pPr>
            <w:r w:rsidRPr="00276196">
              <w:rPr>
                <w:rFonts w:ascii="Times New Roman" w:eastAsia="仿宋" w:hAnsi="Times New Roman" w:cs="Times New Roman"/>
                <w:b/>
                <w:sz w:val="24"/>
              </w:rPr>
              <w:t>国际交流</w:t>
            </w:r>
            <w:r w:rsidR="0002739F" w:rsidRPr="00276196">
              <w:rPr>
                <w:rFonts w:ascii="Times New Roman" w:eastAsia="仿宋" w:hAnsi="Times New Roman" w:cs="Times New Roman"/>
                <w:b/>
                <w:sz w:val="24"/>
              </w:rPr>
              <w:t>合作</w:t>
            </w:r>
          </w:p>
        </w:tc>
        <w:tc>
          <w:tcPr>
            <w:tcW w:w="992" w:type="dxa"/>
          </w:tcPr>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30</w:t>
            </w:r>
          </w:p>
        </w:tc>
        <w:tc>
          <w:tcPr>
            <w:tcW w:w="1984"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新增建立合作关系的境外高校</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个，新增中外合作项目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个，预计</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万；在条件允许时，招收国际学生</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人，配合招生办招收港澳台学历生和交流生</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万；出境交流生数量</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万；教师出境交流数量</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万；协助人事处引进海外人才、外教、港澳台籍教师</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万；主办或承办国际学术</w:t>
            </w:r>
            <w:r w:rsidRPr="00276196">
              <w:rPr>
                <w:rFonts w:ascii="Times New Roman" w:eastAsia="宋体" w:hAnsi="Times New Roman" w:cs="Times New Roman"/>
                <w:szCs w:val="21"/>
              </w:rPr>
              <w:lastRenderedPageBreak/>
              <w:t>会议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次，预计</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120</w:t>
            </w:r>
          </w:p>
        </w:tc>
        <w:tc>
          <w:tcPr>
            <w:tcW w:w="2126"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个，预计</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万；在条件允许时，招收国际学生</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人，配合招生办招收港澳台学历生和交流生</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万；协助人事处引进海外人才、外教、港澳台籍教师</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130</w:t>
            </w:r>
          </w:p>
        </w:tc>
        <w:tc>
          <w:tcPr>
            <w:tcW w:w="2042"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个，预计</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万；在条件允许时，招收国际学生</w:t>
            </w:r>
            <w:r w:rsidRPr="00276196">
              <w:rPr>
                <w:rFonts w:ascii="Times New Roman" w:eastAsia="仿宋_GB2312" w:hAnsi="Times New Roman" w:cs="Times New Roman"/>
                <w:szCs w:val="21"/>
              </w:rPr>
              <w:t>5-20</w:t>
            </w:r>
            <w:r w:rsidRPr="00276196">
              <w:rPr>
                <w:rFonts w:ascii="Times New Roman" w:eastAsia="宋体" w:hAnsi="Times New Roman" w:cs="Times New Roman"/>
                <w:szCs w:val="21"/>
              </w:rPr>
              <w:t>人，配合招生办招收港澳台学历生和交流生</w:t>
            </w:r>
            <w:r w:rsidRPr="00276196">
              <w:rPr>
                <w:rFonts w:ascii="Times New Roman" w:eastAsia="仿宋_GB2312" w:hAnsi="Times New Roman" w:cs="Times New Roman"/>
                <w:szCs w:val="21"/>
              </w:rPr>
              <w:t>5-20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万；协助人事处引进海外人才、外教、港澳台籍教师</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万；主办或承办国际学术会议</w:t>
            </w:r>
            <w:r w:rsidRPr="00276196">
              <w:rPr>
                <w:rFonts w:ascii="Times New Roman" w:eastAsia="仿宋_GB2312" w:hAnsi="Times New Roman" w:cs="Times New Roman"/>
                <w:szCs w:val="21"/>
              </w:rPr>
              <w:lastRenderedPageBreak/>
              <w:t>1-2</w:t>
            </w:r>
            <w:r w:rsidRPr="00276196">
              <w:rPr>
                <w:rFonts w:ascii="Times New Roman" w:eastAsia="宋体" w:hAnsi="Times New Roman" w:cs="Times New Roman"/>
                <w:szCs w:val="21"/>
              </w:rPr>
              <w:t>次，预计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w:t>
            </w:r>
          </w:p>
        </w:tc>
        <w:tc>
          <w:tcPr>
            <w:tcW w:w="793"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140</w:t>
            </w:r>
          </w:p>
        </w:tc>
        <w:tc>
          <w:tcPr>
            <w:tcW w:w="1985"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个，预计</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万；在条件允许时，招收国际学生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人，配合招生办招收港澳台学历生和交流生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万；协助人事处引进海外人才、外教、港澳台籍教师</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万；主办或承办</w:t>
            </w:r>
            <w:r w:rsidRPr="00276196">
              <w:rPr>
                <w:rFonts w:ascii="Times New Roman" w:eastAsia="宋体" w:hAnsi="Times New Roman" w:cs="Times New Roman"/>
                <w:szCs w:val="21"/>
              </w:rPr>
              <w:lastRenderedPageBreak/>
              <w:t>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w:t>
            </w:r>
          </w:p>
        </w:tc>
        <w:tc>
          <w:tcPr>
            <w:tcW w:w="708" w:type="dxa"/>
          </w:tcPr>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140</w:t>
            </w:r>
          </w:p>
        </w:tc>
        <w:tc>
          <w:tcPr>
            <w:tcW w:w="1560"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个，预计</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万；在条件允许时，招收国际学生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人，配合招生办招收港澳台学历生和交流生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lastRenderedPageBreak/>
              <w:t>20</w:t>
            </w:r>
            <w:r w:rsidRPr="00276196">
              <w:rPr>
                <w:rFonts w:ascii="Times New Roman" w:eastAsia="宋体" w:hAnsi="Times New Roman" w:cs="Times New Roman"/>
                <w:szCs w:val="21"/>
              </w:rPr>
              <w:t>万；协助人事处引进海外人才、外教、港澳台籍教师</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w:t>
            </w:r>
          </w:p>
          <w:p w:rsidR="00B061CA" w:rsidRPr="00276196" w:rsidRDefault="00B061CA" w:rsidP="002A413D">
            <w:pPr>
              <w:spacing w:line="440" w:lineRule="exact"/>
              <w:jc w:val="left"/>
              <w:rPr>
                <w:rFonts w:ascii="Times New Roman" w:eastAsia="仿宋_GB2312" w:hAnsi="Times New Roman" w:cs="Times New Roman"/>
                <w:szCs w:val="21"/>
              </w:rPr>
            </w:pPr>
          </w:p>
        </w:tc>
      </w:tr>
      <w:tr w:rsidR="0010690A" w:rsidRPr="00276196" w:rsidTr="0002739F">
        <w:trPr>
          <w:trHeight w:val="553"/>
        </w:trPr>
        <w:tc>
          <w:tcPr>
            <w:tcW w:w="534" w:type="dxa"/>
          </w:tcPr>
          <w:p w:rsidR="0002739F" w:rsidRPr="00276196" w:rsidRDefault="0002739F" w:rsidP="002A413D">
            <w:pPr>
              <w:spacing w:line="440" w:lineRule="exact"/>
              <w:jc w:val="left"/>
              <w:rPr>
                <w:rFonts w:ascii="Times New Roman" w:eastAsia="仿宋" w:hAnsi="Times New Roman" w:cs="Times New Roman"/>
                <w:b/>
                <w:sz w:val="24"/>
              </w:rPr>
            </w:pPr>
            <w:r w:rsidRPr="00276196">
              <w:rPr>
                <w:rFonts w:ascii="Times New Roman" w:eastAsia="仿宋" w:hAnsi="Times New Roman" w:cs="Times New Roman"/>
                <w:b/>
                <w:sz w:val="24"/>
              </w:rPr>
              <w:lastRenderedPageBreak/>
              <w:t>其他</w:t>
            </w:r>
          </w:p>
        </w:tc>
        <w:tc>
          <w:tcPr>
            <w:tcW w:w="992" w:type="dxa"/>
          </w:tcPr>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c>
          <w:tcPr>
            <w:tcW w:w="1984"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清远新校区可研报告和设计方案等</w:t>
            </w:r>
          </w:p>
        </w:tc>
        <w:tc>
          <w:tcPr>
            <w:tcW w:w="709" w:type="dxa"/>
          </w:tcPr>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c>
          <w:tcPr>
            <w:tcW w:w="2126"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清远新校区相关方案设计费等</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w:t>
            </w:r>
          </w:p>
        </w:tc>
        <w:tc>
          <w:tcPr>
            <w:tcW w:w="709" w:type="dxa"/>
          </w:tcPr>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500</w:t>
            </w:r>
          </w:p>
        </w:tc>
        <w:tc>
          <w:tcPr>
            <w:tcW w:w="2042"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清远新校区室内设施费</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tc>
        <w:tc>
          <w:tcPr>
            <w:tcW w:w="793" w:type="dxa"/>
          </w:tcPr>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500</w:t>
            </w:r>
          </w:p>
        </w:tc>
        <w:tc>
          <w:tcPr>
            <w:tcW w:w="1985"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清远新校区室内设施费</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tc>
        <w:tc>
          <w:tcPr>
            <w:tcW w:w="708" w:type="dxa"/>
          </w:tcPr>
          <w:p w:rsidR="0062006F" w:rsidRPr="00276196" w:rsidRDefault="0062006F" w:rsidP="002A413D">
            <w:pPr>
              <w:spacing w:line="440" w:lineRule="exact"/>
              <w:jc w:val="left"/>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500</w:t>
            </w:r>
          </w:p>
        </w:tc>
        <w:tc>
          <w:tcPr>
            <w:tcW w:w="1560" w:type="dxa"/>
          </w:tcPr>
          <w:p w:rsidR="0002739F" w:rsidRPr="00276196" w:rsidRDefault="0002739F" w:rsidP="002A413D">
            <w:pPr>
              <w:spacing w:line="44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清远新校区室内设施费</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tc>
      </w:tr>
      <w:tr w:rsidR="0010690A" w:rsidRPr="00276196" w:rsidTr="0002739F">
        <w:tc>
          <w:tcPr>
            <w:tcW w:w="534" w:type="dxa"/>
          </w:tcPr>
          <w:p w:rsidR="00B061CA" w:rsidRPr="00276196" w:rsidRDefault="0002739F" w:rsidP="002A413D">
            <w:pPr>
              <w:spacing w:line="440" w:lineRule="exact"/>
              <w:jc w:val="left"/>
              <w:rPr>
                <w:rFonts w:ascii="Times New Roman" w:eastAsia="仿宋" w:hAnsi="Times New Roman" w:cs="Times New Roman"/>
                <w:b/>
                <w:sz w:val="24"/>
              </w:rPr>
            </w:pPr>
            <w:r w:rsidRPr="00276196">
              <w:rPr>
                <w:rFonts w:ascii="Times New Roman" w:eastAsia="仿宋" w:hAnsi="Times New Roman" w:cs="Times New Roman"/>
                <w:b/>
                <w:sz w:val="24"/>
              </w:rPr>
              <w:t>总预算</w:t>
            </w:r>
          </w:p>
        </w:tc>
        <w:tc>
          <w:tcPr>
            <w:tcW w:w="2976" w:type="dxa"/>
            <w:gridSpan w:val="2"/>
          </w:tcPr>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4230</w:t>
            </w:r>
          </w:p>
        </w:tc>
        <w:tc>
          <w:tcPr>
            <w:tcW w:w="2835" w:type="dxa"/>
            <w:gridSpan w:val="2"/>
          </w:tcPr>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5650</w:t>
            </w:r>
          </w:p>
        </w:tc>
        <w:tc>
          <w:tcPr>
            <w:tcW w:w="2751" w:type="dxa"/>
            <w:gridSpan w:val="2"/>
          </w:tcPr>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4960</w:t>
            </w:r>
          </w:p>
        </w:tc>
        <w:tc>
          <w:tcPr>
            <w:tcW w:w="2778" w:type="dxa"/>
            <w:gridSpan w:val="2"/>
          </w:tcPr>
          <w:p w:rsidR="0062006F" w:rsidRPr="00276196" w:rsidRDefault="0062006F"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5470</w:t>
            </w:r>
          </w:p>
        </w:tc>
        <w:tc>
          <w:tcPr>
            <w:tcW w:w="2268" w:type="dxa"/>
            <w:gridSpan w:val="2"/>
          </w:tcPr>
          <w:p w:rsidR="00E22AEA" w:rsidRPr="00276196" w:rsidRDefault="00E22AEA" w:rsidP="002A413D">
            <w:pPr>
              <w:spacing w:line="440" w:lineRule="exact"/>
              <w:jc w:val="center"/>
              <w:rPr>
                <w:rFonts w:ascii="Times New Roman" w:eastAsia="仿宋_GB2312" w:hAnsi="Times New Roman" w:cs="Times New Roman"/>
                <w:szCs w:val="21"/>
              </w:rPr>
            </w:pPr>
          </w:p>
          <w:p w:rsidR="0002739F" w:rsidRPr="00276196" w:rsidRDefault="0002739F" w:rsidP="002A413D">
            <w:pPr>
              <w:spacing w:line="44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5570</w:t>
            </w:r>
          </w:p>
        </w:tc>
      </w:tr>
    </w:tbl>
    <w:p w:rsidR="0002739F" w:rsidRPr="00276196" w:rsidRDefault="0002739F" w:rsidP="00634E3F">
      <w:pPr>
        <w:spacing w:line="540" w:lineRule="exact"/>
        <w:jc w:val="left"/>
        <w:rPr>
          <w:rFonts w:ascii="Times New Roman" w:eastAsia="仿宋_GB2312" w:hAnsi="Times New Roman" w:cs="Times New Roman"/>
          <w:szCs w:val="21"/>
        </w:rPr>
      </w:pPr>
    </w:p>
    <w:p w:rsidR="00B061CA" w:rsidRPr="00276196" w:rsidRDefault="00B061CA" w:rsidP="00634E3F">
      <w:pPr>
        <w:spacing w:line="540" w:lineRule="exact"/>
        <w:jc w:val="left"/>
        <w:rPr>
          <w:rFonts w:ascii="Times New Roman" w:eastAsia="仿宋_GB2312" w:hAnsi="Times New Roman" w:cs="Times New Roman"/>
          <w:szCs w:val="21"/>
        </w:rPr>
        <w:sectPr w:rsidR="00B061CA" w:rsidRPr="00276196" w:rsidSect="000917D8">
          <w:pgSz w:w="16838" w:h="11906" w:orient="landscape" w:code="9"/>
          <w:pgMar w:top="1797" w:right="1440" w:bottom="1797" w:left="1440" w:header="851" w:footer="992" w:gutter="0"/>
          <w:cols w:space="425"/>
          <w:docGrid w:type="lines" w:linePitch="312"/>
        </w:sectPr>
      </w:pPr>
    </w:p>
    <w:p w:rsidR="00B061CA" w:rsidRPr="00276196" w:rsidRDefault="00B061CA" w:rsidP="00634E3F">
      <w:pPr>
        <w:spacing w:line="540" w:lineRule="exact"/>
        <w:jc w:val="left"/>
        <w:rPr>
          <w:rFonts w:ascii="Times New Roman" w:eastAsia="仿宋_GB2312" w:hAnsi="Times New Roman" w:cs="Times New Roman"/>
          <w:szCs w:val="21"/>
        </w:rPr>
      </w:pPr>
    </w:p>
    <w:p w:rsidR="00B061CA" w:rsidRPr="00276196" w:rsidRDefault="00B061CA" w:rsidP="000B3068">
      <w:pPr>
        <w:pStyle w:val="1"/>
        <w:adjustRightInd w:val="0"/>
        <w:snapToGrid w:val="0"/>
        <w:spacing w:line="540" w:lineRule="exact"/>
        <w:rPr>
          <w:rFonts w:ascii="Times New Roman" w:eastAsia="方正小标宋简体" w:hAnsi="Times New Roman" w:cs="Times New Roman"/>
          <w:b w:val="0"/>
        </w:rPr>
      </w:pPr>
      <w:bookmarkStart w:id="36" w:name="_Toc83569820"/>
      <w:r w:rsidRPr="00276196">
        <w:rPr>
          <w:rFonts w:ascii="Times New Roman" w:eastAsia="方正小标宋简体" w:hAnsi="Times New Roman" w:cs="Times New Roman"/>
          <w:b w:val="0"/>
        </w:rPr>
        <w:t>广州体育学院体育学学科建设方案（</w:t>
      </w:r>
      <w:r w:rsidRPr="00276196">
        <w:rPr>
          <w:rFonts w:ascii="Times New Roman" w:eastAsia="方正小标宋简体" w:hAnsi="Times New Roman" w:cs="Times New Roman"/>
          <w:b w:val="0"/>
        </w:rPr>
        <w:t>2021-2025</w:t>
      </w:r>
      <w:r w:rsidRPr="00276196">
        <w:rPr>
          <w:rFonts w:ascii="Times New Roman" w:eastAsia="方正小标宋简体" w:hAnsi="Times New Roman" w:cs="Times New Roman"/>
          <w:b w:val="0"/>
        </w:rPr>
        <w:t>）</w:t>
      </w:r>
      <w:bookmarkEnd w:id="36"/>
    </w:p>
    <w:p w:rsidR="0010690A" w:rsidRPr="00276196" w:rsidRDefault="0010690A" w:rsidP="0010690A">
      <w:pPr>
        <w:adjustRightInd w:val="0"/>
        <w:snapToGrid w:val="0"/>
        <w:spacing w:line="540" w:lineRule="exact"/>
        <w:ind w:firstLineChars="200" w:firstLine="640"/>
        <w:rPr>
          <w:rFonts w:ascii="Times New Roman" w:eastAsia="SimHei" w:hAnsi="Times New Roman" w:cs="Times New Roman"/>
          <w:sz w:val="32"/>
          <w:szCs w:val="32"/>
        </w:rPr>
      </w:pP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依据广东省人民政府《高等教育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冲一流、补短板、强特色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提升计划实施方案（</w:t>
      </w:r>
      <w:r w:rsidRPr="00276196">
        <w:rPr>
          <w:rFonts w:ascii="Times New Roman" w:eastAsia="仿宋" w:hAnsi="Times New Roman" w:cs="Times New Roman"/>
          <w:sz w:val="32"/>
          <w:szCs w:val="32"/>
        </w:rPr>
        <w:t>2021—2025</w:t>
      </w:r>
      <w:r w:rsidRPr="00276196">
        <w:rPr>
          <w:rFonts w:ascii="Times New Roman" w:eastAsia="仿宋" w:hAnsi="Times New Roman" w:cs="Times New Roman"/>
          <w:sz w:val="32"/>
          <w:szCs w:val="32"/>
        </w:rPr>
        <w:t>年）》，结合我校发展定位、办学特色和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事业发展规划，制定本方案。</w:t>
      </w:r>
    </w:p>
    <w:p w:rsidR="0010690A" w:rsidRPr="00276196" w:rsidRDefault="0010690A" w:rsidP="0010690A">
      <w:pPr>
        <w:pStyle w:val="2"/>
        <w:adjustRightInd w:val="0"/>
        <w:snapToGrid w:val="0"/>
        <w:spacing w:line="540" w:lineRule="exact"/>
        <w:ind w:firstLineChars="200" w:firstLine="643"/>
        <w:rPr>
          <w:rFonts w:ascii="Times New Roman" w:hAnsi="Times New Roman" w:cs="Times New Roman"/>
        </w:rPr>
      </w:pPr>
      <w:bookmarkStart w:id="37" w:name="_Toc83569821"/>
      <w:r w:rsidRPr="00276196">
        <w:rPr>
          <w:rFonts w:ascii="Times New Roman" w:eastAsia="宋体" w:hAnsi="Times New Roman" w:cs="Times New Roman"/>
        </w:rPr>
        <w:t>一、学科基础</w:t>
      </w:r>
      <w:bookmarkEnd w:id="37"/>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38" w:name="_Toc83569822"/>
      <w:r w:rsidRPr="00276196">
        <w:rPr>
          <w:rFonts w:ascii="Times New Roman" w:hAnsi="Times New Roman" w:cs="Times New Roman"/>
        </w:rPr>
        <w:t>（一）学科总体实力</w:t>
      </w:r>
      <w:bookmarkEnd w:id="38"/>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据</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软科中国最好学科排名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榜，我校体育学在</w:t>
      </w:r>
      <w:r w:rsidRPr="00276196">
        <w:rPr>
          <w:rFonts w:ascii="Times New Roman" w:eastAsia="仿宋" w:hAnsi="Times New Roman" w:cs="Times New Roman"/>
          <w:sz w:val="32"/>
          <w:szCs w:val="32"/>
        </w:rPr>
        <w:t>107</w:t>
      </w:r>
      <w:r w:rsidRPr="00276196">
        <w:rPr>
          <w:rFonts w:ascii="Times New Roman" w:eastAsia="仿宋" w:hAnsi="Times New Roman" w:cs="Times New Roman"/>
          <w:sz w:val="32"/>
          <w:szCs w:val="32"/>
        </w:rPr>
        <w:t>所高校中排名第</w:t>
      </w:r>
      <w:r w:rsidRPr="00276196">
        <w:rPr>
          <w:rFonts w:ascii="Times New Roman" w:eastAsia="仿宋" w:hAnsi="Times New Roman" w:cs="Times New Roman"/>
          <w:sz w:val="32"/>
          <w:szCs w:val="32"/>
        </w:rPr>
        <w:t>17</w:t>
      </w:r>
      <w:r w:rsidR="00276196"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据</w:t>
      </w:r>
      <w:r w:rsidRPr="00276196">
        <w:rPr>
          <w:rFonts w:ascii="Times New Roman" w:eastAsia="仿宋" w:hAnsi="Times New Roman" w:cs="Times New Roman"/>
          <w:sz w:val="32"/>
          <w:szCs w:val="32"/>
        </w:rPr>
        <w:t>“2019-2020</w:t>
      </w:r>
      <w:r w:rsidRPr="00276196">
        <w:rPr>
          <w:rFonts w:ascii="Times New Roman" w:eastAsia="仿宋" w:hAnsi="Times New Roman" w:cs="Times New Roman"/>
          <w:sz w:val="32"/>
          <w:szCs w:val="32"/>
        </w:rPr>
        <w:t>中国研究生教育及学科专业评估报告</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，在</w:t>
      </w:r>
      <w:r w:rsidRPr="00276196">
        <w:rPr>
          <w:rFonts w:ascii="Times New Roman" w:eastAsia="仿宋" w:hAnsi="Times New Roman" w:cs="Times New Roman"/>
          <w:sz w:val="32"/>
          <w:szCs w:val="32"/>
        </w:rPr>
        <w:t>120</w:t>
      </w:r>
      <w:r w:rsidRPr="00276196">
        <w:rPr>
          <w:rFonts w:ascii="Times New Roman" w:eastAsia="仿宋" w:hAnsi="Times New Roman" w:cs="Times New Roman"/>
          <w:sz w:val="32"/>
          <w:szCs w:val="32"/>
        </w:rPr>
        <w:t>所高校中，我校体育学排名第</w:t>
      </w:r>
      <w:r w:rsidRPr="00276196">
        <w:rPr>
          <w:rFonts w:ascii="Times New Roman" w:eastAsia="仿宋" w:hAnsi="Times New Roman" w:cs="Times New Roman"/>
          <w:sz w:val="32"/>
          <w:szCs w:val="32"/>
        </w:rPr>
        <w:t>22</w:t>
      </w:r>
      <w:r w:rsidRPr="00276196">
        <w:rPr>
          <w:rFonts w:ascii="Times New Roman" w:eastAsia="仿宋" w:hAnsi="Times New Roman" w:cs="Times New Roman"/>
          <w:sz w:val="32"/>
          <w:szCs w:val="32"/>
        </w:rPr>
        <w:t>位，均进入了全国前</w:t>
      </w:r>
      <w:r w:rsidRPr="00276196">
        <w:rPr>
          <w:rFonts w:ascii="Times New Roman" w:eastAsia="仿宋" w:hAnsi="Times New Roman" w:cs="Times New Roman"/>
          <w:sz w:val="32"/>
          <w:szCs w:val="32"/>
        </w:rPr>
        <w:t>20%</w:t>
      </w:r>
      <w:r w:rsidRPr="00276196">
        <w:rPr>
          <w:rFonts w:ascii="Times New Roman" w:eastAsia="仿宋" w:hAnsi="Times New Roman" w:cs="Times New Roman"/>
          <w:sz w:val="32"/>
          <w:szCs w:val="32"/>
        </w:rPr>
        <w:t>。</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39" w:name="_Toc83569823"/>
      <w:r w:rsidRPr="00276196">
        <w:rPr>
          <w:rFonts w:ascii="Times New Roman" w:hAnsi="Times New Roman" w:cs="Times New Roman"/>
        </w:rPr>
        <w:t>（二）学科带头人及学术骨干</w:t>
      </w:r>
      <w:bookmarkEnd w:id="39"/>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学科带头人</w:t>
      </w:r>
    </w:p>
    <w:p w:rsidR="0010690A" w:rsidRPr="00276196" w:rsidRDefault="0010690A" w:rsidP="00276196">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陈琦，博士，教授，博士生导师，国家社会科学基金学科规划评审组专家，教育部全国高校体育教学指导委员会委员兼理论学科组副组长，广东省教育学会学校体育卫生研究会理事长。</w:t>
      </w:r>
    </w:p>
    <w:p w:rsidR="0010690A" w:rsidRPr="00276196" w:rsidRDefault="0010690A" w:rsidP="00276196">
      <w:pPr>
        <w:adjustRightInd w:val="0"/>
        <w:snapToGrid w:val="0"/>
        <w:spacing w:line="540" w:lineRule="exact"/>
        <w:ind w:right="34"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陈琦教授长期致力于体育原理、体育管理与学校体育改革发展的研究，近</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年主持完成国家社会科学基金项目</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项，均获得结题优秀。其中</w:t>
      </w:r>
      <w:r w:rsidRPr="00276196">
        <w:rPr>
          <w:rFonts w:ascii="Times New Roman" w:eastAsia="仿宋" w:hAnsi="Times New Roman" w:cs="Times New Roman"/>
          <w:sz w:val="32"/>
          <w:szCs w:val="32"/>
        </w:rPr>
        <w:t>2015</w:t>
      </w:r>
      <w:r w:rsidRPr="00276196">
        <w:rPr>
          <w:rFonts w:ascii="Times New Roman" w:eastAsia="仿宋" w:hAnsi="Times New Roman" w:cs="Times New Roman"/>
          <w:sz w:val="32"/>
          <w:szCs w:val="32"/>
        </w:rPr>
        <w:t>年获批国家社会科学基金</w:t>
      </w:r>
      <w:r w:rsidRPr="00276196">
        <w:rPr>
          <w:rFonts w:ascii="Times New Roman" w:eastAsia="仿宋" w:hAnsi="Times New Roman" w:cs="Times New Roman"/>
          <w:sz w:val="32"/>
          <w:szCs w:val="32"/>
        </w:rPr>
        <w:lastRenderedPageBreak/>
        <w:t>重点项目《体育公共服务评价内容理论模型及指标体系演绎和评价方法选择研究》。</w:t>
      </w:r>
    </w:p>
    <w:p w:rsidR="0010690A" w:rsidRPr="00276196" w:rsidRDefault="0010690A" w:rsidP="00276196">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曾荣获</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教育部全国高校优秀青年体育教师</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称号、国家级教学成果二等奖</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项（主要完成人）、广东省哲学社会科学优秀成果奖一等奖（主持人）。</w:t>
      </w:r>
      <w:r w:rsidRPr="00276196">
        <w:rPr>
          <w:rFonts w:ascii="Times New Roman" w:eastAsia="仿宋" w:hAnsi="Times New Roman" w:cs="Times New Roman"/>
          <w:sz w:val="32"/>
          <w:szCs w:val="32"/>
        </w:rPr>
        <w:t>2017</w:t>
      </w:r>
      <w:r w:rsidRPr="00276196">
        <w:rPr>
          <w:rFonts w:ascii="Times New Roman" w:eastAsia="仿宋" w:hAnsi="Times New Roman" w:cs="Times New Roman"/>
          <w:sz w:val="32"/>
          <w:szCs w:val="32"/>
        </w:rPr>
        <w:t>年入选</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中国哲学社会科学最有影响力学者</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排行榜（中国人文社会科学评价研究中心发布）。</w:t>
      </w:r>
    </w:p>
    <w:p w:rsidR="0010690A" w:rsidRPr="00276196" w:rsidRDefault="0010690A" w:rsidP="00276196">
      <w:pPr>
        <w:pStyle w:val="HTML"/>
        <w:shd w:val="clear" w:color="auto" w:fill="FFFFFF"/>
        <w:adjustRightInd w:val="0"/>
        <w:snapToGrid w:val="0"/>
        <w:spacing w:line="540" w:lineRule="exact"/>
        <w:ind w:firstLineChars="200" w:firstLine="640"/>
        <w:rPr>
          <w:rFonts w:ascii="Times New Roman" w:eastAsia="仿宋" w:hAnsi="Times New Roman" w:cs="Times New Roman"/>
          <w:kern w:val="2"/>
          <w:sz w:val="32"/>
          <w:szCs w:val="32"/>
        </w:rPr>
      </w:pPr>
      <w:r w:rsidRPr="00276196">
        <w:rPr>
          <w:rFonts w:ascii="Times New Roman" w:eastAsia="仿宋" w:hAnsi="Times New Roman" w:cs="Times New Roman"/>
          <w:kern w:val="2"/>
          <w:sz w:val="32"/>
          <w:szCs w:val="32"/>
        </w:rPr>
        <w:t>胡敏，博士，二级教授，博士生导师，享受国务院政府特殊津贴专家，珠江学者特聘教授（</w:t>
      </w:r>
      <w:r w:rsidRPr="00276196">
        <w:rPr>
          <w:rFonts w:ascii="Times New Roman" w:eastAsia="仿宋" w:hAnsi="Times New Roman" w:cs="Times New Roman"/>
          <w:kern w:val="2"/>
          <w:sz w:val="32"/>
          <w:szCs w:val="32"/>
        </w:rPr>
        <w:t>2013</w:t>
      </w:r>
      <w:r w:rsidRPr="00276196">
        <w:rPr>
          <w:rFonts w:ascii="Times New Roman" w:eastAsia="仿宋" w:hAnsi="Times New Roman" w:cs="Times New Roman"/>
          <w:kern w:val="2"/>
          <w:sz w:val="32"/>
          <w:szCs w:val="32"/>
        </w:rPr>
        <w:t>年），南粤优秀教师（</w:t>
      </w:r>
      <w:r w:rsidRPr="00276196">
        <w:rPr>
          <w:rFonts w:ascii="Times New Roman" w:eastAsia="仿宋" w:hAnsi="Times New Roman" w:cs="Times New Roman"/>
          <w:kern w:val="2"/>
          <w:sz w:val="32"/>
          <w:szCs w:val="32"/>
        </w:rPr>
        <w:t>2015</w:t>
      </w:r>
      <w:r w:rsidRPr="00276196">
        <w:rPr>
          <w:rFonts w:ascii="Times New Roman" w:eastAsia="仿宋" w:hAnsi="Times New Roman" w:cs="Times New Roman"/>
          <w:kern w:val="2"/>
          <w:sz w:val="32"/>
          <w:szCs w:val="32"/>
        </w:rPr>
        <w:t>年），担任中国医体整合联盟副理事长，中国体育科学学会运动生理生化分会常委，中国老年学与老年医学会运动健康分会副主委，中国康复医学会体育保健康复专业委员会常委，国家重点研发计划项目会评专家，国家、广东省和山东省自然科学基金通讯评审专家，广东省运动与健康重点实验室主任。</w:t>
      </w:r>
    </w:p>
    <w:p w:rsidR="0010690A" w:rsidRPr="00276196" w:rsidRDefault="0010690A" w:rsidP="00276196">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长期致力于运动生理学研究，主持科技部国家重点研发计划课题</w:t>
      </w:r>
      <w:r w:rsidRPr="00276196">
        <w:rPr>
          <w:rFonts w:ascii="Times New Roman" w:eastAsia="仿宋" w:hAnsi="Times New Roman" w:cs="Times New Roman"/>
          <w:sz w:val="32"/>
          <w:szCs w:val="32"/>
        </w:rPr>
        <w:t xml:space="preserve"> 1 </w:t>
      </w:r>
      <w:r w:rsidRPr="00276196">
        <w:rPr>
          <w:rFonts w:ascii="Times New Roman" w:eastAsia="仿宋" w:hAnsi="Times New Roman" w:cs="Times New Roman"/>
          <w:sz w:val="32"/>
          <w:szCs w:val="32"/>
        </w:rPr>
        <w:t>项、国家自然科学基金面上项目</w:t>
      </w:r>
      <w:r w:rsidRPr="00276196">
        <w:rPr>
          <w:rFonts w:ascii="Times New Roman" w:eastAsia="仿宋" w:hAnsi="Times New Roman" w:cs="Times New Roman"/>
          <w:sz w:val="32"/>
          <w:szCs w:val="32"/>
        </w:rPr>
        <w:t xml:space="preserve"> 3 </w:t>
      </w:r>
      <w:r w:rsidRPr="00276196">
        <w:rPr>
          <w:rFonts w:ascii="Times New Roman" w:eastAsia="仿宋" w:hAnsi="Times New Roman" w:cs="Times New Roman"/>
          <w:sz w:val="32"/>
          <w:szCs w:val="32"/>
        </w:rPr>
        <w:t>项、广东省自然科学基金面上项目</w:t>
      </w:r>
      <w:r w:rsidRPr="00276196">
        <w:rPr>
          <w:rFonts w:ascii="Times New Roman" w:eastAsia="仿宋" w:hAnsi="Times New Roman" w:cs="Times New Roman"/>
          <w:sz w:val="32"/>
          <w:szCs w:val="32"/>
        </w:rPr>
        <w:t xml:space="preserve"> 2 </w:t>
      </w:r>
      <w:r w:rsidRPr="00276196">
        <w:rPr>
          <w:rFonts w:ascii="Times New Roman" w:eastAsia="仿宋" w:hAnsi="Times New Roman" w:cs="Times New Roman"/>
          <w:sz w:val="32"/>
          <w:szCs w:val="32"/>
        </w:rPr>
        <w:t>项、芬兰</w:t>
      </w:r>
      <w:r w:rsidRPr="00276196">
        <w:rPr>
          <w:rFonts w:ascii="Times New Roman" w:eastAsia="仿宋" w:hAnsi="Times New Roman" w:cs="Times New Roman"/>
          <w:sz w:val="32"/>
          <w:szCs w:val="32"/>
        </w:rPr>
        <w:t xml:space="preserve"> Juho Vainion </w:t>
      </w:r>
      <w:r w:rsidRPr="00276196">
        <w:rPr>
          <w:rFonts w:ascii="Times New Roman" w:eastAsia="仿宋" w:hAnsi="Times New Roman" w:cs="Times New Roman"/>
          <w:sz w:val="32"/>
          <w:szCs w:val="32"/>
        </w:rPr>
        <w:t>基金</w:t>
      </w:r>
      <w:r w:rsidRPr="00276196">
        <w:rPr>
          <w:rFonts w:ascii="Times New Roman" w:eastAsia="仿宋" w:hAnsi="Times New Roman" w:cs="Times New Roman"/>
          <w:sz w:val="32"/>
          <w:szCs w:val="32"/>
        </w:rPr>
        <w:t xml:space="preserve"> 1 </w:t>
      </w:r>
      <w:r w:rsidRPr="00276196">
        <w:rPr>
          <w:rFonts w:ascii="Times New Roman" w:eastAsia="仿宋" w:hAnsi="Times New Roman" w:cs="Times New Roman"/>
          <w:sz w:val="32"/>
          <w:szCs w:val="32"/>
        </w:rPr>
        <w:t>项。担任国际刊物</w:t>
      </w:r>
      <w:r w:rsidRPr="00276196">
        <w:rPr>
          <w:rFonts w:ascii="Times New Roman" w:eastAsia="仿宋" w:hAnsi="Times New Roman" w:cs="Times New Roman"/>
          <w:sz w:val="32"/>
          <w:szCs w:val="32"/>
        </w:rPr>
        <w:t xml:space="preserve"> Journal of Exercise Science &amp; Fitness</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Journal of Exercise Rehabilitation</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 xml:space="preserve">Sports Medicine and Health Science </w:t>
      </w:r>
      <w:r w:rsidRPr="00276196">
        <w:rPr>
          <w:rFonts w:ascii="Times New Roman" w:eastAsia="仿宋" w:hAnsi="Times New Roman" w:cs="Times New Roman"/>
          <w:sz w:val="32"/>
          <w:szCs w:val="32"/>
        </w:rPr>
        <w:t>编委；发表论文</w:t>
      </w:r>
      <w:r w:rsidRPr="00276196">
        <w:rPr>
          <w:rFonts w:ascii="Times New Roman" w:eastAsia="仿宋" w:hAnsi="Times New Roman" w:cs="Times New Roman"/>
          <w:sz w:val="32"/>
          <w:szCs w:val="32"/>
        </w:rPr>
        <w:t xml:space="preserve"> 60 </w:t>
      </w:r>
      <w:r w:rsidRPr="00276196">
        <w:rPr>
          <w:rFonts w:ascii="Times New Roman" w:eastAsia="仿宋" w:hAnsi="Times New Roman" w:cs="Times New Roman"/>
          <w:sz w:val="32"/>
          <w:szCs w:val="32"/>
        </w:rPr>
        <w:t>多篇（其中国际刊物</w:t>
      </w:r>
      <w:r w:rsidRPr="00276196">
        <w:rPr>
          <w:rFonts w:ascii="Times New Roman" w:eastAsia="仿宋" w:hAnsi="Times New Roman" w:cs="Times New Roman"/>
          <w:sz w:val="32"/>
          <w:szCs w:val="32"/>
        </w:rPr>
        <w:t xml:space="preserve"> 30 </w:t>
      </w:r>
      <w:r w:rsidRPr="00276196">
        <w:rPr>
          <w:rFonts w:ascii="Times New Roman" w:eastAsia="仿宋" w:hAnsi="Times New Roman" w:cs="Times New Roman"/>
          <w:sz w:val="32"/>
          <w:szCs w:val="32"/>
        </w:rPr>
        <w:t>多篇）；获广东省教育教学成果一等奖（排名第二）。</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学术骨干</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本学科有学术骨干</w:t>
      </w:r>
      <w:r w:rsidRPr="00276196">
        <w:rPr>
          <w:rFonts w:ascii="Times New Roman" w:eastAsia="仿宋" w:hAnsi="Times New Roman" w:cs="Times New Roman"/>
          <w:sz w:val="32"/>
          <w:szCs w:val="32"/>
        </w:rPr>
        <w:t>14</w:t>
      </w:r>
      <w:r w:rsidRPr="00276196">
        <w:rPr>
          <w:rFonts w:ascii="Times New Roman" w:eastAsia="仿宋" w:hAnsi="Times New Roman" w:cs="Times New Roman"/>
          <w:sz w:val="32"/>
          <w:szCs w:val="32"/>
        </w:rPr>
        <w:t>人，其中正高职称</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人，博士生</w:t>
      </w:r>
      <w:r w:rsidRPr="00276196">
        <w:rPr>
          <w:rFonts w:ascii="Times New Roman" w:eastAsia="仿宋" w:hAnsi="Times New Roman" w:cs="Times New Roman"/>
          <w:sz w:val="32"/>
          <w:szCs w:val="32"/>
        </w:rPr>
        <w:lastRenderedPageBreak/>
        <w:t>导师</w:t>
      </w:r>
      <w:r w:rsidRPr="00276196">
        <w:rPr>
          <w:rFonts w:ascii="Times New Roman" w:eastAsia="仿宋" w:hAnsi="Times New Roman" w:cs="Times New Roman"/>
          <w:sz w:val="32"/>
          <w:szCs w:val="32"/>
        </w:rPr>
        <w:t>8</w:t>
      </w:r>
      <w:r w:rsidRPr="00276196">
        <w:rPr>
          <w:rFonts w:ascii="Times New Roman" w:eastAsia="仿宋" w:hAnsi="Times New Roman" w:cs="Times New Roman"/>
          <w:sz w:val="32"/>
          <w:szCs w:val="32"/>
        </w:rPr>
        <w:t>人。近年来取得的科研成果显著，在国内外具有较大学术影响力，均在国内外学术组织担任学术职务。如韩会君、倪依克教授获批国家社会科学基金重点项目；周良君、周结友、黄俊豪教授等被聘为国际期刊编委；韩会君、周良君</w:t>
      </w:r>
      <w:r w:rsidR="00276196" w:rsidRPr="00276196">
        <w:rPr>
          <w:rFonts w:ascii="Times New Roman" w:eastAsia="仿宋" w:hAnsi="Times New Roman" w:cs="Times New Roman"/>
          <w:sz w:val="32"/>
          <w:szCs w:val="32"/>
        </w:rPr>
        <w:t>教授</w:t>
      </w:r>
      <w:r w:rsidRPr="00276196">
        <w:rPr>
          <w:rFonts w:ascii="Times New Roman" w:eastAsia="仿宋" w:hAnsi="Times New Roman" w:cs="Times New Roman"/>
          <w:sz w:val="32"/>
          <w:szCs w:val="32"/>
        </w:rPr>
        <w:t>被聘为国家体育总局决策咨询专家；孙健教授被聘为亚洲摔跤理事会裁判委员会执委并执裁东京奥运会等。</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0" w:name="_Toc83569824"/>
      <w:r w:rsidRPr="00276196">
        <w:rPr>
          <w:rFonts w:ascii="Times New Roman" w:hAnsi="Times New Roman" w:cs="Times New Roman"/>
        </w:rPr>
        <w:t>（三）学科方向</w:t>
      </w:r>
      <w:bookmarkEnd w:id="40"/>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体育人文社会学。以国家体育总局体育社会科学研究重点基地、广东省人文社会科学研究重点基地等平台为依托，致力于全民健身、青少年体育、体育产业和休闲体育等领域研究。获批国家体育总局体育高端智库、粤港澳大湾区体育产业学院和广东省体育产业高端智库创新研究团队、广东省全民健身创新研究团队、广东省体育管理创新研究团队等。承担国家级科研项目</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多项，国家体育总局和广东省、广西自治区、福建省等政府决策咨询、政策规划项目等</w:t>
      </w:r>
      <w:r w:rsidRPr="00276196">
        <w:rPr>
          <w:rFonts w:ascii="Times New Roman" w:eastAsia="仿宋" w:hAnsi="Times New Roman" w:cs="Times New Roman"/>
          <w:sz w:val="32"/>
          <w:szCs w:val="32"/>
        </w:rPr>
        <w:t>40</w:t>
      </w:r>
      <w:r w:rsidRPr="00276196">
        <w:rPr>
          <w:rFonts w:ascii="Times New Roman" w:eastAsia="仿宋" w:hAnsi="Times New Roman" w:cs="Times New Roman"/>
          <w:sz w:val="32"/>
          <w:szCs w:val="32"/>
        </w:rPr>
        <w:t>余项，获省部级科研优秀成果一、二等奖共</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年获批广东省珠江学者岗位，在全国同类院校中名列前茅。</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运动人体科学。以运动与健康促进重点实验室、运动生物化学重点实验室等平台为依托，在运动生理生化与营养、运动促进健康机理与方法、技战术诊断与机能评定、体育保健与康复等领域特色鲜明，承担国家重点研发计划项目，曾获国家科技进步二等奖和奥运攻关贡献奖等奖项。</w:t>
      </w:r>
      <w:r w:rsidRPr="00276196">
        <w:rPr>
          <w:rFonts w:ascii="Times New Roman" w:eastAsia="仿宋" w:hAnsi="Times New Roman" w:cs="Times New Roman"/>
          <w:sz w:val="32"/>
          <w:szCs w:val="32"/>
        </w:rPr>
        <w:t>2013</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年分别确定为广东省珠江学者岗位计划设岗学科方向。</w:t>
      </w:r>
      <w:r w:rsidRPr="00276196">
        <w:rPr>
          <w:rFonts w:ascii="Times New Roman" w:eastAsia="仿宋" w:hAnsi="Times New Roman" w:cs="Times New Roman"/>
          <w:sz w:val="32"/>
          <w:szCs w:val="32"/>
        </w:rPr>
        <w:lastRenderedPageBreak/>
        <w:t>学科方向总体实力华南领先，居全国前列。</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年艾瑞深中国校友会网（</w:t>
      </w:r>
      <w:r w:rsidRPr="00276196">
        <w:rPr>
          <w:rFonts w:ascii="Times New Roman" w:eastAsia="仿宋" w:hAnsi="Times New Roman" w:cs="Times New Roman"/>
          <w:sz w:val="32"/>
          <w:szCs w:val="32"/>
        </w:rPr>
        <w:t>Cuaa.Net</w:t>
      </w:r>
      <w:r w:rsidRPr="00276196">
        <w:rPr>
          <w:rFonts w:ascii="Times New Roman" w:eastAsia="仿宋" w:hAnsi="Times New Roman" w:cs="Times New Roman"/>
          <w:sz w:val="32"/>
          <w:szCs w:val="32"/>
        </w:rPr>
        <w:t>）发布中国体育学类一流专业排名第二。</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体育教育训练学。依托国家体育总局技战术诊断与机能评定重点实验室、广东省体育教师综合技能训练中心等平台，致力于国家奥运项目关键技术科技攻关、学校体育改革、学生体质健康干预等研究领域，成绩显著。曾获国家体育总局奥运攻关与服务贡献一等奖、省部级优秀教学成果奖。现与上海体育学院、美国西密歇根大学和泰国曼谷呑武里大学等国内外三所大学联合培养博士研究生，学科总体实力华南领先，居全国前列。</w:t>
      </w:r>
      <w:r w:rsidRPr="00276196">
        <w:rPr>
          <w:rFonts w:ascii="Times New Roman" w:eastAsia="仿宋" w:hAnsi="Times New Roman" w:cs="Times New Roman"/>
          <w:sz w:val="32"/>
          <w:szCs w:val="32"/>
        </w:rPr>
        <w:t>2017</w:t>
      </w:r>
      <w:r w:rsidR="00276196"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-2018</w:t>
      </w:r>
      <w:r w:rsidR="00276196"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研究生教育及学科专业评价报告显示，</w:t>
      </w:r>
      <w:r w:rsidRPr="00276196">
        <w:rPr>
          <w:rFonts w:ascii="Times New Roman" w:eastAsia="仿宋" w:hAnsi="Times New Roman" w:cs="Times New Roman"/>
          <w:sz w:val="32"/>
          <w:szCs w:val="32"/>
        </w:rPr>
        <w:t>107</w:t>
      </w:r>
      <w:r w:rsidRPr="00276196">
        <w:rPr>
          <w:rFonts w:ascii="Times New Roman" w:eastAsia="仿宋" w:hAnsi="Times New Roman" w:cs="Times New Roman"/>
          <w:sz w:val="32"/>
          <w:szCs w:val="32"/>
        </w:rPr>
        <w:t>所参评院校中我校名列第</w:t>
      </w:r>
      <w:r w:rsidRPr="00276196">
        <w:rPr>
          <w:rFonts w:ascii="Times New Roman" w:eastAsia="仿宋" w:hAnsi="Times New Roman" w:cs="Times New Roman"/>
          <w:sz w:val="32"/>
          <w:szCs w:val="32"/>
        </w:rPr>
        <w:t>8</w:t>
      </w:r>
      <w:r w:rsidRPr="00276196">
        <w:rPr>
          <w:rFonts w:ascii="Times New Roman" w:eastAsia="仿宋" w:hAnsi="Times New Roman" w:cs="Times New Roman"/>
          <w:sz w:val="32"/>
          <w:szCs w:val="32"/>
        </w:rPr>
        <w:t>。</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民族传统体育学。依托国家体育总局武术功力项目训练基地、广东省岭南武术教育与文化传承基地、广东省非物质文化遗产研究基地等平台，致力于国家奥运竞赛项目科技攻关、武术进校园以及武术、健身气功、龙狮的境外传播研究，助力粤港澳大湾区建设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援疆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服务。南派武术研究成果丰硕，竞赛成绩广东第一，全国前列。是广东省武术非遗研究牵头单位，国家级非遗项目评审专家所在单位，广东省具备系统学历教育（本科</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研究生）的唯一的学科方向。</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1" w:name="_Toc83569825"/>
      <w:r w:rsidRPr="00276196">
        <w:rPr>
          <w:rFonts w:ascii="Times New Roman" w:hAnsi="Times New Roman" w:cs="Times New Roman"/>
        </w:rPr>
        <w:t>（四）学科成就与贡献</w:t>
      </w:r>
      <w:bookmarkEnd w:id="41"/>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体育学是我校的主体学科。</w:t>
      </w:r>
      <w:r w:rsidRPr="00276196">
        <w:rPr>
          <w:rFonts w:ascii="Times New Roman" w:eastAsia="仿宋" w:hAnsi="Times New Roman" w:cs="Times New Roman"/>
          <w:sz w:val="32"/>
          <w:szCs w:val="32"/>
        </w:rPr>
        <w:t>60</w:t>
      </w:r>
      <w:r w:rsidRPr="00276196">
        <w:rPr>
          <w:rFonts w:ascii="Times New Roman" w:eastAsia="仿宋" w:hAnsi="Times New Roman" w:cs="Times New Roman"/>
          <w:sz w:val="32"/>
          <w:szCs w:val="32"/>
        </w:rPr>
        <w:t>多年来，本着</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立足华南，服务全国，辐射亚洲，走向世界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的办学宗旨，体育学紧跟国</w:t>
      </w:r>
      <w:r w:rsidRPr="00276196">
        <w:rPr>
          <w:rFonts w:ascii="Times New Roman" w:eastAsia="仿宋" w:hAnsi="Times New Roman" w:cs="Times New Roman"/>
          <w:sz w:val="32"/>
          <w:szCs w:val="32"/>
        </w:rPr>
        <w:lastRenderedPageBreak/>
        <w:t>际学科发展前沿，服务国家发展战略，突出运动、休闲与健康特色，以培养适应经济社会发展需要的高素质应用性人才为己任，形成了鲜明的办学特色。本学科是广东省攀峰重点学科，华南地区领先，全国位居前列。</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学科底蕴深厚，辐射能力强。本学科是华南地区最早招收体育学研究生的学科，有</w:t>
      </w:r>
      <w:r w:rsidRPr="00276196">
        <w:rPr>
          <w:rFonts w:ascii="Times New Roman" w:eastAsia="仿宋" w:hAnsi="Times New Roman" w:cs="Times New Roman"/>
          <w:sz w:val="32"/>
          <w:szCs w:val="32"/>
        </w:rPr>
        <w:t>19</w:t>
      </w:r>
      <w:r w:rsidRPr="00276196">
        <w:rPr>
          <w:rFonts w:ascii="Times New Roman" w:eastAsia="仿宋" w:hAnsi="Times New Roman" w:cs="Times New Roman"/>
          <w:sz w:val="32"/>
          <w:szCs w:val="32"/>
        </w:rPr>
        <w:t>个本科专业作为支撑。</w:t>
      </w:r>
      <w:r w:rsidRPr="00276196">
        <w:rPr>
          <w:rFonts w:ascii="Times New Roman" w:eastAsia="仿宋" w:hAnsi="Times New Roman" w:cs="Times New Roman"/>
          <w:sz w:val="32"/>
          <w:szCs w:val="32"/>
        </w:rPr>
        <w:t>1979</w:t>
      </w:r>
      <w:r w:rsidRPr="00276196">
        <w:rPr>
          <w:rFonts w:ascii="Times New Roman" w:eastAsia="仿宋" w:hAnsi="Times New Roman" w:cs="Times New Roman"/>
          <w:sz w:val="32"/>
          <w:szCs w:val="32"/>
        </w:rPr>
        <w:t>年开始研究生教育，</w:t>
      </w:r>
      <w:r w:rsidRPr="00276196">
        <w:rPr>
          <w:rFonts w:ascii="Times New Roman" w:eastAsia="仿宋" w:hAnsi="Times New Roman" w:cs="Times New Roman"/>
          <w:sz w:val="32"/>
          <w:szCs w:val="32"/>
        </w:rPr>
        <w:t>1985</w:t>
      </w:r>
      <w:r w:rsidRPr="00276196">
        <w:rPr>
          <w:rFonts w:ascii="Times New Roman" w:eastAsia="仿宋" w:hAnsi="Times New Roman" w:cs="Times New Roman"/>
          <w:sz w:val="32"/>
          <w:szCs w:val="32"/>
        </w:rPr>
        <w:t>年成为硕士学位授予单位，</w:t>
      </w:r>
      <w:r w:rsidRPr="00276196">
        <w:rPr>
          <w:rFonts w:ascii="Times New Roman" w:eastAsia="仿宋" w:hAnsi="Times New Roman" w:cs="Times New Roman"/>
          <w:sz w:val="32"/>
          <w:szCs w:val="32"/>
        </w:rPr>
        <w:t>2006</w:t>
      </w:r>
      <w:r w:rsidRPr="00276196">
        <w:rPr>
          <w:rFonts w:ascii="Times New Roman" w:eastAsia="仿宋" w:hAnsi="Times New Roman" w:cs="Times New Roman"/>
          <w:sz w:val="32"/>
          <w:szCs w:val="32"/>
        </w:rPr>
        <w:t>年获首批体育学一级学科硕士授权点；</w:t>
      </w:r>
      <w:r w:rsidRPr="00276196">
        <w:rPr>
          <w:rFonts w:ascii="Times New Roman" w:eastAsia="仿宋" w:hAnsi="Times New Roman" w:cs="Times New Roman"/>
          <w:sz w:val="32"/>
          <w:szCs w:val="32"/>
        </w:rPr>
        <w:t>2004</w:t>
      </w:r>
      <w:r w:rsidRPr="00276196">
        <w:rPr>
          <w:rFonts w:ascii="Times New Roman" w:eastAsia="仿宋" w:hAnsi="Times New Roman" w:cs="Times New Roman"/>
          <w:sz w:val="32"/>
          <w:szCs w:val="32"/>
        </w:rPr>
        <w:t>年与上海体育学院合作培养博士研究生；</w:t>
      </w:r>
      <w:r w:rsidRPr="00276196">
        <w:rPr>
          <w:rFonts w:ascii="Times New Roman" w:eastAsia="仿宋" w:hAnsi="Times New Roman" w:cs="Times New Roman"/>
          <w:sz w:val="32"/>
          <w:szCs w:val="32"/>
        </w:rPr>
        <w:t>2009</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2017</w:t>
      </w:r>
      <w:r w:rsidRPr="00276196">
        <w:rPr>
          <w:rFonts w:ascii="Times New Roman" w:eastAsia="仿宋" w:hAnsi="Times New Roman" w:cs="Times New Roman"/>
          <w:sz w:val="32"/>
          <w:szCs w:val="32"/>
        </w:rPr>
        <w:t>年和</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年三次成为广东省博士学位授予单位立项建设单位；</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年和</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年分别开始与美国西密歇根大学和泰国曼谷吞武里大学开展联合培养博士项目。本学科具有港澳台硕士研究生和体育硕士专业学位招生权，并招收外国留学生。</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师资力量雄厚，团队结构合理。拥有以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珠江学者团队</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龙头、体育智库作用显著的体育人文社会学团队；服务健康中国战略、国内一流的运动人体科学团队；传承与发展中华优秀体育文化的民族传统体育学团队；服务于奥运争光计划和学校体育的体育教育训练学团队；引领健康生活方式的休闲体育学团队；专注运动医学康复的运动康复团队。学科队伍的年龄、学历、职称、学缘结构优良，拥有省级以上科研创新团队</w:t>
      </w:r>
      <w:r w:rsidRPr="00276196">
        <w:rPr>
          <w:rFonts w:ascii="Times New Roman" w:eastAsia="仿宋" w:hAnsi="Times New Roman" w:cs="Times New Roman"/>
          <w:sz w:val="32"/>
          <w:szCs w:val="32"/>
        </w:rPr>
        <w:t>9</w:t>
      </w:r>
      <w:r w:rsidRPr="00276196">
        <w:rPr>
          <w:rFonts w:ascii="Times New Roman" w:eastAsia="仿宋" w:hAnsi="Times New Roman" w:cs="Times New Roman"/>
          <w:sz w:val="32"/>
          <w:szCs w:val="32"/>
        </w:rPr>
        <w:t>个、教学团队</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个，以及一批高水平裁判员和冠军教练。</w:t>
      </w:r>
    </w:p>
    <w:p w:rsidR="0010690A" w:rsidRPr="00276196" w:rsidRDefault="0010690A" w:rsidP="0010690A">
      <w:pPr>
        <w:widowControl/>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科研平台体系完备。拥有省部级以上科研平台</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个，广东省高校科研创新平台</w:t>
      </w:r>
      <w:r w:rsidRPr="00276196">
        <w:rPr>
          <w:rFonts w:ascii="Times New Roman" w:eastAsia="仿宋" w:hAnsi="Times New Roman" w:cs="Times New Roman"/>
          <w:sz w:val="32"/>
          <w:szCs w:val="32"/>
        </w:rPr>
        <w:t>8</w:t>
      </w:r>
      <w:r w:rsidRPr="00276196">
        <w:rPr>
          <w:rFonts w:ascii="Times New Roman" w:eastAsia="仿宋" w:hAnsi="Times New Roman" w:cs="Times New Roman"/>
          <w:sz w:val="32"/>
          <w:szCs w:val="32"/>
        </w:rPr>
        <w:t>个。我校是国家体育总局首批</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w:t>
      </w:r>
      <w:r w:rsidRPr="00276196">
        <w:rPr>
          <w:rFonts w:ascii="Times New Roman" w:eastAsia="仿宋" w:hAnsi="Times New Roman" w:cs="Times New Roman"/>
          <w:sz w:val="32"/>
          <w:szCs w:val="32"/>
        </w:rPr>
        <w:lastRenderedPageBreak/>
        <w:t>育社会科学重点研究基地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2001</w:t>
      </w:r>
      <w:r w:rsidRPr="00276196">
        <w:rPr>
          <w:rFonts w:ascii="Times New Roman" w:eastAsia="仿宋" w:hAnsi="Times New Roman" w:cs="Times New Roman"/>
          <w:sz w:val="32"/>
          <w:szCs w:val="32"/>
        </w:rPr>
        <w:t>年）和广东省高校人文社会科学重点研究基地（</w:t>
      </w:r>
      <w:r w:rsidRPr="00276196">
        <w:rPr>
          <w:rFonts w:ascii="Times New Roman" w:eastAsia="仿宋" w:hAnsi="Times New Roman" w:cs="Times New Roman"/>
          <w:sz w:val="32"/>
          <w:szCs w:val="32"/>
        </w:rPr>
        <w:t>2004</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运动技战术诊断与机能评定实验室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为首批国家体育总局重点实验室（</w:t>
      </w:r>
      <w:r w:rsidRPr="00276196">
        <w:rPr>
          <w:rFonts w:ascii="Times New Roman" w:eastAsia="仿宋" w:hAnsi="Times New Roman" w:cs="Times New Roman"/>
          <w:sz w:val="32"/>
          <w:szCs w:val="32"/>
        </w:rPr>
        <w:t>2008</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运动与健康促进实验室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2007</w:t>
      </w:r>
      <w:r w:rsidRPr="00276196">
        <w:rPr>
          <w:rFonts w:ascii="Times New Roman" w:eastAsia="仿宋" w:hAnsi="Times New Roman" w:cs="Times New Roman"/>
          <w:sz w:val="32"/>
          <w:szCs w:val="32"/>
        </w:rPr>
        <w:t>年）和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运动生物化学实验室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2015</w:t>
      </w:r>
      <w:r w:rsidRPr="00276196">
        <w:rPr>
          <w:rFonts w:ascii="Times New Roman" w:eastAsia="仿宋" w:hAnsi="Times New Roman" w:cs="Times New Roman"/>
          <w:sz w:val="32"/>
          <w:szCs w:val="32"/>
        </w:rPr>
        <w:t>年）为广东省高校科研型重点实验室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运动辅具工程技术研究中心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2015</w:t>
      </w:r>
      <w:r w:rsidRPr="00276196">
        <w:rPr>
          <w:rFonts w:ascii="Times New Roman" w:eastAsia="仿宋" w:hAnsi="Times New Roman" w:cs="Times New Roman"/>
          <w:sz w:val="32"/>
          <w:szCs w:val="32"/>
        </w:rPr>
        <w:t>年）、广东省青少年脊柱侧凸运动康复与矫形器工程技术开发中心（</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年）为广东省高校工程技术研究中心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残疾人康复中美联合研究中心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为广东省高校国际合作创新平台（</w:t>
      </w:r>
      <w:r w:rsidRPr="00276196">
        <w:rPr>
          <w:rFonts w:ascii="Times New Roman" w:eastAsia="仿宋" w:hAnsi="Times New Roman" w:cs="Times New Roman"/>
          <w:sz w:val="32"/>
          <w:szCs w:val="32"/>
        </w:rPr>
        <w:t>2015</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数字化体能训练实验室为省高校社科重点实验室（</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广东省运动与健康重点实验室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为广东省重点实验室（</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2012</w:t>
      </w:r>
      <w:r w:rsidRPr="00276196">
        <w:rPr>
          <w:rFonts w:ascii="Times New Roman" w:eastAsia="仿宋" w:hAnsi="Times New Roman" w:cs="Times New Roman"/>
          <w:sz w:val="32"/>
          <w:szCs w:val="32"/>
        </w:rPr>
        <w:t>年，在全国率先成立了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全民健身研究中心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，成为全民健身领域的高端智库。此外，学科还拥有广东省非物质文化遗产研究基地。</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学科方向稳定，科研成果丰硕。经过多年建设，形成了学校体育理论与实践、全民健身基本理论及应用、运动与健康促进、小康社会的休闲体育、运动训练科学化、岭南体育文化等特色优势学科方向。</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年来主持国家级项目</w:t>
      </w:r>
      <w:r w:rsidRPr="00276196">
        <w:rPr>
          <w:rFonts w:ascii="Times New Roman" w:eastAsia="仿宋" w:hAnsi="Times New Roman" w:cs="Times New Roman"/>
          <w:sz w:val="32"/>
          <w:szCs w:val="32"/>
        </w:rPr>
        <w:t>17</w:t>
      </w:r>
      <w:r w:rsidRPr="00276196">
        <w:rPr>
          <w:rFonts w:ascii="Times New Roman" w:eastAsia="仿宋" w:hAnsi="Times New Roman" w:cs="Times New Roman"/>
          <w:sz w:val="32"/>
          <w:szCs w:val="32"/>
        </w:rPr>
        <w:t>项，省部级项目</w:t>
      </w:r>
      <w:r w:rsidRPr="00276196">
        <w:rPr>
          <w:rFonts w:ascii="Times New Roman" w:eastAsia="仿宋" w:hAnsi="Times New Roman" w:cs="Times New Roman"/>
          <w:sz w:val="32"/>
          <w:szCs w:val="32"/>
        </w:rPr>
        <w:t>66</w:t>
      </w:r>
      <w:r w:rsidRPr="00276196">
        <w:rPr>
          <w:rFonts w:ascii="Times New Roman" w:eastAsia="仿宋" w:hAnsi="Times New Roman" w:cs="Times New Roman"/>
          <w:sz w:val="32"/>
          <w:szCs w:val="32"/>
        </w:rPr>
        <w:t>项，科研经费</w:t>
      </w:r>
      <w:r w:rsidRPr="00276196">
        <w:rPr>
          <w:rFonts w:ascii="Times New Roman" w:eastAsia="仿宋" w:hAnsi="Times New Roman" w:cs="Times New Roman"/>
          <w:sz w:val="32"/>
          <w:szCs w:val="32"/>
        </w:rPr>
        <w:t>7000</w:t>
      </w:r>
      <w:r w:rsidRPr="00276196">
        <w:rPr>
          <w:rFonts w:ascii="Times New Roman" w:eastAsia="仿宋" w:hAnsi="Times New Roman" w:cs="Times New Roman"/>
          <w:sz w:val="32"/>
          <w:szCs w:val="32"/>
        </w:rPr>
        <w:t>多万元；出版著作</w:t>
      </w:r>
      <w:r w:rsidRPr="00276196">
        <w:rPr>
          <w:rFonts w:ascii="Times New Roman" w:eastAsia="仿宋" w:hAnsi="Times New Roman" w:cs="Times New Roman"/>
          <w:sz w:val="32"/>
          <w:szCs w:val="32"/>
        </w:rPr>
        <w:t>64</w:t>
      </w:r>
      <w:r w:rsidRPr="00276196">
        <w:rPr>
          <w:rFonts w:ascii="Times New Roman" w:eastAsia="仿宋" w:hAnsi="Times New Roman" w:cs="Times New Roman"/>
          <w:sz w:val="32"/>
          <w:szCs w:val="32"/>
        </w:rPr>
        <w:t>部，发表</w:t>
      </w:r>
      <w:r w:rsidRPr="00276196">
        <w:rPr>
          <w:rFonts w:ascii="Times New Roman" w:eastAsia="仿宋" w:hAnsi="Times New Roman" w:cs="Times New Roman"/>
          <w:sz w:val="32"/>
          <w:szCs w:val="32"/>
        </w:rPr>
        <w:t>SCI/SSCI/EI</w:t>
      </w:r>
      <w:r w:rsidRPr="00276196">
        <w:rPr>
          <w:rFonts w:ascii="Times New Roman" w:eastAsia="仿宋" w:hAnsi="Times New Roman" w:cs="Times New Roman"/>
          <w:sz w:val="32"/>
          <w:szCs w:val="32"/>
        </w:rPr>
        <w:t>论文</w:t>
      </w:r>
      <w:r w:rsidRPr="00276196">
        <w:rPr>
          <w:rFonts w:ascii="Times New Roman" w:eastAsia="仿宋" w:hAnsi="Times New Roman" w:cs="Times New Roman"/>
          <w:sz w:val="32"/>
          <w:szCs w:val="32"/>
        </w:rPr>
        <w:t>62</w:t>
      </w:r>
      <w:r w:rsidRPr="00276196">
        <w:rPr>
          <w:rFonts w:ascii="Times New Roman" w:eastAsia="仿宋" w:hAnsi="Times New Roman" w:cs="Times New Roman"/>
          <w:sz w:val="32"/>
          <w:szCs w:val="32"/>
        </w:rPr>
        <w:t>篇，</w:t>
      </w:r>
      <w:r w:rsidRPr="00276196">
        <w:rPr>
          <w:rFonts w:ascii="Times New Roman" w:eastAsia="仿宋" w:hAnsi="Times New Roman" w:cs="Times New Roman"/>
          <w:sz w:val="32"/>
          <w:szCs w:val="32"/>
        </w:rPr>
        <w:t>CSSCI/CSCD</w:t>
      </w:r>
      <w:r w:rsidRPr="00276196">
        <w:rPr>
          <w:rFonts w:ascii="Times New Roman" w:eastAsia="仿宋" w:hAnsi="Times New Roman" w:cs="Times New Roman"/>
          <w:sz w:val="32"/>
          <w:szCs w:val="32"/>
        </w:rPr>
        <w:t>论文</w:t>
      </w:r>
      <w:r w:rsidRPr="00276196">
        <w:rPr>
          <w:rFonts w:ascii="Times New Roman" w:eastAsia="仿宋" w:hAnsi="Times New Roman" w:cs="Times New Roman"/>
          <w:sz w:val="32"/>
          <w:szCs w:val="32"/>
        </w:rPr>
        <w:t>148</w:t>
      </w:r>
      <w:r w:rsidRPr="00276196">
        <w:rPr>
          <w:rFonts w:ascii="Times New Roman" w:eastAsia="仿宋" w:hAnsi="Times New Roman" w:cs="Times New Roman"/>
          <w:sz w:val="32"/>
          <w:szCs w:val="32"/>
        </w:rPr>
        <w:t>篇；获省部级科研奖励</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项；获得国家专利授权</w:t>
      </w:r>
      <w:r w:rsidRPr="00276196">
        <w:rPr>
          <w:rFonts w:ascii="Times New Roman" w:eastAsia="仿宋" w:hAnsi="Times New Roman" w:cs="Times New Roman"/>
          <w:sz w:val="32"/>
          <w:szCs w:val="32"/>
        </w:rPr>
        <w:t>39</w:t>
      </w:r>
      <w:r w:rsidRPr="00276196">
        <w:rPr>
          <w:rFonts w:ascii="Times New Roman" w:eastAsia="仿宋" w:hAnsi="Times New Roman" w:cs="Times New Roman"/>
          <w:sz w:val="32"/>
          <w:szCs w:val="32"/>
        </w:rPr>
        <w:t>项；学科水平保持在全国前</w:t>
      </w:r>
      <w:r w:rsidRPr="00276196">
        <w:rPr>
          <w:rFonts w:ascii="Times New Roman" w:eastAsia="仿宋" w:hAnsi="Times New Roman" w:cs="Times New Roman"/>
          <w:sz w:val="32"/>
          <w:szCs w:val="32"/>
        </w:rPr>
        <w:t>20%</w:t>
      </w:r>
      <w:r w:rsidRPr="00276196">
        <w:rPr>
          <w:rFonts w:ascii="Times New Roman" w:eastAsia="仿宋" w:hAnsi="Times New Roman" w:cs="Times New Roman"/>
          <w:sz w:val="32"/>
          <w:szCs w:val="32"/>
        </w:rPr>
        <w:t>行列。</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学科建设成果支撑专业建设成效显著。学科成果有效支撑了专业建设和人才培养。是华南地区体育学高层次人才培养的主要基地，培养了广东省近</w:t>
      </w:r>
      <w:r w:rsidRPr="00276196">
        <w:rPr>
          <w:rFonts w:ascii="Times New Roman" w:eastAsia="仿宋" w:hAnsi="Times New Roman" w:cs="Times New Roman"/>
          <w:sz w:val="32"/>
          <w:szCs w:val="32"/>
        </w:rPr>
        <w:t>70%</w:t>
      </w:r>
      <w:r w:rsidRPr="00276196">
        <w:rPr>
          <w:rFonts w:ascii="Times New Roman" w:eastAsia="仿宋" w:hAnsi="Times New Roman" w:cs="Times New Roman"/>
          <w:sz w:val="32"/>
          <w:szCs w:val="32"/>
        </w:rPr>
        <w:t>的体育学硕士研究生；</w:t>
      </w:r>
      <w:r w:rsidRPr="00276196">
        <w:rPr>
          <w:rFonts w:ascii="Times New Roman" w:eastAsia="仿宋" w:hAnsi="Times New Roman" w:cs="Times New Roman"/>
          <w:sz w:val="32"/>
          <w:szCs w:val="32"/>
        </w:rPr>
        <w:lastRenderedPageBreak/>
        <w:t>支撑休闲体育和体育教育两个专业获批国家一流本科专业建设点；</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运动生物化学</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获批国家级精品课程；获广东省高等教育教学成果一等奖</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项，二等奖</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项。重视体育学研究生实践和创新能力培养，与行业联系紧密，建立了多个实习实践基地，其中</w:t>
      </w:r>
      <w:r w:rsidRPr="00276196">
        <w:rPr>
          <w:rFonts w:ascii="Times New Roman" w:eastAsia="仿宋" w:hAnsi="Times New Roman" w:cs="Times New Roman"/>
          <w:sz w:val="32"/>
          <w:szCs w:val="32"/>
        </w:rPr>
        <w:t>7</w:t>
      </w:r>
      <w:r w:rsidRPr="00276196">
        <w:rPr>
          <w:rFonts w:ascii="Times New Roman" w:eastAsia="仿宋" w:hAnsi="Times New Roman" w:cs="Times New Roman"/>
          <w:sz w:val="32"/>
          <w:szCs w:val="32"/>
        </w:rPr>
        <w:t>个为广东省联合培养研究生示范基地。牵头成立了华南地区体育学研究生培养联盟，共有</w:t>
      </w:r>
      <w:r w:rsidRPr="00276196">
        <w:rPr>
          <w:rFonts w:ascii="Times New Roman" w:eastAsia="仿宋" w:hAnsi="Times New Roman" w:cs="Times New Roman"/>
          <w:sz w:val="32"/>
          <w:szCs w:val="32"/>
        </w:rPr>
        <w:t>40</w:t>
      </w:r>
      <w:r w:rsidRPr="00276196">
        <w:rPr>
          <w:rFonts w:ascii="Times New Roman" w:eastAsia="仿宋" w:hAnsi="Times New Roman" w:cs="Times New Roman"/>
          <w:sz w:val="32"/>
          <w:szCs w:val="32"/>
        </w:rPr>
        <w:t>余家单位加入联盟。</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服务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粤港澳大湾区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国家战略，产生了较大的社会影响。一是服务全民健身计划取得显著成效。作为我国全民健身和青少年体育的高端智库，主持完成国家青少年体育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十二五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十三五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规划。主编出版</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十三五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国家重点图书出版规划项目《中国体育社会组织发展报告（</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）》，主持完成国家体育总局《全国性行业体育协会调研报告》等。二是服务奥运争光计划，受到国家体育总局表彰。作为我国奥运争光计划的重要科技支撑力量，以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国家体育总局重点实验室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依托，连续多个奥运周期派出一批优秀中青年学术骨干，到国家羽毛球队、女子曲棍球队、国家射击队、国家重竞技队等开展科技攻关与服务，贡献突出。三是服务区域体育发展。牵头并联合粤港澳三地大学、中学和相关体育机构，发起成立了粤港澳大湾区体育教育与发展联盟；选派教师参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足球援疆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气排球援藏</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等项目支持西部地区竞技体育和群众体育发展。四是积极促进国际体育文化交流。通过人员互访、文化交流项目、接受政府委派等形式，积极参与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沿线国家民族传</w:t>
      </w:r>
      <w:r w:rsidRPr="00276196">
        <w:rPr>
          <w:rFonts w:ascii="Times New Roman" w:eastAsia="仿宋" w:hAnsi="Times New Roman" w:cs="Times New Roman"/>
          <w:sz w:val="32"/>
          <w:szCs w:val="32"/>
        </w:rPr>
        <w:lastRenderedPageBreak/>
        <w:t>统体育文化交流，向世界弘扬、传播中华文化，特别是岭南体育文化，提升国际影响。五是主办高水平期刊，承办高水平学术会议（如</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亚运会科学大会</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等），创办品牌国际学术会议（广州运动与健康国际学术研讨会），引领学术发展。</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2" w:name="_Toc83569826"/>
      <w:r w:rsidRPr="00276196">
        <w:rPr>
          <w:rFonts w:ascii="Times New Roman" w:hAnsi="Times New Roman" w:cs="Times New Roman"/>
        </w:rPr>
        <w:t>（五）机遇与挑战</w:t>
      </w:r>
      <w:bookmarkEnd w:id="42"/>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粤港澳大湾区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等国家战略的实施，为体育学的快速发展迎来了新的春天。对高端体育人才的需求出现强劲增长，体育学科也面临新的机遇和挑战。</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目前我校体育学一级学科仍为硕士学位授权点，要大幅提升本学科的学科实力和整体水平，必须使本学科上升为博士学位授权点，站上学科高地。</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广东作为体育大省，目前体育学博士授权点仅有华南师范大学，</w:t>
      </w:r>
      <w:r w:rsidR="006F2CC2">
        <w:rPr>
          <w:rFonts w:ascii="Times New Roman" w:eastAsia="仿宋" w:hAnsi="Times New Roman" w:cs="Times New Roman"/>
          <w:sz w:val="32"/>
          <w:szCs w:val="32"/>
        </w:rPr>
        <w:t>博士</w:t>
      </w:r>
      <w:r w:rsidRPr="00276196">
        <w:rPr>
          <w:rFonts w:ascii="Times New Roman" w:eastAsia="仿宋" w:hAnsi="Times New Roman" w:cs="Times New Roman"/>
          <w:sz w:val="32"/>
          <w:szCs w:val="32"/>
        </w:rPr>
        <w:t>培养的规模和结构难以满足粤港澳大湾区对多元化、高层次体育人才的需求。另外，民族传统体育专业高层次人才培养的缺失，不利于岭南传统体育文化挖掘、创新与传播，难以满足区域体育对高层次人才的需求。因此，我校须力争在下一轮教育部学位授权审核中获得体育学博士学位授权，凝练特色，占领学科高地，不断扩大体育学研究生和本科生的培养规模，提高培养质量，提升学科影响力，进一步加大社会服务力度，提高社会服务质量，为广东乃至全国经济社会和体育事业的发展提供支持。</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3" w:name="_Toc83569827"/>
      <w:r w:rsidRPr="00276196">
        <w:rPr>
          <w:rFonts w:ascii="Times New Roman" w:hAnsi="Times New Roman" w:cs="Times New Roman"/>
        </w:rPr>
        <w:lastRenderedPageBreak/>
        <w:t>（六）薄弱环节</w:t>
      </w:r>
      <w:bookmarkEnd w:id="43"/>
    </w:p>
    <w:p w:rsidR="0010690A" w:rsidRPr="00276196" w:rsidRDefault="0010690A" w:rsidP="0010690A">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本学科无博士授权点，在全国第四轮学科评估中，该学科被评为</w:t>
      </w:r>
      <w:r w:rsidRPr="00276196">
        <w:rPr>
          <w:rFonts w:ascii="Times New Roman" w:eastAsia="仿宋" w:hAnsi="Times New Roman" w:cs="Times New Roman"/>
          <w:sz w:val="32"/>
          <w:szCs w:val="32"/>
        </w:rPr>
        <w:t>B</w:t>
      </w:r>
      <w:r w:rsidRPr="00276196">
        <w:rPr>
          <w:rFonts w:ascii="Times New Roman" w:eastAsia="仿宋" w:hAnsi="Times New Roman" w:cs="Times New Roman"/>
          <w:sz w:val="32"/>
          <w:szCs w:val="32"/>
        </w:rPr>
        <w:t>档，处于全国</w:t>
      </w:r>
      <w:r w:rsidRPr="00276196">
        <w:rPr>
          <w:rFonts w:ascii="Times New Roman" w:eastAsia="仿宋" w:hAnsi="Times New Roman" w:cs="Times New Roman"/>
          <w:sz w:val="32"/>
          <w:szCs w:val="32"/>
        </w:rPr>
        <w:t>20%-30%</w:t>
      </w:r>
      <w:r w:rsidRPr="00276196">
        <w:rPr>
          <w:rFonts w:ascii="Times New Roman" w:eastAsia="仿宋" w:hAnsi="Times New Roman" w:cs="Times New Roman"/>
          <w:sz w:val="32"/>
          <w:szCs w:val="32"/>
        </w:rPr>
        <w:t>的水平，毕业生质量、科研成果、社会服务和学科声誉等在全国的排名</w:t>
      </w:r>
      <w:r w:rsidRPr="00276196">
        <w:rPr>
          <w:rFonts w:ascii="Times New Roman" w:eastAsia="仿宋" w:hAnsi="Times New Roman" w:cs="Times New Roman"/>
          <w:sz w:val="32"/>
          <w:szCs w:val="32"/>
        </w:rPr>
        <w:t>20</w:t>
      </w:r>
      <w:r w:rsidRPr="00276196">
        <w:rPr>
          <w:rFonts w:ascii="Times New Roman" w:eastAsia="仿宋" w:hAnsi="Times New Roman" w:cs="Times New Roman"/>
          <w:sz w:val="32"/>
          <w:szCs w:val="32"/>
        </w:rPr>
        <w:t>至</w:t>
      </w:r>
      <w:r w:rsidRPr="00276196">
        <w:rPr>
          <w:rFonts w:ascii="Times New Roman" w:eastAsia="仿宋" w:hAnsi="Times New Roman" w:cs="Times New Roman"/>
          <w:sz w:val="32"/>
          <w:szCs w:val="32"/>
        </w:rPr>
        <w:t>30</w:t>
      </w:r>
      <w:r w:rsidRPr="00276196">
        <w:rPr>
          <w:rFonts w:ascii="Times New Roman" w:eastAsia="仿宋" w:hAnsi="Times New Roman" w:cs="Times New Roman"/>
          <w:sz w:val="32"/>
          <w:szCs w:val="32"/>
        </w:rPr>
        <w:t>之间。作为学校的龙头学科，整体实力和全国排名有待进一步提升。</w:t>
      </w:r>
    </w:p>
    <w:p w:rsidR="0010690A" w:rsidRPr="00276196" w:rsidRDefault="0010690A" w:rsidP="0010690A">
      <w:pPr>
        <w:pStyle w:val="2"/>
        <w:adjustRightInd w:val="0"/>
        <w:snapToGrid w:val="0"/>
        <w:spacing w:line="540" w:lineRule="exact"/>
        <w:ind w:firstLineChars="200" w:firstLine="643"/>
        <w:rPr>
          <w:rFonts w:ascii="Times New Roman" w:hAnsi="Times New Roman" w:cs="Times New Roman"/>
        </w:rPr>
      </w:pPr>
      <w:bookmarkStart w:id="44" w:name="_Toc83569828"/>
      <w:r w:rsidRPr="00276196">
        <w:rPr>
          <w:rFonts w:ascii="Times New Roman" w:eastAsia="宋体" w:hAnsi="Times New Roman" w:cs="Times New Roman"/>
        </w:rPr>
        <w:t>二、建设目标</w:t>
      </w:r>
      <w:bookmarkEnd w:id="44"/>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5" w:name="_Toc83569829"/>
      <w:r w:rsidRPr="00276196">
        <w:rPr>
          <w:rFonts w:ascii="Times New Roman" w:hAnsi="Times New Roman" w:cs="Times New Roman"/>
        </w:rPr>
        <w:t>（一）指导思想</w:t>
      </w:r>
      <w:bookmarkEnd w:id="45"/>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以习近平新时代中国特色社会主义思想为指导，全面贯彻党的十九大和十九届二中、三中、四中、五中全会精神，</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准确把握新发展阶段，深入贯彻新发展理念，加快构建新发展格局</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。深入贯彻习近平总书记关于高等教育的重要论述和对广东系列重要讲话和重要指示批示精神，加快推进广东高等教育内涵发展，持续提升体育学学科水平，争创国家一流学科，服务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粤港澳大湾区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等国家战略及我省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战略对高端体育人才的需求。</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6" w:name="_Toc83569830"/>
      <w:r w:rsidRPr="00276196">
        <w:rPr>
          <w:rFonts w:ascii="Times New Roman" w:hAnsi="Times New Roman" w:cs="Times New Roman"/>
        </w:rPr>
        <w:t>（二）总体目标</w:t>
      </w:r>
      <w:bookmarkEnd w:id="46"/>
    </w:p>
    <w:p w:rsidR="0010690A" w:rsidRPr="00276196" w:rsidRDefault="0010690A" w:rsidP="0010690A">
      <w:pPr>
        <w:pStyle w:val="a8"/>
        <w:widowControl/>
        <w:adjustRightInd w:val="0"/>
        <w:snapToGrid w:val="0"/>
        <w:spacing w:before="129" w:line="540" w:lineRule="exact"/>
        <w:ind w:left="-130" w:right="-130" w:firstLineChars="214" w:firstLine="685"/>
        <w:jc w:val="both"/>
        <w:rPr>
          <w:rFonts w:ascii="Times New Roman" w:eastAsia="仿宋" w:hAnsi="Times New Roman"/>
          <w:kern w:val="2"/>
          <w:sz w:val="32"/>
          <w:szCs w:val="32"/>
        </w:rPr>
      </w:pPr>
      <w:r w:rsidRPr="00276196">
        <w:rPr>
          <w:rFonts w:ascii="Times New Roman" w:eastAsia="仿宋" w:hAnsi="Times New Roman"/>
          <w:kern w:val="2"/>
          <w:sz w:val="32"/>
          <w:szCs w:val="32"/>
        </w:rPr>
        <w:t>以党的教育方针和习近平总书记关于教育的重要论述为指引，以立德树人为根本，以国内一流学科为目标，秉承</w:t>
      </w:r>
      <w:r w:rsidRPr="00276196">
        <w:rPr>
          <w:rFonts w:ascii="Times New Roman" w:eastAsia="仿宋" w:hAnsi="Times New Roman"/>
          <w:kern w:val="2"/>
          <w:sz w:val="32"/>
          <w:szCs w:val="32"/>
        </w:rPr>
        <w:t>“</w:t>
      </w:r>
      <w:r w:rsidRPr="00276196">
        <w:rPr>
          <w:rFonts w:ascii="Times New Roman" w:eastAsia="仿宋" w:hAnsi="Times New Roman"/>
          <w:kern w:val="2"/>
          <w:sz w:val="32"/>
          <w:szCs w:val="32"/>
        </w:rPr>
        <w:t>德厚学博、文精武杰</w:t>
      </w:r>
      <w:r w:rsidRPr="00276196">
        <w:rPr>
          <w:rFonts w:ascii="Times New Roman" w:eastAsia="仿宋" w:hAnsi="Times New Roman"/>
          <w:kern w:val="2"/>
          <w:sz w:val="32"/>
          <w:szCs w:val="32"/>
        </w:rPr>
        <w:t>”</w:t>
      </w:r>
      <w:r w:rsidRPr="00276196">
        <w:rPr>
          <w:rFonts w:ascii="Times New Roman" w:eastAsia="仿宋" w:hAnsi="Times New Roman"/>
          <w:kern w:val="2"/>
          <w:sz w:val="32"/>
          <w:szCs w:val="32"/>
        </w:rPr>
        <w:t>的校训，发扬容国团</w:t>
      </w:r>
      <w:r w:rsidRPr="00276196">
        <w:rPr>
          <w:rFonts w:ascii="Times New Roman" w:eastAsia="仿宋" w:hAnsi="Times New Roman"/>
          <w:kern w:val="2"/>
          <w:sz w:val="32"/>
          <w:szCs w:val="32"/>
        </w:rPr>
        <w:t>“</w:t>
      </w:r>
      <w:r w:rsidRPr="00276196">
        <w:rPr>
          <w:rFonts w:ascii="Times New Roman" w:eastAsia="仿宋" w:hAnsi="Times New Roman"/>
          <w:kern w:val="2"/>
          <w:sz w:val="32"/>
          <w:szCs w:val="32"/>
        </w:rPr>
        <w:t>人生能有几回博，今</w:t>
      </w:r>
      <w:r w:rsidRPr="00276196">
        <w:rPr>
          <w:rFonts w:ascii="Times New Roman" w:eastAsia="仿宋" w:hAnsi="Times New Roman"/>
          <w:kern w:val="2"/>
          <w:sz w:val="32"/>
          <w:szCs w:val="32"/>
        </w:rPr>
        <w:lastRenderedPageBreak/>
        <w:t>时不搏更待何时</w:t>
      </w:r>
      <w:r w:rsidRPr="00276196">
        <w:rPr>
          <w:rFonts w:ascii="Times New Roman" w:eastAsia="仿宋" w:hAnsi="Times New Roman"/>
          <w:kern w:val="2"/>
          <w:sz w:val="32"/>
          <w:szCs w:val="32"/>
        </w:rPr>
        <w:t>”</w:t>
      </w:r>
      <w:r w:rsidRPr="00276196">
        <w:rPr>
          <w:rFonts w:ascii="Times New Roman" w:eastAsia="仿宋" w:hAnsi="Times New Roman"/>
          <w:kern w:val="2"/>
          <w:sz w:val="32"/>
          <w:szCs w:val="32"/>
        </w:rPr>
        <w:t>的广体精神，凝心聚力，创新驱动，坚持服务需求，全面深化体制机制改革，有机统一人才培养、科学研究、社会服务、文化传承创新和国际交流合作，全面推进学科建设，并以学科建设引领带动学校整体发展，建设特色鲜明的高水平体育大学。</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建立完善的体育学研究生培养体系，不断提高研究生培养质量，力争体育学研究生教育竞争力进入全国前</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的水平并长期保持。建成博士授权单位并获得体育学博士学位授权点，充分发挥社会服务功能，成为粤港澳大湾区及国家高层次创新型体育人才培养基地。建设国际知名、国内一流、华南领先的体育学一级学科，学科排名力争进入全国前</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水平。</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47" w:name="_Toc83569831"/>
      <w:r w:rsidRPr="00276196">
        <w:rPr>
          <w:rFonts w:ascii="Times New Roman" w:hAnsi="Times New Roman" w:cs="Times New Roman"/>
        </w:rPr>
        <w:t>（三）阶段目标及任务</w:t>
      </w:r>
      <w:bookmarkEnd w:id="47"/>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近期目标（</w:t>
      </w:r>
      <w:r w:rsidRPr="00276196">
        <w:rPr>
          <w:rFonts w:ascii="Times New Roman" w:eastAsia="仿宋" w:hAnsi="Times New Roman" w:cs="Times New Roman"/>
          <w:sz w:val="32"/>
          <w:szCs w:val="32"/>
        </w:rPr>
        <w:t>2025</w:t>
      </w:r>
      <w:r w:rsidRPr="00276196">
        <w:rPr>
          <w:rFonts w:ascii="Times New Roman" w:eastAsia="仿宋" w:hAnsi="Times New Roman" w:cs="Times New Roman"/>
          <w:sz w:val="32"/>
          <w:szCs w:val="32"/>
        </w:rPr>
        <w:t>年）</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改革学科建设的体制和工作机制，进一步完善和细化学科建设举措，使本学科在全国同类院校中达到先进水平。建成博士授权单位，获批体育学博士学位授权点，学科水平和研究生教育竞争力进一步提升，在教育部第六轮学科评估中冲</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中远期目标（</w:t>
      </w:r>
      <w:r w:rsidRPr="00276196">
        <w:rPr>
          <w:rFonts w:ascii="Times New Roman" w:eastAsia="仿宋" w:hAnsi="Times New Roman" w:cs="Times New Roman"/>
          <w:sz w:val="32"/>
          <w:szCs w:val="32"/>
        </w:rPr>
        <w:t>2030</w:t>
      </w:r>
      <w:r w:rsidRPr="00276196">
        <w:rPr>
          <w:rFonts w:ascii="Times New Roman" w:eastAsia="仿宋" w:hAnsi="Times New Roman" w:cs="Times New Roman"/>
          <w:sz w:val="32"/>
          <w:szCs w:val="32"/>
        </w:rPr>
        <w:t>年）</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建成适应经济社会发展要求，学科专业紧密结合，特色鲜明，优势明显，具有较强竞争力和可持续发展能力的学科专业体系。开展高素质研究生教育，成为华南乃至全国高层</w:t>
      </w:r>
      <w:r w:rsidRPr="00276196">
        <w:rPr>
          <w:rFonts w:ascii="Times New Roman" w:eastAsia="仿宋" w:hAnsi="Times New Roman" w:cs="Times New Roman"/>
          <w:sz w:val="32"/>
          <w:szCs w:val="32"/>
        </w:rPr>
        <w:lastRenderedPageBreak/>
        <w:t>次创新型体育人才培养基地。在教育部学科评估中，学科水平稳居</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类。</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分年度建设目标</w:t>
      </w:r>
    </w:p>
    <w:p w:rsidR="0010690A" w:rsidRPr="00276196" w:rsidRDefault="00276196" w:rsidP="00276196">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0010690A" w:rsidRPr="00276196">
        <w:rPr>
          <w:rFonts w:ascii="Times New Roman" w:eastAsia="仿宋" w:hAnsi="Times New Roman" w:cs="Times New Roman"/>
          <w:sz w:val="32"/>
          <w:szCs w:val="32"/>
        </w:rPr>
        <w:t>（</w:t>
      </w:r>
      <w:r w:rsidR="0010690A" w:rsidRPr="00276196">
        <w:rPr>
          <w:rFonts w:ascii="Times New Roman" w:eastAsia="仿宋" w:hAnsi="Times New Roman" w:cs="Times New Roman"/>
          <w:sz w:val="32"/>
          <w:szCs w:val="32"/>
        </w:rPr>
        <w:t>1</w:t>
      </w:r>
      <w:r w:rsidR="0010690A" w:rsidRPr="00276196">
        <w:rPr>
          <w:rFonts w:ascii="Times New Roman" w:eastAsia="仿宋" w:hAnsi="Times New Roman" w:cs="Times New Roman"/>
          <w:sz w:val="32"/>
          <w:szCs w:val="32"/>
        </w:rPr>
        <w:t>）</w:t>
      </w:r>
      <w:r w:rsidR="0010690A" w:rsidRPr="00276196">
        <w:rPr>
          <w:rFonts w:ascii="Times New Roman" w:eastAsia="仿宋" w:hAnsi="Times New Roman" w:cs="Times New Roman"/>
          <w:sz w:val="32"/>
          <w:szCs w:val="32"/>
        </w:rPr>
        <w:t>2021</w:t>
      </w:r>
      <w:r w:rsidR="0010690A" w:rsidRPr="00276196">
        <w:rPr>
          <w:rFonts w:ascii="Times New Roman" w:eastAsia="仿宋" w:hAnsi="Times New Roman" w:cs="Times New Roman"/>
          <w:sz w:val="32"/>
          <w:szCs w:val="32"/>
        </w:rPr>
        <w:t>年建设目标</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培养或引进学术领军人物</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名；新建国家级或省级团队</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个；力争生师比接近</w:t>
      </w:r>
      <w:r w:rsidRPr="00276196">
        <w:rPr>
          <w:rFonts w:ascii="Times New Roman" w:eastAsia="仿宋" w:hAnsi="Times New Roman" w:cs="Times New Roman"/>
          <w:sz w:val="32"/>
          <w:szCs w:val="32"/>
        </w:rPr>
        <w:t>14:1</w:t>
      </w:r>
      <w:r w:rsidRPr="00276196">
        <w:rPr>
          <w:rFonts w:ascii="Times New Roman" w:eastAsia="仿宋" w:hAnsi="Times New Roman" w:cs="Times New Roman"/>
          <w:sz w:val="32"/>
          <w:szCs w:val="32"/>
        </w:rPr>
        <w:t>，博士学位教师比例提高至</w:t>
      </w:r>
      <w:r w:rsidRPr="00276196">
        <w:rPr>
          <w:rFonts w:ascii="Times New Roman" w:eastAsia="仿宋" w:hAnsi="Times New Roman" w:cs="Times New Roman"/>
          <w:sz w:val="32"/>
          <w:szCs w:val="32"/>
        </w:rPr>
        <w:t>30%</w:t>
      </w:r>
      <w:r w:rsidRPr="00276196">
        <w:rPr>
          <w:rFonts w:ascii="Times New Roman" w:eastAsia="仿宋" w:hAnsi="Times New Roman" w:cs="Times New Roman"/>
          <w:sz w:val="32"/>
          <w:szCs w:val="32"/>
        </w:rPr>
        <w:t>；研究生教育竞争力进入全国同类学科前</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；本学科硕士研究生招生规模</w:t>
      </w:r>
      <w:r w:rsidRPr="00276196">
        <w:rPr>
          <w:rFonts w:ascii="Times New Roman" w:eastAsia="仿宋" w:hAnsi="Times New Roman" w:cs="Times New Roman"/>
          <w:sz w:val="32"/>
          <w:szCs w:val="32"/>
        </w:rPr>
        <w:t>130</w:t>
      </w:r>
      <w:r w:rsidRPr="00276196">
        <w:rPr>
          <w:rFonts w:ascii="Times New Roman" w:eastAsia="仿宋" w:hAnsi="Times New Roman" w:cs="Times New Roman"/>
          <w:sz w:val="32"/>
          <w:szCs w:val="32"/>
        </w:rPr>
        <w:t>人，联合培养博士生</w:t>
      </w:r>
      <w:r w:rsidRPr="00276196">
        <w:rPr>
          <w:rFonts w:ascii="Times New Roman" w:eastAsia="仿宋" w:hAnsi="Times New Roman" w:cs="Times New Roman"/>
          <w:sz w:val="32"/>
          <w:szCs w:val="32"/>
        </w:rPr>
        <w:t>16</w:t>
      </w:r>
      <w:r w:rsidRPr="00276196">
        <w:rPr>
          <w:rFonts w:ascii="Times New Roman" w:eastAsia="仿宋" w:hAnsi="Times New Roman" w:cs="Times New Roman"/>
          <w:sz w:val="32"/>
          <w:szCs w:val="32"/>
        </w:rPr>
        <w:t>人；新增国家级科研项目</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项、省部级</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项，新增省部级科研成果奖</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项，被各级政府采纳或应用的成果达到</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项。</w:t>
      </w:r>
    </w:p>
    <w:p w:rsidR="0010690A" w:rsidRPr="00276196" w:rsidRDefault="00276196" w:rsidP="00276196">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0010690A" w:rsidRPr="00276196">
        <w:rPr>
          <w:rFonts w:ascii="Times New Roman" w:eastAsia="仿宋" w:hAnsi="Times New Roman" w:cs="Times New Roman"/>
          <w:sz w:val="32"/>
          <w:szCs w:val="32"/>
        </w:rPr>
        <w:t>（</w:t>
      </w:r>
      <w:r w:rsidR="0010690A" w:rsidRPr="00276196">
        <w:rPr>
          <w:rFonts w:ascii="Times New Roman" w:eastAsia="仿宋" w:hAnsi="Times New Roman" w:cs="Times New Roman"/>
          <w:sz w:val="32"/>
          <w:szCs w:val="32"/>
        </w:rPr>
        <w:t>2</w:t>
      </w:r>
      <w:r w:rsidR="0010690A" w:rsidRPr="00276196">
        <w:rPr>
          <w:rFonts w:ascii="Times New Roman" w:eastAsia="仿宋" w:hAnsi="Times New Roman" w:cs="Times New Roman"/>
          <w:sz w:val="32"/>
          <w:szCs w:val="32"/>
        </w:rPr>
        <w:t>）</w:t>
      </w:r>
      <w:r w:rsidR="0010690A" w:rsidRPr="00276196">
        <w:rPr>
          <w:rFonts w:ascii="Times New Roman" w:eastAsia="仿宋" w:hAnsi="Times New Roman" w:cs="Times New Roman"/>
          <w:sz w:val="32"/>
          <w:szCs w:val="32"/>
        </w:rPr>
        <w:t>2022</w:t>
      </w:r>
      <w:r w:rsidR="0010690A" w:rsidRPr="00276196">
        <w:rPr>
          <w:rFonts w:ascii="Times New Roman" w:eastAsia="仿宋" w:hAnsi="Times New Roman" w:cs="Times New Roman"/>
          <w:sz w:val="32"/>
          <w:szCs w:val="32"/>
        </w:rPr>
        <w:t>年建设目标</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培养或引进学术领军人物</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名；新建国家级或省级团队</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个；生师比达到</w:t>
      </w:r>
      <w:r w:rsidRPr="00276196">
        <w:rPr>
          <w:rFonts w:ascii="Times New Roman" w:eastAsia="仿宋" w:hAnsi="Times New Roman" w:cs="Times New Roman"/>
          <w:sz w:val="32"/>
          <w:szCs w:val="32"/>
        </w:rPr>
        <w:t>12:1</w:t>
      </w:r>
      <w:r w:rsidRPr="00276196">
        <w:rPr>
          <w:rFonts w:ascii="Times New Roman" w:eastAsia="仿宋" w:hAnsi="Times New Roman" w:cs="Times New Roman"/>
          <w:sz w:val="32"/>
          <w:szCs w:val="32"/>
        </w:rPr>
        <w:t>，博士学位教师比例提高至</w:t>
      </w:r>
      <w:r w:rsidRPr="00276196">
        <w:rPr>
          <w:rFonts w:ascii="Times New Roman" w:eastAsia="仿宋" w:hAnsi="Times New Roman" w:cs="Times New Roman"/>
          <w:sz w:val="32"/>
          <w:szCs w:val="32"/>
        </w:rPr>
        <w:t>40%</w:t>
      </w:r>
      <w:r w:rsidRPr="00276196">
        <w:rPr>
          <w:rFonts w:ascii="Times New Roman" w:eastAsia="仿宋" w:hAnsi="Times New Roman" w:cs="Times New Roman"/>
          <w:sz w:val="32"/>
          <w:szCs w:val="32"/>
        </w:rPr>
        <w:t>；研究生教育竞争力进入全国同类学科</w:t>
      </w:r>
      <w:r w:rsidRPr="00276196">
        <w:rPr>
          <w:rFonts w:ascii="Times New Roman" w:eastAsia="仿宋" w:hAnsi="Times New Roman" w:cs="Times New Roman"/>
          <w:sz w:val="32"/>
          <w:szCs w:val="32"/>
        </w:rPr>
        <w:t>10%-15%</w:t>
      </w:r>
      <w:r w:rsidRPr="00276196">
        <w:rPr>
          <w:rFonts w:ascii="Times New Roman" w:eastAsia="仿宋" w:hAnsi="Times New Roman" w:cs="Times New Roman"/>
          <w:sz w:val="32"/>
          <w:szCs w:val="32"/>
        </w:rPr>
        <w:t>；本学科硕士研究生招生规模</w:t>
      </w:r>
      <w:r w:rsidRPr="00276196">
        <w:rPr>
          <w:rFonts w:ascii="Times New Roman" w:eastAsia="仿宋" w:hAnsi="Times New Roman" w:cs="Times New Roman"/>
          <w:sz w:val="32"/>
          <w:szCs w:val="32"/>
        </w:rPr>
        <w:t>140</w:t>
      </w:r>
      <w:r w:rsidRPr="00276196">
        <w:rPr>
          <w:rFonts w:ascii="Times New Roman" w:eastAsia="仿宋" w:hAnsi="Times New Roman" w:cs="Times New Roman"/>
          <w:sz w:val="32"/>
          <w:szCs w:val="32"/>
        </w:rPr>
        <w:t>人，联合培养博士生</w:t>
      </w:r>
      <w:r w:rsidRPr="00276196">
        <w:rPr>
          <w:rFonts w:ascii="Times New Roman" w:eastAsia="仿宋" w:hAnsi="Times New Roman" w:cs="Times New Roman"/>
          <w:sz w:val="32"/>
          <w:szCs w:val="32"/>
        </w:rPr>
        <w:t>16</w:t>
      </w:r>
      <w:r w:rsidRPr="00276196">
        <w:rPr>
          <w:rFonts w:ascii="Times New Roman" w:eastAsia="仿宋" w:hAnsi="Times New Roman" w:cs="Times New Roman"/>
          <w:sz w:val="32"/>
          <w:szCs w:val="32"/>
        </w:rPr>
        <w:t>人；新增国家级科研项目</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项、省部级</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项，新增省部级科研成果奖</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项，被各级政府采纳或应用的成果达到</w:t>
      </w: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项。对表对标《学位授权审核申请基本条件（</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）》指标，所有指标全部达到或超过要求。</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2023</w:t>
      </w:r>
      <w:r w:rsidRPr="00276196">
        <w:rPr>
          <w:rFonts w:ascii="Times New Roman" w:eastAsia="仿宋" w:hAnsi="Times New Roman" w:cs="Times New Roman"/>
          <w:sz w:val="32"/>
          <w:szCs w:val="32"/>
        </w:rPr>
        <w:t>年建设目标</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培养或引进学术领军人物</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名；力争新建国家级或省级团队</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个；研究生教育竞争力保持全国同类学科前</w:t>
      </w:r>
      <w:r w:rsidRPr="00276196">
        <w:rPr>
          <w:rFonts w:ascii="Times New Roman" w:eastAsia="仿宋" w:hAnsi="Times New Roman" w:cs="Times New Roman"/>
          <w:sz w:val="32"/>
          <w:szCs w:val="32"/>
        </w:rPr>
        <w:t>10%-15%</w:t>
      </w:r>
      <w:r w:rsidRPr="00276196">
        <w:rPr>
          <w:rFonts w:ascii="Times New Roman" w:eastAsia="仿宋" w:hAnsi="Times New Roman" w:cs="Times New Roman"/>
          <w:sz w:val="32"/>
          <w:szCs w:val="32"/>
        </w:rPr>
        <w:t>；本学科硕士研究生招生规模</w:t>
      </w:r>
      <w:r w:rsidRPr="00276196">
        <w:rPr>
          <w:rFonts w:ascii="Times New Roman" w:eastAsia="仿宋" w:hAnsi="Times New Roman" w:cs="Times New Roman"/>
          <w:sz w:val="32"/>
          <w:szCs w:val="32"/>
        </w:rPr>
        <w:t>160</w:t>
      </w:r>
      <w:r w:rsidRPr="00276196">
        <w:rPr>
          <w:rFonts w:ascii="Times New Roman" w:eastAsia="仿宋" w:hAnsi="Times New Roman" w:cs="Times New Roman"/>
          <w:sz w:val="32"/>
          <w:szCs w:val="32"/>
        </w:rPr>
        <w:t>人，联合培养博士生</w:t>
      </w:r>
      <w:r w:rsidRPr="00276196">
        <w:rPr>
          <w:rFonts w:ascii="Times New Roman" w:eastAsia="仿宋" w:hAnsi="Times New Roman" w:cs="Times New Roman"/>
          <w:sz w:val="32"/>
          <w:szCs w:val="32"/>
        </w:rPr>
        <w:t>20</w:t>
      </w:r>
      <w:r w:rsidRPr="00276196">
        <w:rPr>
          <w:rFonts w:ascii="Times New Roman" w:eastAsia="仿宋" w:hAnsi="Times New Roman" w:cs="Times New Roman"/>
          <w:sz w:val="32"/>
          <w:szCs w:val="32"/>
        </w:rPr>
        <w:t>人；新增国家级科研项目</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项、省部级</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项，新增省部级科研</w:t>
      </w:r>
      <w:r w:rsidRPr="00276196">
        <w:rPr>
          <w:rFonts w:ascii="Times New Roman" w:eastAsia="仿宋" w:hAnsi="Times New Roman" w:cs="Times New Roman"/>
          <w:sz w:val="32"/>
          <w:szCs w:val="32"/>
        </w:rPr>
        <w:lastRenderedPageBreak/>
        <w:t>成果奖</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项，被各级政府采纳或应用的成果达到</w:t>
      </w:r>
      <w:r w:rsidRPr="00276196">
        <w:rPr>
          <w:rFonts w:ascii="Times New Roman" w:eastAsia="仿宋" w:hAnsi="Times New Roman" w:cs="Times New Roman"/>
          <w:sz w:val="32"/>
          <w:szCs w:val="32"/>
        </w:rPr>
        <w:t>7</w:t>
      </w:r>
      <w:r w:rsidRPr="00276196">
        <w:rPr>
          <w:rFonts w:ascii="Times New Roman" w:eastAsia="仿宋" w:hAnsi="Times New Roman" w:cs="Times New Roman"/>
          <w:sz w:val="32"/>
          <w:szCs w:val="32"/>
        </w:rPr>
        <w:t>项。</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2024</w:t>
      </w:r>
      <w:r w:rsidRPr="00276196">
        <w:rPr>
          <w:rFonts w:ascii="Times New Roman" w:eastAsia="仿宋" w:hAnsi="Times New Roman" w:cs="Times New Roman"/>
          <w:sz w:val="32"/>
          <w:szCs w:val="32"/>
        </w:rPr>
        <w:t>年建设目标</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建成博士授权单位，获批体育学博士学位授权点；学科竞争力稳步提升，全国学科评估冲击</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；培养或引进学术领军人物</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名；力争新建国家级或省级团队</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个；本学科硕士研究生招生规模</w:t>
      </w:r>
      <w:r w:rsidRPr="00276196">
        <w:rPr>
          <w:rFonts w:ascii="Times New Roman" w:eastAsia="仿宋" w:hAnsi="Times New Roman" w:cs="Times New Roman"/>
          <w:sz w:val="32"/>
          <w:szCs w:val="32"/>
        </w:rPr>
        <w:t>180</w:t>
      </w:r>
      <w:r w:rsidRPr="00276196">
        <w:rPr>
          <w:rFonts w:ascii="Times New Roman" w:eastAsia="仿宋" w:hAnsi="Times New Roman" w:cs="Times New Roman"/>
          <w:sz w:val="32"/>
          <w:szCs w:val="32"/>
        </w:rPr>
        <w:t>人，联合培养博士生</w:t>
      </w:r>
      <w:r w:rsidRPr="00276196">
        <w:rPr>
          <w:rFonts w:ascii="Times New Roman" w:eastAsia="仿宋" w:hAnsi="Times New Roman" w:cs="Times New Roman"/>
          <w:sz w:val="32"/>
          <w:szCs w:val="32"/>
        </w:rPr>
        <w:t>25</w:t>
      </w:r>
      <w:r w:rsidRPr="00276196">
        <w:rPr>
          <w:rFonts w:ascii="Times New Roman" w:eastAsia="仿宋" w:hAnsi="Times New Roman" w:cs="Times New Roman"/>
          <w:sz w:val="32"/>
          <w:szCs w:val="32"/>
        </w:rPr>
        <w:t>人；新增国家级科研项目</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项、省部级</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项，新增省部级科研成果奖</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项，被各级政府采纳或应用的成果达到</w:t>
      </w:r>
      <w:r w:rsidRPr="00276196">
        <w:rPr>
          <w:rFonts w:ascii="Times New Roman" w:eastAsia="仿宋" w:hAnsi="Times New Roman" w:cs="Times New Roman"/>
          <w:sz w:val="32"/>
          <w:szCs w:val="32"/>
        </w:rPr>
        <w:t>10</w:t>
      </w:r>
      <w:r w:rsidRPr="00276196">
        <w:rPr>
          <w:rFonts w:ascii="Times New Roman" w:eastAsia="仿宋" w:hAnsi="Times New Roman" w:cs="Times New Roman"/>
          <w:sz w:val="32"/>
          <w:szCs w:val="32"/>
        </w:rPr>
        <w:t>项。</w:t>
      </w:r>
    </w:p>
    <w:p w:rsidR="0010690A" w:rsidRPr="00276196" w:rsidRDefault="0010690A" w:rsidP="0010690A">
      <w:pPr>
        <w:pStyle w:val="2"/>
        <w:adjustRightInd w:val="0"/>
        <w:snapToGrid w:val="0"/>
        <w:spacing w:line="540" w:lineRule="exact"/>
        <w:ind w:firstLineChars="200" w:firstLine="643"/>
        <w:rPr>
          <w:rFonts w:ascii="Times New Roman" w:hAnsi="Times New Roman" w:cs="Times New Roman"/>
        </w:rPr>
      </w:pPr>
      <w:bookmarkStart w:id="48" w:name="_Toc83569832"/>
      <w:r w:rsidRPr="00276196">
        <w:rPr>
          <w:rFonts w:ascii="Times New Roman" w:eastAsia="宋体" w:hAnsi="Times New Roman" w:cs="Times New Roman"/>
        </w:rPr>
        <w:t>三、建设内容</w:t>
      </w:r>
      <w:bookmarkEnd w:id="48"/>
    </w:p>
    <w:p w:rsidR="0010690A" w:rsidRPr="00276196" w:rsidRDefault="00471BCD" w:rsidP="00991D25">
      <w:pPr>
        <w:pStyle w:val="3"/>
        <w:adjustRightInd w:val="0"/>
        <w:snapToGrid w:val="0"/>
        <w:spacing w:line="540" w:lineRule="exact"/>
        <w:ind w:firstLineChars="200" w:firstLine="643"/>
        <w:rPr>
          <w:rFonts w:ascii="Times New Roman" w:hAnsi="Times New Roman" w:cs="Times New Roman"/>
        </w:rPr>
      </w:pPr>
      <w:bookmarkStart w:id="49" w:name="_Toc83569833"/>
      <w:r w:rsidRPr="00276196">
        <w:rPr>
          <w:rFonts w:ascii="Times New Roman" w:hAnsi="Times New Roman" w:cs="Times New Roman"/>
        </w:rPr>
        <w:t>（一）科学研究</w:t>
      </w:r>
      <w:bookmarkEnd w:id="49"/>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深化体育理论研究，力争理论创新有所突破</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以国家战略建设需求为导向，围绕体育强国梦与中国梦之间的关系，群众体育、竞技体育与体育产业之间的关系，举国体制与市场机制之间的关系，体育改革与发展稳定之间的关系以及体育改革发展中的一些重大现实问题如体育强国建设、健康中国建设、粤港澳大湾区建设、办人民满意的体育、体育高质量发展和体育教育、体育科技等问题，切实深化理论研究，力争实现理论创新。</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以学科建设带动科研团队建设</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以学校</w:t>
      </w:r>
      <w:r w:rsidRPr="00276196">
        <w:rPr>
          <w:rFonts w:ascii="Times New Roman" w:eastAsia="仿宋" w:hAnsi="Times New Roman" w:cs="Times New Roman"/>
          <w:sz w:val="32"/>
          <w:szCs w:val="32"/>
        </w:rPr>
        <w:t>2023</w:t>
      </w:r>
      <w:r w:rsidRPr="00276196">
        <w:rPr>
          <w:rFonts w:ascii="Times New Roman" w:eastAsia="仿宋" w:hAnsi="Times New Roman" w:cs="Times New Roman"/>
          <w:sz w:val="32"/>
          <w:szCs w:val="32"/>
        </w:rPr>
        <w:t>年申博工作为目标，进一步凝练本学科特色，以领军人才为核心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以平台建设为基础</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制定本学科科研团队的发展规划。以学科建设带动科研团队建设</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以科研团队建设促进学科建设。</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在充分论证的基础上组建科研创新团队，汇聚精干力量，保证资源投入。确定体育学一级学科领军人物，引进和明确四个二级学科学术带头人和学术骨干，在此基础上，以本学科领军人物为主导，组建各二级学科科研团队。</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）加强制度创新，实行科研团队带头人负责制。</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科研团队带头人在引进高水平青年人才方面发挥主导作用，能够顺利构建本学科的学术梯队，培养和积聚一批有创新能力的教学科研骨干，打造一支结构合理的高绩效科研队伍。赋予学科带头人对本科研团队人、财、物的资源配置权，明确学科带头人的责、权、利，充分调动整个科研团队积极性，产出一批高水平科研成果。</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hAnsi="Times New Roman" w:cs="Times New Roman"/>
        </w:rPr>
        <w:t xml:space="preserve"> </w:t>
      </w:r>
      <w:r w:rsidRPr="00276196">
        <w:rPr>
          <w:rFonts w:ascii="Times New Roman" w:eastAsia="仿宋" w:hAnsi="Times New Roman" w:cs="Times New Roman"/>
          <w:sz w:val="32"/>
          <w:szCs w:val="32"/>
        </w:rPr>
        <w:t>围绕本学科四个学科方向的国内外研究前沿，建设国内一流创新基地和国际联合实验室，搭建高层次省级科研平台，冲击国家级科研平台。</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完善科研项目立项培育和奖励制度。</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进一步完善科研项目立项奖励机制，充分调动科研队伍进行研究的积极性。加大对申请立项项目的前期指导和培育力度，根据国家和省部级科研项目立项要求，提前布局，分类有序推进。大幅增加国家级和省部级科研立项课题。</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以申博和学位授权点合格评估指标体系为指导，不断完善科研评价机制和激励机制，催生一批国内原创性的重大科研成果。对获得国家级奖励和省部奖励的重大成果、发表高质量论文、获得重大发明专利者，在职称晋升、年度考核、绩效奖励等方面予以倾斜。</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6.</w:t>
      </w:r>
      <w:r w:rsidRPr="00276196">
        <w:rPr>
          <w:rFonts w:ascii="Times New Roman" w:eastAsia="仿宋" w:hAnsi="Times New Roman" w:cs="Times New Roman"/>
          <w:sz w:val="32"/>
          <w:szCs w:val="32"/>
        </w:rPr>
        <w:t>全力支持科研团队服务省部级和国家级体育科技攻关。围绕体育产业、运动健康和竞技体育科技攻关等关键领域，支持和鼓励科研团队积极承担科技部和国家体育总局重大科技攻关项目，服务体育强国、健康中国和粤港澳大湾区建设的重大需求。提升承担国家级体育科技攻关任务的水平和能力。</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7.</w:t>
      </w:r>
      <w:r w:rsidRPr="00276196">
        <w:rPr>
          <w:rFonts w:ascii="Times New Roman" w:eastAsia="仿宋" w:hAnsi="Times New Roman" w:cs="Times New Roman"/>
          <w:sz w:val="32"/>
          <w:szCs w:val="32"/>
        </w:rPr>
        <w:t>大力推进科研成果与人才培养紧密结合。扶持和培育一批高质量研究生教育教学研究课题，争取获得</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项国家级研究生教学成果奖项和一项省部研究生教学成果奖。</w:t>
      </w:r>
    </w:p>
    <w:p w:rsidR="0010690A" w:rsidRPr="00276196" w:rsidRDefault="0010690A" w:rsidP="00991D25">
      <w:pPr>
        <w:pStyle w:val="3"/>
        <w:adjustRightInd w:val="0"/>
        <w:snapToGrid w:val="0"/>
        <w:spacing w:line="540" w:lineRule="exact"/>
        <w:ind w:firstLineChars="100" w:firstLine="321"/>
        <w:rPr>
          <w:rFonts w:ascii="Times New Roman" w:hAnsi="Times New Roman" w:cs="Times New Roman"/>
        </w:rPr>
      </w:pPr>
      <w:bookmarkStart w:id="50" w:name="_Toc83569834"/>
      <w:r w:rsidRPr="00276196">
        <w:rPr>
          <w:rFonts w:ascii="Times New Roman" w:hAnsi="Times New Roman" w:cs="Times New Roman"/>
        </w:rPr>
        <w:t>（二）师资队伍</w:t>
      </w:r>
      <w:bookmarkEnd w:id="50"/>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以现有重点学科、重点平台、重点科研团队建设为基础，以学科带头人为核心，围绕重点项目凝聚学术队伍，促进学科交叉、融合和集成发展，支持学科带头人及团队取得重大标志性成果。提高现有教师队伍的整体素质和职称、学历水平，通过内培、外引，提高博士学位教师比例。优化教师队伍梯度结构，生师比</w:t>
      </w: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年超过博士学位授权单位标准。</w:t>
      </w:r>
      <w:hyperlink r:id="rId17" w:tgtFrame="_blank" w:history="1">
        <w:r w:rsidRPr="00276196">
          <w:rPr>
            <w:rFonts w:ascii="Times New Roman" w:eastAsia="仿宋" w:hAnsi="Times New Roman" w:cs="Times New Roman"/>
            <w:sz w:val="32"/>
            <w:szCs w:val="32"/>
          </w:rPr>
          <w:t>到</w:t>
        </w:r>
        <w:r w:rsidRPr="00276196">
          <w:rPr>
            <w:rFonts w:ascii="Times New Roman" w:eastAsia="仿宋" w:hAnsi="Times New Roman" w:cs="Times New Roman"/>
            <w:sz w:val="32"/>
            <w:szCs w:val="32"/>
          </w:rPr>
          <w:t>2025</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教师具有博士学位比例达到</w:t>
        </w:r>
        <w:r w:rsidRPr="00276196">
          <w:rPr>
            <w:rFonts w:ascii="Times New Roman" w:eastAsia="仿宋" w:hAnsi="Times New Roman" w:cs="Times New Roman"/>
            <w:sz w:val="32"/>
            <w:szCs w:val="32"/>
          </w:rPr>
          <w:t>48%</w:t>
        </w:r>
      </w:hyperlink>
      <w:r w:rsidRPr="00276196">
        <w:rPr>
          <w:rFonts w:ascii="Times New Roman" w:eastAsia="仿宋" w:hAnsi="Times New Roman" w:cs="Times New Roman"/>
          <w:b/>
          <w:bCs/>
          <w:sz w:val="32"/>
          <w:szCs w:val="32"/>
        </w:rPr>
        <w:t>。</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1" w:name="_Toc83569835"/>
      <w:r w:rsidRPr="00276196">
        <w:rPr>
          <w:rFonts w:ascii="Times New Roman" w:hAnsi="Times New Roman" w:cs="Times New Roman"/>
        </w:rPr>
        <w:t>（三）人才培养</w:t>
      </w:r>
      <w:bookmarkEnd w:id="51"/>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创新人才培养模式，构建协同育人机制</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深化体育学科覆盖专业改革，推进产学研合作育人，创新人才培养模式，拓展国际联合培养合作。充分发挥粤港澳大湾区体育教育发展联盟和华南地区体育学研究生培养联</w:t>
      </w:r>
      <w:r w:rsidRPr="00276196">
        <w:rPr>
          <w:rFonts w:ascii="Times New Roman" w:eastAsia="仿宋" w:hAnsi="Times New Roman" w:cs="Times New Roman"/>
          <w:sz w:val="32"/>
          <w:szCs w:val="32"/>
        </w:rPr>
        <w:lastRenderedPageBreak/>
        <w:t>盟的资源优势，建设协同育人中心，创新共建共育共享机制，形成学科专业建设、创新创业教育、高素质应用型人才培养</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三位一体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的校企协同育人新格局。</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推进课程体系和教学内容改革，提升创新创业能力</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搭建基础知识、专业知识、工具知识、人文知识四大课程体系平台，开展课程教学方式方法改革实践，构建并实施以学生学习目标达成为标准的教学质量评价体系。构建政府、高校、企业、社会</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四位一体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的孵化转化平台；组建跨校创新创业团队，全方位指导学生创新创业；构建深度融入创新创业教育的教育教学体系和完善的组织保障体系。</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完善质量保障体系，提升人才培养质量</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实施教育质量监控工程，加大奖助勤贷力度；健全教学质量考核评价与激励机制，多维度、多视角评价教师教学质量；加强研究生导师招生资格审核，完善导师聘用的动态管理制度，提升研究生导师的指导能力；完善学位论文抽检机制，推动学位论文质量的稳步提升。</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2" w:name="_Toc83569836"/>
      <w:r w:rsidRPr="00276196">
        <w:rPr>
          <w:rFonts w:ascii="Times New Roman" w:hAnsi="Times New Roman" w:cs="Times New Roman"/>
        </w:rPr>
        <w:t>（四）社会服务与成果转化</w:t>
      </w:r>
      <w:bookmarkEnd w:id="52"/>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加大对国家奥运科技攻关的服务力度；发挥高端智库作用，主动服务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体育强国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健康中国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粤港澳大湾区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建设，大幅度提升横向研究项目规模和水平，大幅增加科研成果转化数量，提高转化成效。</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3" w:name="_Toc83569837"/>
      <w:r w:rsidRPr="00276196">
        <w:rPr>
          <w:rFonts w:ascii="Times New Roman" w:hAnsi="Times New Roman" w:cs="Times New Roman"/>
        </w:rPr>
        <w:lastRenderedPageBreak/>
        <w:t>（五）文化传承创新</w:t>
      </w:r>
      <w:bookmarkEnd w:id="53"/>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传承与发展岭南体育文化，尤其是具有岭南特色的龙舟、舞龙舞狮、咏春拳、蔡李佛拳等传统项目，为弘扬中华优秀传统文化增添体育元素。</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4" w:name="_Toc83569838"/>
      <w:r w:rsidRPr="00276196">
        <w:rPr>
          <w:rFonts w:ascii="Times New Roman" w:hAnsi="Times New Roman" w:cs="Times New Roman"/>
        </w:rPr>
        <w:t>（六）国际交流合作</w:t>
      </w:r>
      <w:bookmarkEnd w:id="54"/>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大力推进国际合作办学，实现学分互认、学位互授、师生互访，扩大留学生招生规模。</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b/>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进一步增加主办和承办国际重要学术会议数量，吸引各国专家学者、青年学生开展学术交流，营造浓厚的国际学术交流氛围；支持师生参加高级别国际学术交流会议和在国际学术机构任职。</w:t>
      </w:r>
    </w:p>
    <w:p w:rsidR="0010690A" w:rsidRPr="00276196" w:rsidRDefault="0010690A" w:rsidP="0010690A">
      <w:pPr>
        <w:pStyle w:val="2"/>
        <w:adjustRightInd w:val="0"/>
        <w:snapToGrid w:val="0"/>
        <w:spacing w:line="540" w:lineRule="exact"/>
        <w:ind w:firstLineChars="200" w:firstLine="643"/>
        <w:rPr>
          <w:rFonts w:ascii="Times New Roman" w:hAnsi="Times New Roman" w:cs="Times New Roman"/>
        </w:rPr>
      </w:pPr>
      <w:bookmarkStart w:id="55" w:name="_Toc83569839"/>
      <w:r w:rsidRPr="00276196">
        <w:rPr>
          <w:rFonts w:ascii="Times New Roman" w:eastAsia="宋体" w:hAnsi="Times New Roman" w:cs="Times New Roman"/>
        </w:rPr>
        <w:t>四、预期标志性成果</w:t>
      </w:r>
      <w:bookmarkEnd w:id="55"/>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（一）建成博士授权单位，获批体育学博士学位授权点。</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（二）力争体育学科在全国第六轮学科评估中获评</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档；培养体育学硕士生</w:t>
      </w:r>
      <w:r w:rsidRPr="00276196">
        <w:rPr>
          <w:rFonts w:ascii="Times New Roman" w:eastAsia="仿宋" w:hAnsi="Times New Roman" w:cs="Times New Roman"/>
          <w:sz w:val="32"/>
          <w:szCs w:val="32"/>
        </w:rPr>
        <w:t>600</w:t>
      </w:r>
      <w:r w:rsidRPr="00276196">
        <w:rPr>
          <w:rFonts w:ascii="Times New Roman" w:eastAsia="仿宋" w:hAnsi="Times New Roman" w:cs="Times New Roman"/>
          <w:sz w:val="32"/>
          <w:szCs w:val="32"/>
        </w:rPr>
        <w:t>人，联合培养博士生</w:t>
      </w:r>
      <w:r w:rsidRPr="00276196">
        <w:rPr>
          <w:rFonts w:ascii="Times New Roman" w:eastAsia="仿宋" w:hAnsi="Times New Roman" w:cs="Times New Roman"/>
          <w:sz w:val="32"/>
          <w:szCs w:val="32"/>
        </w:rPr>
        <w:t>80</w:t>
      </w:r>
      <w:r w:rsidRPr="00276196">
        <w:rPr>
          <w:rFonts w:ascii="Times New Roman" w:eastAsia="仿宋" w:hAnsi="Times New Roman" w:cs="Times New Roman"/>
          <w:sz w:val="32"/>
          <w:szCs w:val="32"/>
        </w:rPr>
        <w:t>人。</w:t>
      </w:r>
    </w:p>
    <w:p w:rsidR="0010690A" w:rsidRPr="00276196" w:rsidRDefault="0010690A" w:rsidP="0010690A">
      <w:pPr>
        <w:adjustRightInd w:val="0"/>
        <w:snapToGrid w:val="0"/>
        <w:spacing w:line="540" w:lineRule="exact"/>
        <w:ind w:firstLineChars="200" w:firstLine="640"/>
        <w:rPr>
          <w:rFonts w:ascii="Times New Roman" w:eastAsia="SimSun" w:hAnsi="Times New Roman" w:cs="Times New Roman"/>
          <w:kern w:val="0"/>
          <w:szCs w:val="21"/>
        </w:rPr>
      </w:pPr>
      <w:r w:rsidRPr="00276196">
        <w:rPr>
          <w:rFonts w:ascii="Times New Roman" w:eastAsia="仿宋" w:hAnsi="Times New Roman" w:cs="Times New Roman"/>
          <w:sz w:val="32"/>
          <w:szCs w:val="32"/>
        </w:rPr>
        <w:t>（三）获得国家社科基金重大项目、国家重点研发计划项目立项；广东省科技进步奖取得突破。</w:t>
      </w: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（四）新增国家级科研项目</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项、新增省部级科研成果奖</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w:t>
      </w:r>
      <w:r w:rsidRPr="00276196">
        <w:rPr>
          <w:rFonts w:ascii="Times New Roman" w:eastAsia="仿宋" w:hAnsi="Times New Roman" w:cs="Times New Roman"/>
          <w:sz w:val="32"/>
          <w:szCs w:val="32"/>
        </w:rPr>
        <w:t xml:space="preserve"> </w:t>
      </w:r>
    </w:p>
    <w:p w:rsidR="0010690A" w:rsidRPr="00276196" w:rsidRDefault="0010690A" w:rsidP="0010690A">
      <w:pPr>
        <w:pStyle w:val="2"/>
        <w:adjustRightInd w:val="0"/>
        <w:snapToGrid w:val="0"/>
        <w:spacing w:line="540" w:lineRule="exact"/>
        <w:ind w:firstLineChars="200" w:firstLine="643"/>
        <w:rPr>
          <w:rFonts w:ascii="Times New Roman" w:hAnsi="Times New Roman" w:cs="Times New Roman"/>
        </w:rPr>
      </w:pPr>
      <w:bookmarkStart w:id="56" w:name="_Toc83569840"/>
      <w:r w:rsidRPr="00276196">
        <w:rPr>
          <w:rFonts w:ascii="Times New Roman" w:eastAsia="宋体" w:hAnsi="Times New Roman" w:cs="Times New Roman"/>
        </w:rPr>
        <w:lastRenderedPageBreak/>
        <w:t>五、组织保障</w:t>
      </w:r>
      <w:bookmarkEnd w:id="56"/>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7" w:name="_Toc83569841"/>
      <w:r w:rsidRPr="00276196">
        <w:rPr>
          <w:rFonts w:ascii="Times New Roman" w:hAnsi="Times New Roman" w:cs="Times New Roman"/>
        </w:rPr>
        <w:t>（一）加强组织管理</w:t>
      </w:r>
      <w:bookmarkEnd w:id="57"/>
    </w:p>
    <w:p w:rsidR="0010690A" w:rsidRPr="00276196" w:rsidRDefault="0010690A" w:rsidP="0010690A">
      <w:pPr>
        <w:pStyle w:val="HTML"/>
        <w:shd w:val="clear" w:color="auto" w:fill="FFFFFF"/>
        <w:adjustRightInd w:val="0"/>
        <w:snapToGrid w:val="0"/>
        <w:spacing w:line="540" w:lineRule="exact"/>
        <w:jc w:val="both"/>
        <w:rPr>
          <w:rFonts w:ascii="Times New Roman" w:eastAsia="仿宋" w:hAnsi="Times New Roman" w:cs="Times New Roman"/>
          <w:kern w:val="2"/>
          <w:sz w:val="32"/>
          <w:szCs w:val="32"/>
        </w:rPr>
      </w:pPr>
      <w:r w:rsidRPr="00276196">
        <w:rPr>
          <w:rFonts w:ascii="Times New Roman" w:eastAsia="仿宋" w:hAnsi="Times New Roman" w:cs="Times New Roman"/>
          <w:kern w:val="2"/>
          <w:sz w:val="32"/>
          <w:szCs w:val="32"/>
        </w:rPr>
        <w:t xml:space="preserve">     1.</w:t>
      </w:r>
      <w:r w:rsidRPr="00276196">
        <w:rPr>
          <w:rFonts w:ascii="Times New Roman" w:eastAsia="仿宋" w:hAnsi="Times New Roman" w:cs="Times New Roman"/>
          <w:kern w:val="2"/>
          <w:sz w:val="32"/>
          <w:szCs w:val="32"/>
        </w:rPr>
        <w:t>针对申博工作，学校成立申博工作领导小组，校党政主要领导亲自督办，对标对表分解和明确部门任务，签订工作责任书。建立工作台帐和工作议事机制，定期召开工作进度会议，对照申博条件和存在的短板限期逐个突破，务必全面达到审核条件要求。</w:t>
      </w:r>
    </w:p>
    <w:p w:rsidR="0010690A" w:rsidRPr="00276196" w:rsidRDefault="0010690A" w:rsidP="0010690A">
      <w:pPr>
        <w:pStyle w:val="HTML"/>
        <w:shd w:val="clear" w:color="auto" w:fill="FFFFFF"/>
        <w:adjustRightInd w:val="0"/>
        <w:snapToGrid w:val="0"/>
        <w:spacing w:line="540" w:lineRule="exact"/>
        <w:jc w:val="both"/>
        <w:rPr>
          <w:rFonts w:ascii="Times New Roman" w:eastAsia="仿宋" w:hAnsi="Times New Roman" w:cs="Times New Roman"/>
          <w:kern w:val="2"/>
          <w:sz w:val="32"/>
          <w:szCs w:val="32"/>
        </w:rPr>
      </w:pPr>
      <w:r w:rsidRPr="00276196">
        <w:rPr>
          <w:rFonts w:ascii="Times New Roman" w:eastAsia="仿宋" w:hAnsi="Times New Roman" w:cs="Times New Roman"/>
          <w:kern w:val="2"/>
          <w:sz w:val="32"/>
          <w:szCs w:val="32"/>
        </w:rPr>
        <w:t xml:space="preserve">     2.</w:t>
      </w:r>
      <w:r w:rsidRPr="00276196">
        <w:rPr>
          <w:rFonts w:ascii="Times New Roman" w:eastAsia="仿宋" w:hAnsi="Times New Roman" w:cs="Times New Roman"/>
          <w:kern w:val="2"/>
          <w:sz w:val="32"/>
          <w:szCs w:val="32"/>
        </w:rPr>
        <w:t>改革学科建设的体制机制</w:t>
      </w:r>
    </w:p>
    <w:p w:rsidR="0010690A" w:rsidRPr="00276196" w:rsidRDefault="0010690A" w:rsidP="0010690A">
      <w:pPr>
        <w:pStyle w:val="HTML"/>
        <w:shd w:val="clear" w:color="auto" w:fill="FFFFFF"/>
        <w:adjustRightInd w:val="0"/>
        <w:snapToGrid w:val="0"/>
        <w:spacing w:line="540" w:lineRule="exact"/>
        <w:jc w:val="both"/>
        <w:rPr>
          <w:rFonts w:ascii="Times New Roman" w:eastAsia="仿宋" w:hAnsi="Times New Roman" w:cs="Times New Roman"/>
          <w:kern w:val="2"/>
          <w:sz w:val="32"/>
          <w:szCs w:val="32"/>
        </w:rPr>
      </w:pPr>
      <w:r w:rsidRPr="00276196">
        <w:rPr>
          <w:rFonts w:ascii="Times New Roman" w:eastAsia="仿宋" w:hAnsi="Times New Roman" w:cs="Times New Roman"/>
          <w:kern w:val="2"/>
          <w:sz w:val="32"/>
          <w:szCs w:val="32"/>
        </w:rPr>
        <w:t xml:space="preserve">    </w:t>
      </w:r>
      <w:r w:rsidRPr="00276196">
        <w:rPr>
          <w:rFonts w:ascii="Times New Roman" w:eastAsia="仿宋" w:hAnsi="Times New Roman" w:cs="Times New Roman"/>
          <w:kern w:val="2"/>
          <w:sz w:val="32"/>
          <w:szCs w:val="32"/>
        </w:rPr>
        <w:t>完善和充实学科规划与建设的机构和专职队伍，全面做好学校学科建设体制和机制的制度设计，将学科建设纳入党委会议事议题，确保体制科学、机制顺畅。</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8" w:name="_Toc83569842"/>
      <w:r w:rsidRPr="00276196">
        <w:rPr>
          <w:rFonts w:ascii="Times New Roman" w:hAnsi="Times New Roman" w:cs="Times New Roman"/>
        </w:rPr>
        <w:t>（二）落实支持措施</w:t>
      </w:r>
      <w:bookmarkEnd w:id="58"/>
    </w:p>
    <w:p w:rsidR="0010690A" w:rsidRPr="00276196" w:rsidRDefault="0010690A" w:rsidP="0010690A">
      <w:pPr>
        <w:pStyle w:val="HTML"/>
        <w:shd w:val="clear" w:color="auto" w:fill="FFFFFF"/>
        <w:adjustRightInd w:val="0"/>
        <w:snapToGrid w:val="0"/>
        <w:spacing w:line="540" w:lineRule="exact"/>
        <w:ind w:firstLineChars="200" w:firstLine="640"/>
        <w:jc w:val="both"/>
        <w:rPr>
          <w:rFonts w:ascii="Times New Roman" w:eastAsia="仿宋" w:hAnsi="Times New Roman" w:cs="Times New Roman"/>
          <w:kern w:val="2"/>
          <w:sz w:val="32"/>
          <w:szCs w:val="32"/>
        </w:rPr>
      </w:pPr>
      <w:r w:rsidRPr="00276196">
        <w:rPr>
          <w:rFonts w:ascii="Times New Roman" w:eastAsia="仿宋" w:hAnsi="Times New Roman" w:cs="Times New Roman"/>
          <w:kern w:val="2"/>
          <w:sz w:val="32"/>
          <w:szCs w:val="32"/>
        </w:rPr>
        <w:t>完善配套制度，定期组织专家或委托第三方机构对建设进度跟踪指导、动态监测，帮助解决建设过程中的难点堵点。营造有利于学科建设的良好氛围。</w:t>
      </w:r>
    </w:p>
    <w:p w:rsidR="0010690A" w:rsidRPr="00276196" w:rsidRDefault="0010690A" w:rsidP="00991D25">
      <w:pPr>
        <w:pStyle w:val="3"/>
        <w:adjustRightInd w:val="0"/>
        <w:snapToGrid w:val="0"/>
        <w:spacing w:line="540" w:lineRule="exact"/>
        <w:ind w:firstLineChars="200" w:firstLine="643"/>
        <w:rPr>
          <w:rFonts w:ascii="Times New Roman" w:hAnsi="Times New Roman" w:cs="Times New Roman"/>
        </w:rPr>
      </w:pPr>
      <w:bookmarkStart w:id="59" w:name="_Toc83569843"/>
      <w:r w:rsidRPr="00276196">
        <w:rPr>
          <w:rFonts w:ascii="Times New Roman" w:hAnsi="Times New Roman" w:cs="Times New Roman"/>
        </w:rPr>
        <w:t>（三）强化资金保障</w:t>
      </w:r>
      <w:bookmarkEnd w:id="59"/>
    </w:p>
    <w:p w:rsidR="0010690A" w:rsidRPr="00276196" w:rsidRDefault="0010690A" w:rsidP="0010690A">
      <w:pPr>
        <w:pStyle w:val="HTML"/>
        <w:shd w:val="clear" w:color="auto" w:fill="FFFFFF"/>
        <w:adjustRightInd w:val="0"/>
        <w:snapToGrid w:val="0"/>
        <w:spacing w:line="540" w:lineRule="exact"/>
        <w:ind w:firstLineChars="200" w:firstLine="640"/>
        <w:jc w:val="both"/>
        <w:rPr>
          <w:rFonts w:ascii="Times New Roman" w:eastAsia="仿宋" w:hAnsi="Times New Roman" w:cs="Times New Roman"/>
          <w:kern w:val="2"/>
          <w:sz w:val="32"/>
          <w:szCs w:val="32"/>
        </w:rPr>
      </w:pPr>
      <w:r w:rsidRPr="00276196">
        <w:rPr>
          <w:rFonts w:ascii="Times New Roman" w:eastAsia="仿宋" w:hAnsi="Times New Roman" w:cs="Times New Roman"/>
          <w:kern w:val="2"/>
          <w:sz w:val="32"/>
          <w:szCs w:val="32"/>
        </w:rPr>
        <w:t>聚焦</w:t>
      </w:r>
      <w:r w:rsidRPr="00276196">
        <w:rPr>
          <w:rFonts w:ascii="Times New Roman" w:eastAsia="仿宋" w:hAnsi="Times New Roman" w:cs="Times New Roman"/>
          <w:kern w:val="2"/>
          <w:sz w:val="32"/>
          <w:szCs w:val="32"/>
        </w:rPr>
        <w:t>“</w:t>
      </w:r>
      <w:r w:rsidRPr="00276196">
        <w:rPr>
          <w:rFonts w:ascii="Times New Roman" w:eastAsia="仿宋" w:hAnsi="Times New Roman" w:cs="Times New Roman"/>
          <w:kern w:val="2"/>
          <w:sz w:val="32"/>
          <w:szCs w:val="32"/>
        </w:rPr>
        <w:t>冲补强</w:t>
      </w:r>
      <w:r w:rsidRPr="00276196">
        <w:rPr>
          <w:rFonts w:ascii="Times New Roman" w:eastAsia="仿宋" w:hAnsi="Times New Roman" w:cs="Times New Roman"/>
          <w:kern w:val="2"/>
          <w:sz w:val="32"/>
          <w:szCs w:val="32"/>
        </w:rPr>
        <w:t>”</w:t>
      </w:r>
      <w:r w:rsidRPr="00276196">
        <w:rPr>
          <w:rFonts w:ascii="Times New Roman" w:eastAsia="仿宋" w:hAnsi="Times New Roman" w:cs="Times New Roman"/>
          <w:kern w:val="2"/>
          <w:sz w:val="32"/>
          <w:szCs w:val="32"/>
        </w:rPr>
        <w:t>开展建设；用好划拨资金和自有资金资源，完善经费内部管理机制，严格绩效管理和监督，科学编制五年支出规划和年度预算，切实管好用好资金，提升使用效益。</w:t>
      </w:r>
    </w:p>
    <w:p w:rsidR="0010690A" w:rsidRPr="00276196" w:rsidRDefault="0010690A" w:rsidP="0010690A">
      <w:pPr>
        <w:adjustRightInd w:val="0"/>
        <w:snapToGrid w:val="0"/>
        <w:spacing w:line="540" w:lineRule="exact"/>
        <w:ind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构建多元化的资源筹集机制，有机整合和优化配置</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人、财、物</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等有形及无形资源向体育学科倾斜，建立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资源配置与绩效考核</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相匹配的学科建设预算经费分配机制。完善学科</w:t>
      </w:r>
      <w:r w:rsidRPr="00276196">
        <w:rPr>
          <w:rFonts w:ascii="Times New Roman" w:eastAsia="仿宋" w:hAnsi="Times New Roman" w:cs="Times New Roman"/>
          <w:sz w:val="32"/>
          <w:szCs w:val="32"/>
        </w:rPr>
        <w:lastRenderedPageBreak/>
        <w:t>建设工作的经费使用制度，保证充足的经费用于学科建设工作，增强经费使用的计划性、规范性，并给予一定比例的经费配套。同时，积极拓展思路，扩大对外开放与合作，多渠道、多层次统筹、引进科研资金，如横向课题、协同创新、产学研结合、校友赞助等，充分挖掘资源潜力，开源节流，强化资金、资产使用效率，确保我校的学科建设顺利进行。</w:t>
      </w:r>
    </w:p>
    <w:p w:rsidR="0010690A" w:rsidRPr="00276196" w:rsidRDefault="0010690A" w:rsidP="0010690A">
      <w:pPr>
        <w:pStyle w:val="HTML"/>
        <w:shd w:val="clear" w:color="auto" w:fill="FFFFFF"/>
        <w:adjustRightInd w:val="0"/>
        <w:snapToGrid w:val="0"/>
        <w:spacing w:line="540" w:lineRule="exact"/>
        <w:ind w:firstLineChars="200" w:firstLine="640"/>
        <w:jc w:val="both"/>
        <w:rPr>
          <w:rFonts w:ascii="Times New Roman" w:eastAsia="仿宋" w:hAnsi="Times New Roman" w:cs="Times New Roman"/>
          <w:sz w:val="32"/>
          <w:szCs w:val="32"/>
        </w:rPr>
      </w:pPr>
      <w:r w:rsidRPr="00276196">
        <w:rPr>
          <w:rFonts w:ascii="Times New Roman" w:eastAsia="仿宋" w:hAnsi="Times New Roman" w:cs="Times New Roman"/>
          <w:kern w:val="2"/>
          <w:sz w:val="32"/>
          <w:szCs w:val="32"/>
        </w:rPr>
        <w:t>每年投入建设总经费</w:t>
      </w:r>
      <w:r w:rsidRPr="00276196">
        <w:rPr>
          <w:rFonts w:ascii="Times New Roman" w:eastAsia="仿宋" w:hAnsi="Times New Roman" w:cs="Times New Roman"/>
          <w:kern w:val="2"/>
          <w:sz w:val="32"/>
          <w:szCs w:val="32"/>
        </w:rPr>
        <w:t>4000</w:t>
      </w:r>
      <w:r w:rsidRPr="00276196">
        <w:rPr>
          <w:rFonts w:ascii="Times New Roman" w:eastAsia="仿宋" w:hAnsi="Times New Roman" w:cs="Times New Roman"/>
          <w:kern w:val="2"/>
          <w:sz w:val="32"/>
          <w:szCs w:val="32"/>
        </w:rPr>
        <w:t>万左右，其中省级财政</w:t>
      </w:r>
      <w:r w:rsidRPr="00276196">
        <w:rPr>
          <w:rFonts w:ascii="Times New Roman" w:eastAsia="仿宋" w:hAnsi="Times New Roman" w:cs="Times New Roman"/>
          <w:kern w:val="2"/>
          <w:sz w:val="32"/>
          <w:szCs w:val="32"/>
        </w:rPr>
        <w:t>2000</w:t>
      </w:r>
      <w:r w:rsidRPr="00276196">
        <w:rPr>
          <w:rFonts w:ascii="Times New Roman" w:eastAsia="仿宋" w:hAnsi="Times New Roman" w:cs="Times New Roman"/>
          <w:kern w:val="2"/>
          <w:sz w:val="32"/>
          <w:szCs w:val="32"/>
        </w:rPr>
        <w:t>万元左右，</w:t>
      </w:r>
      <w:r w:rsidRPr="00276196">
        <w:rPr>
          <w:rFonts w:ascii="Times New Roman" w:eastAsia="仿宋" w:hAnsi="Times New Roman" w:cs="Times New Roman"/>
          <w:sz w:val="32"/>
          <w:szCs w:val="32"/>
        </w:rPr>
        <w:t>学校自筹建设经费</w:t>
      </w:r>
      <w:r w:rsidRPr="00276196">
        <w:rPr>
          <w:rFonts w:ascii="Times New Roman" w:eastAsia="仿宋" w:hAnsi="Times New Roman" w:cs="Times New Roman"/>
          <w:sz w:val="32"/>
          <w:szCs w:val="32"/>
        </w:rPr>
        <w:t>2000</w:t>
      </w:r>
      <w:r w:rsidRPr="00276196">
        <w:rPr>
          <w:rFonts w:ascii="Times New Roman" w:eastAsia="仿宋" w:hAnsi="Times New Roman" w:cs="Times New Roman"/>
          <w:sz w:val="32"/>
          <w:szCs w:val="32"/>
        </w:rPr>
        <w:t>万元，主要用于学科实验室平台建设、高层次人才引进、科研团队建设、人才培养、科学研究以及学科内涵建设。具体收入和支出预算见附表</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、附表</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w:t>
      </w:r>
    </w:p>
    <w:p w:rsidR="0010690A" w:rsidRPr="00276196" w:rsidRDefault="0010690A" w:rsidP="0010690A">
      <w:pPr>
        <w:adjustRightInd w:val="0"/>
        <w:snapToGrid w:val="0"/>
        <w:spacing w:line="540" w:lineRule="exact"/>
        <w:rPr>
          <w:rFonts w:ascii="Times New Roman" w:eastAsia="仿宋_GB2312" w:hAnsi="Times New Roman" w:cs="Times New Roman"/>
          <w:sz w:val="32"/>
          <w:szCs w:val="32"/>
        </w:rPr>
      </w:pPr>
    </w:p>
    <w:p w:rsidR="0010690A" w:rsidRPr="00276196" w:rsidRDefault="0010690A" w:rsidP="0010690A">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附表：</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学科建设目标汇总表</w:t>
      </w:r>
    </w:p>
    <w:p w:rsidR="0010690A" w:rsidRPr="00276196" w:rsidRDefault="0010690A" w:rsidP="0010690A">
      <w:pPr>
        <w:adjustRightInd w:val="0"/>
        <w:snapToGrid w:val="0"/>
        <w:spacing w:line="540" w:lineRule="exact"/>
        <w:ind w:firstLineChars="500" w:firstLine="1600"/>
        <w:rPr>
          <w:rFonts w:ascii="Times New Roman" w:eastAsia="仿宋" w:hAnsi="Times New Roman" w:cs="Times New Roman"/>
          <w:sz w:val="32"/>
          <w:szCs w:val="32"/>
        </w:rPr>
      </w:pPr>
      <w:r w:rsidRPr="00276196">
        <w:rPr>
          <w:rFonts w:ascii="Times New Roman" w:eastAsia="仿宋" w:hAnsi="Times New Roman" w:cs="Times New Roman"/>
          <w:sz w:val="32"/>
          <w:szCs w:val="32"/>
        </w:rPr>
        <w:t>2.2021-2025</w:t>
      </w:r>
      <w:r w:rsidRPr="00276196">
        <w:rPr>
          <w:rFonts w:ascii="Times New Roman" w:eastAsia="仿宋" w:hAnsi="Times New Roman" w:cs="Times New Roman"/>
          <w:sz w:val="32"/>
          <w:szCs w:val="32"/>
        </w:rPr>
        <w:t>年体育学学科经费收入预算表</w:t>
      </w:r>
    </w:p>
    <w:p w:rsidR="002A413D" w:rsidRPr="00276196" w:rsidRDefault="0010690A" w:rsidP="0010690A">
      <w:pPr>
        <w:adjustRightInd w:val="0"/>
        <w:snapToGrid w:val="0"/>
        <w:spacing w:line="540" w:lineRule="exact"/>
        <w:ind w:firstLineChars="500" w:firstLine="1600"/>
        <w:rPr>
          <w:rFonts w:ascii="Times New Roman" w:eastAsia="仿宋" w:hAnsi="Times New Roman" w:cs="Times New Roman"/>
        </w:rPr>
        <w:sectPr w:rsidR="002A413D" w:rsidRPr="00276196" w:rsidSect="00B061CA">
          <w:pgSz w:w="11906" w:h="16838" w:code="9"/>
          <w:pgMar w:top="1440" w:right="1797" w:bottom="1440" w:left="1797" w:header="851" w:footer="992" w:gutter="0"/>
          <w:cols w:space="425"/>
          <w:docGrid w:type="linesAndChars" w:linePitch="312"/>
        </w:sectPr>
      </w:pPr>
      <w:r w:rsidRPr="00276196">
        <w:rPr>
          <w:rFonts w:ascii="Times New Roman" w:eastAsia="仿宋" w:hAnsi="Times New Roman" w:cs="Times New Roman"/>
          <w:sz w:val="32"/>
          <w:szCs w:val="32"/>
        </w:rPr>
        <w:t>3.2021-2025</w:t>
      </w:r>
      <w:r w:rsidRPr="00276196">
        <w:rPr>
          <w:rFonts w:ascii="Times New Roman" w:eastAsia="仿宋" w:hAnsi="Times New Roman" w:cs="Times New Roman"/>
          <w:sz w:val="32"/>
          <w:szCs w:val="32"/>
        </w:rPr>
        <w:t>年体育学学科经费支出预算表</w:t>
      </w:r>
      <w:r w:rsidRPr="00276196">
        <w:rPr>
          <w:rFonts w:ascii="Times New Roman" w:eastAsia="仿宋" w:hAnsi="Times New Roman" w:cs="Times New Roman"/>
          <w:sz w:val="32"/>
          <w:szCs w:val="32"/>
        </w:rPr>
        <w:cr/>
      </w:r>
    </w:p>
    <w:p w:rsidR="002A413D" w:rsidRPr="00276196" w:rsidRDefault="002A413D" w:rsidP="002A413D">
      <w:pPr>
        <w:spacing w:line="540" w:lineRule="exact"/>
        <w:jc w:val="left"/>
        <w:rPr>
          <w:rFonts w:ascii="Times New Roman" w:eastAsia="仿宋" w:hAnsi="Times New Roman" w:cs="Times New Roman"/>
          <w:b/>
          <w:bCs/>
          <w:sz w:val="32"/>
          <w:szCs w:val="32"/>
        </w:rPr>
      </w:pPr>
      <w:bookmarkStart w:id="60" w:name="_Toc83569844"/>
      <w:r w:rsidRPr="00276196">
        <w:rPr>
          <w:rStyle w:val="2Char"/>
          <w:rFonts w:ascii="Times New Roman" w:eastAsia="宋体" w:hAnsi="Times New Roman" w:cs="Times New Roman"/>
        </w:rPr>
        <w:lastRenderedPageBreak/>
        <w:t>附表</w:t>
      </w:r>
      <w:r w:rsidRPr="00276196">
        <w:rPr>
          <w:rStyle w:val="2Char"/>
          <w:rFonts w:ascii="Times New Roman" w:hAnsi="Times New Roman" w:cs="Times New Roman"/>
        </w:rPr>
        <w:t>1</w:t>
      </w:r>
      <w:bookmarkEnd w:id="60"/>
      <w:r w:rsidRPr="00276196">
        <w:rPr>
          <w:rFonts w:ascii="Times New Roman" w:eastAsia="宋体" w:hAnsi="Times New Roman" w:cs="Times New Roman"/>
          <w:sz w:val="32"/>
          <w:szCs w:val="32"/>
        </w:rPr>
        <w:t>：</w:t>
      </w:r>
      <w:r w:rsidRPr="00276196">
        <w:rPr>
          <w:rFonts w:ascii="Times New Roman" w:eastAsia="仿宋_GB2312" w:hAnsi="Times New Roman" w:cs="Times New Roman"/>
          <w:sz w:val="32"/>
          <w:szCs w:val="32"/>
        </w:rPr>
        <w:t xml:space="preserve">                    </w:t>
      </w:r>
      <w:r w:rsidR="003948C7" w:rsidRPr="00276196">
        <w:rPr>
          <w:rFonts w:ascii="Times New Roman" w:eastAsia="仿宋" w:hAnsi="Times New Roman" w:cs="Times New Roman"/>
          <w:b/>
          <w:bCs/>
          <w:sz w:val="32"/>
          <w:szCs w:val="32"/>
        </w:rPr>
        <w:t xml:space="preserve">        </w:t>
      </w:r>
      <w:r w:rsidRPr="00276196">
        <w:rPr>
          <w:rFonts w:ascii="Times New Roman" w:eastAsia="仿宋" w:hAnsi="Times New Roman" w:cs="Times New Roman"/>
          <w:b/>
          <w:bCs/>
          <w:sz w:val="32"/>
          <w:szCs w:val="32"/>
        </w:rPr>
        <w:t>学科建设目标汇总表</w:t>
      </w:r>
    </w:p>
    <w:tbl>
      <w:tblPr>
        <w:tblStyle w:val="ad"/>
        <w:tblpPr w:leftFromText="180" w:rightFromText="180" w:vertAnchor="page" w:horzAnchor="margin" w:tblpY="2764"/>
        <w:tblW w:w="14507" w:type="dxa"/>
        <w:tblLook w:val="04A0"/>
      </w:tblPr>
      <w:tblGrid>
        <w:gridCol w:w="427"/>
        <w:gridCol w:w="3083"/>
        <w:gridCol w:w="2861"/>
        <w:gridCol w:w="2151"/>
        <w:gridCol w:w="1959"/>
        <w:gridCol w:w="1985"/>
        <w:gridCol w:w="2041"/>
      </w:tblGrid>
      <w:tr w:rsidR="0010690A" w:rsidRPr="00276196" w:rsidTr="00831D91">
        <w:tc>
          <w:tcPr>
            <w:tcW w:w="427" w:type="dxa"/>
            <w:vMerge w:val="restart"/>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目标类别</w:t>
            </w:r>
          </w:p>
        </w:tc>
        <w:tc>
          <w:tcPr>
            <w:tcW w:w="3083" w:type="dxa"/>
            <w:vMerge w:val="restart"/>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2025</w:t>
            </w:r>
            <w:r w:rsidRPr="00276196">
              <w:rPr>
                <w:rFonts w:ascii="Times New Roman" w:eastAsia="宋体" w:hAnsi="Times New Roman" w:cs="Times New Roman"/>
                <w:b/>
                <w:szCs w:val="21"/>
              </w:rPr>
              <w:t>年建设目标</w:t>
            </w:r>
          </w:p>
        </w:tc>
        <w:tc>
          <w:tcPr>
            <w:tcW w:w="2861" w:type="dxa"/>
            <w:vMerge w:val="restart"/>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2030</w:t>
            </w:r>
            <w:r w:rsidRPr="00276196">
              <w:rPr>
                <w:rFonts w:ascii="Times New Roman" w:eastAsia="宋体" w:hAnsi="Times New Roman" w:cs="Times New Roman"/>
                <w:b/>
                <w:szCs w:val="21"/>
              </w:rPr>
              <w:t>年建设目标</w:t>
            </w:r>
          </w:p>
        </w:tc>
        <w:tc>
          <w:tcPr>
            <w:tcW w:w="8136" w:type="dxa"/>
            <w:gridSpan w:val="4"/>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分年度目标任务</w:t>
            </w:r>
          </w:p>
        </w:tc>
      </w:tr>
      <w:tr w:rsidR="0010690A" w:rsidRPr="00276196" w:rsidTr="00831D91">
        <w:tc>
          <w:tcPr>
            <w:tcW w:w="427" w:type="dxa"/>
            <w:vMerge/>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tc>
        <w:tc>
          <w:tcPr>
            <w:tcW w:w="3083" w:type="dxa"/>
            <w:vMerge/>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tc>
        <w:tc>
          <w:tcPr>
            <w:tcW w:w="2861" w:type="dxa"/>
            <w:vMerge/>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tc>
        <w:tc>
          <w:tcPr>
            <w:tcW w:w="2151"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2021</w:t>
            </w:r>
            <w:r w:rsidRPr="00276196">
              <w:rPr>
                <w:rFonts w:ascii="Times New Roman" w:eastAsia="宋体" w:hAnsi="Times New Roman" w:cs="Times New Roman"/>
                <w:b/>
                <w:szCs w:val="21"/>
              </w:rPr>
              <w:t>年</w:t>
            </w:r>
          </w:p>
        </w:tc>
        <w:tc>
          <w:tcPr>
            <w:tcW w:w="1959"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2022</w:t>
            </w:r>
            <w:r w:rsidRPr="00276196">
              <w:rPr>
                <w:rFonts w:ascii="Times New Roman" w:eastAsia="宋体" w:hAnsi="Times New Roman" w:cs="Times New Roman"/>
                <w:b/>
                <w:szCs w:val="21"/>
              </w:rPr>
              <w:t>年</w:t>
            </w:r>
          </w:p>
        </w:tc>
        <w:tc>
          <w:tcPr>
            <w:tcW w:w="1985"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2023</w:t>
            </w:r>
            <w:r w:rsidRPr="00276196">
              <w:rPr>
                <w:rFonts w:ascii="Times New Roman" w:eastAsia="宋体" w:hAnsi="Times New Roman" w:cs="Times New Roman"/>
                <w:b/>
                <w:szCs w:val="21"/>
              </w:rPr>
              <w:t>年</w:t>
            </w:r>
          </w:p>
        </w:tc>
        <w:tc>
          <w:tcPr>
            <w:tcW w:w="2041"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2024</w:t>
            </w:r>
            <w:r w:rsidRPr="00276196">
              <w:rPr>
                <w:rFonts w:ascii="Times New Roman" w:eastAsia="宋体" w:hAnsi="Times New Roman" w:cs="Times New Roman"/>
                <w:b/>
                <w:szCs w:val="21"/>
              </w:rPr>
              <w:t>年</w:t>
            </w:r>
          </w:p>
        </w:tc>
      </w:tr>
      <w:tr w:rsidR="0010690A" w:rsidRPr="00276196" w:rsidTr="00831D91">
        <w:tc>
          <w:tcPr>
            <w:tcW w:w="427" w:type="dxa"/>
          </w:tcPr>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学科水平</w:t>
            </w:r>
          </w:p>
        </w:tc>
        <w:tc>
          <w:tcPr>
            <w:tcW w:w="3083"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改革学科建设的体制和工作机制，进一步完善和细化学科建设举措，使本学科在全国同类院校中达到先进水平。建成博士授权单位，获批体育学博士学位授权点，学科水平和研究生教育竞争力进一步提升，在教育部第六轮学科评估中冲</w:t>
            </w:r>
            <w:r w:rsidRPr="00276196">
              <w:rPr>
                <w:rFonts w:ascii="Times New Roman" w:eastAsia="仿宋_GB2312" w:hAnsi="Times New Roman" w:cs="Times New Roman"/>
                <w:szCs w:val="21"/>
              </w:rPr>
              <w:t>A-</w:t>
            </w:r>
            <w:r w:rsidRPr="00276196">
              <w:rPr>
                <w:rFonts w:ascii="Times New Roman" w:eastAsia="宋体" w:hAnsi="Times New Roman" w:cs="Times New Roman"/>
                <w:szCs w:val="21"/>
              </w:rPr>
              <w:t>。</w:t>
            </w:r>
          </w:p>
        </w:tc>
        <w:tc>
          <w:tcPr>
            <w:tcW w:w="286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建成适应经济社会发展要求，学科专业紧密结合，特色鲜明，优势明显，具有较强竞争力和可持续发展能力的学科专业体系。开展高素质研究生教育，成为华南乃至全国高层次创新型体育人才培养基地。在教育部学科评估中，学科水平稳居</w:t>
            </w:r>
            <w:r w:rsidRPr="00276196">
              <w:rPr>
                <w:rFonts w:ascii="Times New Roman" w:eastAsia="仿宋_GB2312" w:hAnsi="Times New Roman" w:cs="Times New Roman"/>
                <w:szCs w:val="21"/>
              </w:rPr>
              <w:t>A</w:t>
            </w:r>
            <w:r w:rsidRPr="00276196">
              <w:rPr>
                <w:rFonts w:ascii="Times New Roman" w:eastAsia="宋体" w:hAnsi="Times New Roman" w:cs="Times New Roman"/>
                <w:szCs w:val="21"/>
              </w:rPr>
              <w:t>类。</w:t>
            </w:r>
          </w:p>
        </w:tc>
        <w:tc>
          <w:tcPr>
            <w:tcW w:w="215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w:t>
            </w:r>
          </w:p>
        </w:tc>
        <w:tc>
          <w:tcPr>
            <w:tcW w:w="1959"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w:t>
            </w:r>
          </w:p>
        </w:tc>
        <w:tc>
          <w:tcPr>
            <w:tcW w:w="1985"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，获得博士学位授予权，获得体育学一级学科博士授权点。</w:t>
            </w:r>
          </w:p>
        </w:tc>
        <w:tc>
          <w:tcPr>
            <w:tcW w:w="204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学校综合排名有所提升，体育学在教育部学科评估中达到</w:t>
            </w:r>
            <w:r w:rsidRPr="00276196">
              <w:rPr>
                <w:rFonts w:ascii="Times New Roman" w:eastAsia="仿宋_GB2312" w:hAnsi="Times New Roman" w:cs="Times New Roman"/>
                <w:szCs w:val="21"/>
              </w:rPr>
              <w:t>B+</w:t>
            </w:r>
            <w:r w:rsidRPr="00276196">
              <w:rPr>
                <w:rFonts w:ascii="Times New Roman" w:eastAsia="宋体" w:hAnsi="Times New Roman" w:cs="Times New Roman"/>
                <w:szCs w:val="21"/>
              </w:rPr>
              <w:t>，获得博士学位授予权，获得体育学一级学科博士授权点，</w:t>
            </w:r>
          </w:p>
        </w:tc>
      </w:tr>
      <w:tr w:rsidR="0010690A" w:rsidRPr="00276196" w:rsidTr="00831D91">
        <w:tc>
          <w:tcPr>
            <w:tcW w:w="427" w:type="dxa"/>
          </w:tcPr>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师资队伍</w:t>
            </w:r>
          </w:p>
        </w:tc>
        <w:tc>
          <w:tcPr>
            <w:tcW w:w="3083"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引育领军人才、学科带头人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名、中青年学术带头人</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名，青年学术骨干</w:t>
            </w:r>
            <w:r w:rsidRPr="00276196">
              <w:rPr>
                <w:rFonts w:ascii="Times New Roman" w:eastAsia="仿宋_GB2312" w:hAnsi="Times New Roman" w:cs="Times New Roman"/>
                <w:szCs w:val="21"/>
              </w:rPr>
              <w:t>10-25</w:t>
            </w:r>
            <w:r w:rsidRPr="00276196">
              <w:rPr>
                <w:rFonts w:ascii="Times New Roman" w:eastAsia="宋体" w:hAnsi="Times New Roman" w:cs="Times New Roman"/>
                <w:szCs w:val="21"/>
              </w:rPr>
              <w:t>名，优秀青年人才</w:t>
            </w:r>
            <w:r w:rsidRPr="00276196">
              <w:rPr>
                <w:rFonts w:ascii="Times New Roman" w:eastAsia="仿宋_GB2312" w:hAnsi="Times New Roman" w:cs="Times New Roman"/>
                <w:szCs w:val="21"/>
              </w:rPr>
              <w:t>70-80</w:t>
            </w:r>
            <w:r w:rsidRPr="00276196">
              <w:rPr>
                <w:rFonts w:ascii="Times New Roman" w:eastAsia="宋体" w:hAnsi="Times New Roman" w:cs="Times New Roman"/>
                <w:szCs w:val="21"/>
              </w:rPr>
              <w:t>名</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新增省部级人才</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人</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3.</w:t>
            </w:r>
            <w:r w:rsidRPr="00276196">
              <w:rPr>
                <w:rFonts w:ascii="Times New Roman" w:eastAsia="宋体" w:hAnsi="Times New Roman" w:cs="Times New Roman"/>
                <w:szCs w:val="21"/>
              </w:rPr>
              <w:t>培育</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个国内体育学等领域领先的创新团队</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国家级人才项目建设取得突破，引育国家级教学名师、长江学者奖励计划、千人计划等国家级人才</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名</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5. </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。专任教师中博士学位占比</w:t>
            </w:r>
            <w:r w:rsidRPr="00276196">
              <w:rPr>
                <w:rFonts w:ascii="Times New Roman" w:eastAsia="仿宋_GB2312" w:hAnsi="Times New Roman" w:cs="Times New Roman"/>
                <w:szCs w:val="21"/>
              </w:rPr>
              <w:t>48%</w:t>
            </w:r>
            <w:r w:rsidRPr="00276196">
              <w:rPr>
                <w:rFonts w:ascii="Times New Roman" w:eastAsia="宋体" w:hAnsi="Times New Roman" w:cs="Times New Roman"/>
                <w:szCs w:val="21"/>
              </w:rPr>
              <w:t>以上。</w:t>
            </w:r>
          </w:p>
        </w:tc>
        <w:tc>
          <w:tcPr>
            <w:tcW w:w="286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引育领军人才、学科带头人</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名、中青年学术带头人</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名，青年学术骨干</w:t>
            </w:r>
            <w:r w:rsidRPr="00276196">
              <w:rPr>
                <w:rFonts w:ascii="Times New Roman" w:eastAsia="仿宋_GB2312" w:hAnsi="Times New Roman" w:cs="Times New Roman"/>
                <w:szCs w:val="21"/>
              </w:rPr>
              <w:t>20-30</w:t>
            </w:r>
            <w:r w:rsidRPr="00276196">
              <w:rPr>
                <w:rFonts w:ascii="Times New Roman" w:eastAsia="宋体" w:hAnsi="Times New Roman" w:cs="Times New Roman"/>
                <w:szCs w:val="21"/>
              </w:rPr>
              <w:t>名，优秀青年人才</w:t>
            </w:r>
            <w:r w:rsidRPr="00276196">
              <w:rPr>
                <w:rFonts w:ascii="Times New Roman" w:eastAsia="仿宋_GB2312" w:hAnsi="Times New Roman" w:cs="Times New Roman"/>
                <w:szCs w:val="21"/>
              </w:rPr>
              <w:t>100-120</w:t>
            </w:r>
            <w:r w:rsidRPr="00276196">
              <w:rPr>
                <w:rFonts w:ascii="Times New Roman" w:eastAsia="宋体" w:hAnsi="Times New Roman" w:cs="Times New Roman"/>
                <w:szCs w:val="21"/>
              </w:rPr>
              <w:t>名</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新增省部级人才</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人</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3.</w:t>
            </w:r>
            <w:r w:rsidRPr="00276196">
              <w:rPr>
                <w:rFonts w:ascii="Times New Roman" w:eastAsia="宋体" w:hAnsi="Times New Roman" w:cs="Times New Roman"/>
                <w:szCs w:val="21"/>
              </w:rPr>
              <w:t>培育</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个国内体育学等领域领先的创新团队</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国家级人才项目建设取得突破，引育国家级教学名师、长江学者奖励计划、千人计划等国家级人才</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名</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5. </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。专任教师中博士学位占比</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以上。</w:t>
            </w:r>
          </w:p>
        </w:tc>
        <w:tc>
          <w:tcPr>
            <w:tcW w:w="215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30-35</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 xml:space="preserve">30%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lastRenderedPageBreak/>
              <w:t>人</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c>
          <w:tcPr>
            <w:tcW w:w="1959"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80-100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 xml:space="preserve">40%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w:t>
            </w:r>
            <w:r w:rsidRPr="00276196">
              <w:rPr>
                <w:rFonts w:ascii="Times New Roman" w:eastAsia="宋体" w:hAnsi="Times New Roman" w:cs="Times New Roman"/>
                <w:szCs w:val="21"/>
              </w:rPr>
              <w:lastRenderedPageBreak/>
              <w:t>才</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c>
          <w:tcPr>
            <w:tcW w:w="1985"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50-80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 xml:space="preserve">42%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lastRenderedPageBreak/>
              <w:t>10-20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c>
          <w:tcPr>
            <w:tcW w:w="204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50-60</w:t>
            </w:r>
            <w:r w:rsidRPr="00276196">
              <w:rPr>
                <w:rFonts w:ascii="Times New Roman" w:eastAsia="宋体" w:hAnsi="Times New Roman" w:cs="Times New Roman"/>
                <w:szCs w:val="21"/>
              </w:rPr>
              <w:t>人，博士比达</w:t>
            </w:r>
            <w:r w:rsidRPr="00276196">
              <w:rPr>
                <w:rFonts w:ascii="Times New Roman" w:eastAsia="仿宋_GB2312" w:hAnsi="Times New Roman" w:cs="Times New Roman"/>
                <w:szCs w:val="21"/>
              </w:rPr>
              <w:t>45%</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 2.</w:t>
            </w: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人，优秀青年人才</w:t>
            </w:r>
            <w:r w:rsidRPr="00276196">
              <w:rPr>
                <w:rFonts w:ascii="Times New Roman" w:eastAsia="仿宋_GB2312" w:hAnsi="Times New Roman" w:cs="Times New Roman"/>
                <w:szCs w:val="21"/>
              </w:rPr>
              <w:lastRenderedPageBreak/>
              <w:t>10-15</w:t>
            </w:r>
            <w:r w:rsidRPr="00276196">
              <w:rPr>
                <w:rFonts w:ascii="Times New Roman" w:eastAsia="宋体" w:hAnsi="Times New Roman" w:cs="Times New Roman"/>
                <w:szCs w:val="21"/>
              </w:rPr>
              <w:t>人</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培育高层次人才</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人，优秀中青年教师</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人，国内访学</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人</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教授给本科生上课率达</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w:t>
            </w:r>
          </w:p>
        </w:tc>
      </w:tr>
      <w:tr w:rsidR="0010690A" w:rsidRPr="00276196" w:rsidTr="00831D91">
        <w:tc>
          <w:tcPr>
            <w:tcW w:w="427"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人才培养</w:t>
            </w:r>
          </w:p>
        </w:tc>
        <w:tc>
          <w:tcPr>
            <w:tcW w:w="3083"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本科专业新增</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个，新增省级一流专业建设点</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个，争取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个专业通过认证；</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20-30</w:t>
            </w:r>
            <w:r w:rsidRPr="00276196">
              <w:rPr>
                <w:rFonts w:ascii="Times New Roman" w:eastAsia="宋体" w:hAnsi="Times New Roman" w:cs="Times New Roman"/>
                <w:szCs w:val="21"/>
              </w:rPr>
              <w:t>门校级优质课程；</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部教材</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30-35</w:t>
            </w:r>
            <w:r w:rsidRPr="00276196">
              <w:rPr>
                <w:rFonts w:ascii="Times New Roman" w:eastAsia="宋体" w:hAnsi="Times New Roman" w:cs="Times New Roman"/>
                <w:szCs w:val="21"/>
              </w:rPr>
              <w:t>项，省级及以上大创新创</w:t>
            </w:r>
            <w:r w:rsidRPr="00276196">
              <w:rPr>
                <w:rFonts w:ascii="Times New Roman" w:eastAsia="宋体" w:hAnsi="Times New Roman" w:cs="Times New Roman"/>
                <w:szCs w:val="21"/>
              </w:rPr>
              <w:lastRenderedPageBreak/>
              <w:t>业项目</w:t>
            </w:r>
            <w:r w:rsidRPr="00276196">
              <w:rPr>
                <w:rFonts w:ascii="Times New Roman" w:eastAsia="仿宋_GB2312" w:hAnsi="Times New Roman" w:cs="Times New Roman"/>
                <w:szCs w:val="21"/>
              </w:rPr>
              <w:t>80-100</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、保持广东省体育竞赛领先（省大运会三个第一）；力争全国体育院校比赛名列前茅（全国体育赛前三名）；全国大学生比赛榜上有名（全国大学生运动会综合排名前</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名）。</w:t>
            </w:r>
          </w:p>
        </w:tc>
        <w:tc>
          <w:tcPr>
            <w:tcW w:w="286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本科专业新增</w:t>
            </w:r>
            <w:r w:rsidRPr="00276196">
              <w:rPr>
                <w:rFonts w:ascii="Times New Roman" w:eastAsia="仿宋_GB2312" w:hAnsi="Times New Roman" w:cs="Times New Roman"/>
                <w:szCs w:val="21"/>
              </w:rPr>
              <w:t>5-6</w:t>
            </w:r>
            <w:r w:rsidRPr="00276196">
              <w:rPr>
                <w:rFonts w:ascii="Times New Roman" w:eastAsia="宋体" w:hAnsi="Times New Roman" w:cs="Times New Roman"/>
                <w:szCs w:val="21"/>
              </w:rPr>
              <w:t>个，新增省级优势专业建设点</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个，争取</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个专业通过认证；</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15-20</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30-40</w:t>
            </w:r>
            <w:r w:rsidRPr="00276196">
              <w:rPr>
                <w:rFonts w:ascii="Times New Roman" w:eastAsia="宋体" w:hAnsi="Times New Roman" w:cs="Times New Roman"/>
                <w:szCs w:val="21"/>
              </w:rPr>
              <w:t>门校级优质课程；</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5-6</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20-25</w:t>
            </w:r>
            <w:r w:rsidRPr="00276196">
              <w:rPr>
                <w:rFonts w:ascii="Times New Roman" w:eastAsia="宋体" w:hAnsi="Times New Roman" w:cs="Times New Roman"/>
                <w:szCs w:val="21"/>
              </w:rPr>
              <w:t>部教材；</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70-80</w:t>
            </w:r>
            <w:r w:rsidRPr="00276196">
              <w:rPr>
                <w:rFonts w:ascii="Times New Roman" w:eastAsia="宋体" w:hAnsi="Times New Roman" w:cs="Times New Roman"/>
                <w:szCs w:val="21"/>
              </w:rPr>
              <w:t>项，省级及以上大创</w:t>
            </w:r>
            <w:r w:rsidRPr="00276196">
              <w:rPr>
                <w:rFonts w:ascii="Times New Roman" w:eastAsia="宋体" w:hAnsi="Times New Roman" w:cs="Times New Roman"/>
                <w:szCs w:val="21"/>
              </w:rPr>
              <w:lastRenderedPageBreak/>
              <w:t>新创业项目</w:t>
            </w:r>
            <w:r w:rsidRPr="00276196">
              <w:rPr>
                <w:rFonts w:ascii="Times New Roman" w:eastAsia="仿宋_GB2312" w:hAnsi="Times New Roman" w:cs="Times New Roman"/>
                <w:szCs w:val="21"/>
              </w:rPr>
              <w:t>200-250</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 xml:space="preserve"> 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保持广东省体育竞赛领先（省大运会三个第一）；力争全国体育院校比赛名列前茅（全国体育赛前三名）；全国大学生比赛榜上有名（全国大学生运动会综合排名前</w:t>
            </w: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名）。国际比赛取得突破（国际比赛前三名）。</w:t>
            </w:r>
          </w:p>
        </w:tc>
        <w:tc>
          <w:tcPr>
            <w:tcW w:w="215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新增新专业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个，新增申报省级一流专业建设点</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个，争取</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个专业通过认证；</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部教材；</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30-35</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w:t>
            </w:r>
            <w:r w:rsidRPr="00276196">
              <w:rPr>
                <w:rFonts w:ascii="Times New Roman" w:eastAsia="仿宋_GB2312" w:hAnsi="Times New Roman" w:cs="Times New Roman"/>
                <w:szCs w:val="21"/>
              </w:rPr>
              <w:t xml:space="preserve"> </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1500</w:t>
            </w:r>
            <w:r w:rsidRPr="00276196">
              <w:rPr>
                <w:rFonts w:ascii="Times New Roman" w:eastAsia="宋体" w:hAnsi="Times New Roman" w:cs="Times New Roman"/>
                <w:szCs w:val="21"/>
              </w:rPr>
              <w:t>人次。</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8. </w:t>
            </w:r>
            <w:r w:rsidRPr="00276196">
              <w:rPr>
                <w:rFonts w:ascii="Times New Roman" w:eastAsia="宋体" w:hAnsi="Times New Roman" w:cs="Times New Roman"/>
                <w:szCs w:val="21"/>
              </w:rPr>
              <w:t>研究生教育竞争力进入全国同类学科前</w:t>
            </w:r>
            <w:r w:rsidRPr="00276196">
              <w:rPr>
                <w:rFonts w:ascii="Times New Roman" w:eastAsia="仿宋_GB2312" w:hAnsi="Times New Roman" w:cs="Times New Roman"/>
                <w:szCs w:val="21"/>
              </w:rPr>
              <w:t>15%</w:t>
            </w:r>
            <w:r w:rsidR="00C355EC" w:rsidRPr="00276196">
              <w:rPr>
                <w:rFonts w:ascii="Times New Roman" w:eastAsia="宋体" w:hAnsi="Times New Roman" w:cs="Times New Roman"/>
                <w:szCs w:val="21"/>
              </w:rPr>
              <w:t>；本学科硕士</w:t>
            </w:r>
            <w:r w:rsidRPr="00276196">
              <w:rPr>
                <w:rFonts w:ascii="Times New Roman" w:eastAsia="宋体" w:hAnsi="Times New Roman" w:cs="Times New Roman"/>
                <w:szCs w:val="21"/>
              </w:rPr>
              <w:t>招生规模</w:t>
            </w:r>
            <w:r w:rsidRPr="00276196">
              <w:rPr>
                <w:rFonts w:ascii="Times New Roman" w:eastAsia="仿宋_GB2312" w:hAnsi="Times New Roman" w:cs="Times New Roman"/>
                <w:szCs w:val="21"/>
              </w:rPr>
              <w:t>130</w:t>
            </w:r>
            <w:r w:rsidR="00C355EC" w:rsidRPr="00276196">
              <w:rPr>
                <w:rFonts w:ascii="Times New Roman" w:eastAsia="宋体" w:hAnsi="Times New Roman" w:cs="Times New Roman"/>
                <w:szCs w:val="21"/>
              </w:rPr>
              <w:t>人，联合培养博士</w:t>
            </w:r>
            <w:r w:rsidRPr="00276196">
              <w:rPr>
                <w:rFonts w:ascii="Times New Roman" w:eastAsia="仿宋_GB2312" w:hAnsi="Times New Roman" w:cs="Times New Roman"/>
                <w:szCs w:val="21"/>
              </w:rPr>
              <w:t>16</w:t>
            </w:r>
            <w:r w:rsidRPr="00276196">
              <w:rPr>
                <w:rFonts w:ascii="Times New Roman" w:eastAsia="宋体" w:hAnsi="Times New Roman" w:cs="Times New Roman"/>
                <w:szCs w:val="21"/>
              </w:rPr>
              <w:t>人；</w:t>
            </w:r>
          </w:p>
        </w:tc>
        <w:tc>
          <w:tcPr>
            <w:tcW w:w="1959"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培育申报新专业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个，培育师范专业通过认证</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门校级优质课程；</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部教材；</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2000</w:t>
            </w:r>
            <w:r w:rsidRPr="00276196">
              <w:rPr>
                <w:rFonts w:ascii="Times New Roman" w:eastAsia="宋体" w:hAnsi="Times New Roman" w:cs="Times New Roman"/>
                <w:szCs w:val="21"/>
              </w:rPr>
              <w:t>人次。</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研究生教育竞争力进入全国同类学科</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；本学科硕士研究生招生规模</w:t>
            </w:r>
            <w:r w:rsidRPr="00276196">
              <w:rPr>
                <w:rFonts w:ascii="Times New Roman" w:eastAsia="仿宋_GB2312" w:hAnsi="Times New Roman" w:cs="Times New Roman"/>
                <w:szCs w:val="21"/>
              </w:rPr>
              <w:t>140</w:t>
            </w:r>
            <w:r w:rsidRPr="00276196">
              <w:rPr>
                <w:rFonts w:ascii="Times New Roman" w:eastAsia="宋体" w:hAnsi="Times New Roman" w:cs="Times New Roman"/>
                <w:szCs w:val="21"/>
              </w:rPr>
              <w:t>人，联合培养博士生</w:t>
            </w:r>
            <w:r w:rsidRPr="00276196">
              <w:rPr>
                <w:rFonts w:ascii="Times New Roman" w:eastAsia="仿宋_GB2312" w:hAnsi="Times New Roman" w:cs="Times New Roman"/>
                <w:szCs w:val="21"/>
              </w:rPr>
              <w:t>16</w:t>
            </w:r>
            <w:r w:rsidRPr="00276196">
              <w:rPr>
                <w:rFonts w:ascii="Times New Roman" w:eastAsia="宋体" w:hAnsi="Times New Roman" w:cs="Times New Roman"/>
                <w:szCs w:val="21"/>
              </w:rPr>
              <w:t>人；</w:t>
            </w:r>
          </w:p>
        </w:tc>
        <w:tc>
          <w:tcPr>
            <w:tcW w:w="1985"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培育申报新专业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个，获专业通过认证</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门校级优质课程；</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部教材；</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获省级及以上教</w:t>
            </w:r>
            <w:r w:rsidRPr="00276196">
              <w:rPr>
                <w:rFonts w:ascii="Times New Roman" w:eastAsia="宋体" w:hAnsi="Times New Roman" w:cs="Times New Roman"/>
                <w:szCs w:val="21"/>
              </w:rPr>
              <w:lastRenderedPageBreak/>
              <w:t>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14</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25</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2200</w:t>
            </w:r>
            <w:r w:rsidRPr="00276196">
              <w:rPr>
                <w:rFonts w:ascii="Times New Roman" w:eastAsia="宋体" w:hAnsi="Times New Roman" w:cs="Times New Roman"/>
                <w:szCs w:val="21"/>
              </w:rPr>
              <w:t>人次。</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8.</w:t>
            </w:r>
            <w:r w:rsidRPr="00276196">
              <w:rPr>
                <w:rFonts w:ascii="Times New Roman" w:eastAsia="宋体" w:hAnsi="Times New Roman" w:cs="Times New Roman"/>
                <w:szCs w:val="21"/>
              </w:rPr>
              <w:t>研究生教育竞争力保持全国同类学科前</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；本学科硕士研究生招生规模</w:t>
            </w:r>
            <w:r w:rsidRPr="00276196">
              <w:rPr>
                <w:rFonts w:ascii="Times New Roman" w:eastAsia="仿宋_GB2312" w:hAnsi="Times New Roman" w:cs="Times New Roman"/>
                <w:szCs w:val="21"/>
              </w:rPr>
              <w:t>160</w:t>
            </w:r>
            <w:r w:rsidRPr="00276196">
              <w:rPr>
                <w:rFonts w:ascii="Times New Roman" w:eastAsia="宋体" w:hAnsi="Times New Roman" w:cs="Times New Roman"/>
                <w:szCs w:val="21"/>
              </w:rPr>
              <w:t>人，联合培养博士生</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人；</w:t>
            </w:r>
          </w:p>
        </w:tc>
        <w:tc>
          <w:tcPr>
            <w:tcW w:w="204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申报新专业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个，培育师范专业通过认证</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门省级优质课程、</w:t>
            </w:r>
            <w:r w:rsidRPr="00276196">
              <w:rPr>
                <w:rFonts w:ascii="Times New Roman" w:eastAsia="仿宋_GB2312" w:hAnsi="Times New Roman" w:cs="Times New Roman"/>
                <w:szCs w:val="21"/>
              </w:rPr>
              <w:t>5-8</w:t>
            </w:r>
            <w:r w:rsidRPr="00276196">
              <w:rPr>
                <w:rFonts w:ascii="Times New Roman" w:eastAsia="宋体" w:hAnsi="Times New Roman" w:cs="Times New Roman"/>
                <w:szCs w:val="21"/>
              </w:rPr>
              <w:t>门校级优质课程；</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新增省级实验教学示范中心、实践教学基地等实践平台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编制</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部教材；</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5.</w:t>
            </w:r>
            <w:r w:rsidRPr="00276196">
              <w:rPr>
                <w:rFonts w:ascii="Times New Roman" w:eastAsia="宋体" w:hAnsi="Times New Roman" w:cs="Times New Roman"/>
                <w:szCs w:val="21"/>
              </w:rPr>
              <w:t>获省级及以上教学研究项目</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项，省级及以上大创新创业项目</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努力争取获得省级教学成果奖</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7.</w:t>
            </w:r>
            <w:r w:rsidRPr="00276196">
              <w:rPr>
                <w:rFonts w:ascii="Times New Roman" w:eastAsia="宋体" w:hAnsi="Times New Roman" w:cs="Times New Roman"/>
                <w:szCs w:val="21"/>
              </w:rPr>
              <w:t>学生获省级以上大学生体育竞赛奖项：国家级比赛前三名</w:t>
            </w:r>
            <w:r w:rsidRPr="00276196">
              <w:rPr>
                <w:rFonts w:ascii="Times New Roman" w:eastAsia="仿宋_GB2312" w:hAnsi="Times New Roman" w:cs="Times New Roman"/>
                <w:szCs w:val="21"/>
              </w:rPr>
              <w:t>16</w:t>
            </w:r>
            <w:r w:rsidRPr="00276196">
              <w:rPr>
                <w:rFonts w:ascii="Times New Roman" w:eastAsia="宋体" w:hAnsi="Times New Roman" w:cs="Times New Roman"/>
                <w:szCs w:val="21"/>
              </w:rPr>
              <w:t>项；省级单项比赛冠军</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项；培养学生裁判员：</w:t>
            </w:r>
            <w:r w:rsidRPr="00276196">
              <w:rPr>
                <w:rFonts w:ascii="Times New Roman" w:eastAsia="仿宋_GB2312" w:hAnsi="Times New Roman" w:cs="Times New Roman"/>
                <w:szCs w:val="21"/>
              </w:rPr>
              <w:t>2400</w:t>
            </w:r>
            <w:r w:rsidRPr="00276196">
              <w:rPr>
                <w:rFonts w:ascii="Times New Roman" w:eastAsia="宋体" w:hAnsi="Times New Roman" w:cs="Times New Roman"/>
                <w:szCs w:val="21"/>
              </w:rPr>
              <w:t>人次。</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8. </w:t>
            </w:r>
            <w:r w:rsidRPr="00276196">
              <w:rPr>
                <w:rFonts w:ascii="Times New Roman" w:eastAsia="宋体" w:hAnsi="Times New Roman" w:cs="Times New Roman"/>
                <w:szCs w:val="21"/>
              </w:rPr>
              <w:t>硕士研究生招生规模</w:t>
            </w:r>
            <w:r w:rsidRPr="00276196">
              <w:rPr>
                <w:rFonts w:ascii="Times New Roman" w:eastAsia="仿宋_GB2312" w:hAnsi="Times New Roman" w:cs="Times New Roman"/>
                <w:szCs w:val="21"/>
              </w:rPr>
              <w:t>180</w:t>
            </w:r>
            <w:r w:rsidRPr="00276196">
              <w:rPr>
                <w:rFonts w:ascii="Times New Roman" w:eastAsia="宋体" w:hAnsi="Times New Roman" w:cs="Times New Roman"/>
                <w:szCs w:val="21"/>
              </w:rPr>
              <w:t>人，联合培养博士生</w:t>
            </w:r>
            <w:r w:rsidRPr="00276196">
              <w:rPr>
                <w:rFonts w:ascii="Times New Roman" w:eastAsia="仿宋_GB2312" w:hAnsi="Times New Roman" w:cs="Times New Roman"/>
                <w:szCs w:val="21"/>
              </w:rPr>
              <w:t>25</w:t>
            </w:r>
            <w:r w:rsidRPr="00276196">
              <w:rPr>
                <w:rFonts w:ascii="Times New Roman" w:eastAsia="宋体" w:hAnsi="Times New Roman" w:cs="Times New Roman"/>
                <w:szCs w:val="21"/>
              </w:rPr>
              <w:t>人；</w:t>
            </w:r>
          </w:p>
        </w:tc>
      </w:tr>
      <w:tr w:rsidR="0010690A" w:rsidRPr="00276196" w:rsidTr="00831D91">
        <w:tc>
          <w:tcPr>
            <w:tcW w:w="427" w:type="dxa"/>
          </w:tcPr>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科学研究</w:t>
            </w:r>
          </w:p>
        </w:tc>
        <w:tc>
          <w:tcPr>
            <w:tcW w:w="3083"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个省部级科研平台，牵头获得</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项省部级科研奖励，国</w:t>
            </w:r>
            <w:r w:rsidRPr="00276196">
              <w:rPr>
                <w:rFonts w:ascii="Times New Roman" w:eastAsia="宋体" w:hAnsi="Times New Roman" w:cs="Times New Roman"/>
                <w:szCs w:val="21"/>
              </w:rPr>
              <w:lastRenderedPageBreak/>
              <w:t>家自然基金立项数、国家社科基金立项数、教育部人文社科项目立项数稳居全国体育院校前</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名，高水平论文、授权专利数量等进入全国体育院校前列。</w:t>
            </w:r>
          </w:p>
        </w:tc>
        <w:tc>
          <w:tcPr>
            <w:tcW w:w="286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个省部级科研平台，牵头获得</w:t>
            </w:r>
            <w:r w:rsidRPr="00276196">
              <w:rPr>
                <w:rFonts w:ascii="Times New Roman" w:eastAsia="仿宋_GB2312" w:hAnsi="Times New Roman" w:cs="Times New Roman"/>
                <w:szCs w:val="21"/>
              </w:rPr>
              <w:t>8-10</w:t>
            </w:r>
            <w:r w:rsidRPr="00276196">
              <w:rPr>
                <w:rFonts w:ascii="Times New Roman" w:eastAsia="宋体" w:hAnsi="Times New Roman" w:cs="Times New Roman"/>
                <w:szCs w:val="21"/>
              </w:rPr>
              <w:t>项省部级科研奖</w:t>
            </w:r>
            <w:r w:rsidRPr="00276196">
              <w:rPr>
                <w:rFonts w:ascii="Times New Roman" w:eastAsia="宋体" w:hAnsi="Times New Roman" w:cs="Times New Roman"/>
                <w:szCs w:val="21"/>
              </w:rPr>
              <w:lastRenderedPageBreak/>
              <w:t>励，力争国家自然基金立项数和国家社科基金立项数进入全国体育院校前</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名，高水平论文、授权专利数量等进入全国体育院校前</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名。</w:t>
            </w:r>
          </w:p>
        </w:tc>
        <w:tc>
          <w:tcPr>
            <w:tcW w:w="215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个省部级科研平台，新增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w:t>
            </w:r>
            <w:r w:rsidRPr="00276196">
              <w:rPr>
                <w:rFonts w:ascii="Times New Roman" w:eastAsia="宋体" w:hAnsi="Times New Roman" w:cs="Times New Roman"/>
                <w:szCs w:val="21"/>
              </w:rPr>
              <w:lastRenderedPageBreak/>
              <w:t>校重点科研平台，新增科研创新团队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篇以上。</w:t>
            </w:r>
          </w:p>
        </w:tc>
        <w:tc>
          <w:tcPr>
            <w:tcW w:w="1959"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个省高校重点科研平台，新增</w:t>
            </w:r>
            <w:r w:rsidRPr="00276196">
              <w:rPr>
                <w:rFonts w:ascii="Times New Roman" w:eastAsia="宋体" w:hAnsi="Times New Roman" w:cs="Times New Roman"/>
                <w:szCs w:val="21"/>
              </w:rPr>
              <w:lastRenderedPageBreak/>
              <w:t>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篇以上。</w:t>
            </w:r>
          </w:p>
        </w:tc>
        <w:tc>
          <w:tcPr>
            <w:tcW w:w="1985"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力争新增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w:t>
            </w:r>
            <w:r w:rsidRPr="00276196">
              <w:rPr>
                <w:rFonts w:ascii="Times New Roman" w:eastAsia="宋体" w:hAnsi="Times New Roman" w:cs="Times New Roman"/>
                <w:szCs w:val="21"/>
              </w:rPr>
              <w:lastRenderedPageBreak/>
              <w:t>新增科研创新团队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篇以上。</w:t>
            </w:r>
          </w:p>
        </w:tc>
        <w:tc>
          <w:tcPr>
            <w:tcW w:w="204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个省高校重点科研平台，新增科</w:t>
            </w:r>
            <w:r w:rsidRPr="00276196">
              <w:rPr>
                <w:rFonts w:ascii="Times New Roman" w:eastAsia="宋体" w:hAnsi="Times New Roman" w:cs="Times New Roman"/>
                <w:szCs w:val="21"/>
              </w:rPr>
              <w:lastRenderedPageBreak/>
              <w:t>研创新团队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个，牵头获得省部级科研奖励</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项，获得国家自然基金</w:t>
            </w:r>
            <w:r w:rsidRPr="00276196">
              <w:rPr>
                <w:rFonts w:ascii="Times New Roman" w:eastAsia="仿宋_GB2312" w:hAnsi="Times New Roman" w:cs="Times New Roman"/>
                <w:szCs w:val="21"/>
              </w:rPr>
              <w:t>2-4</w:t>
            </w:r>
            <w:r w:rsidRPr="00276196">
              <w:rPr>
                <w:rFonts w:ascii="Times New Roman" w:eastAsia="宋体" w:hAnsi="Times New Roman" w:cs="Times New Roman"/>
                <w:szCs w:val="21"/>
              </w:rPr>
              <w:t>项、国家社科基金</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项、教育部人文社科</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项左右，发表高水平论文</w:t>
            </w:r>
            <w:r w:rsidRPr="00276196">
              <w:rPr>
                <w:rFonts w:ascii="Times New Roman" w:eastAsia="仿宋_GB2312" w:hAnsi="Times New Roman" w:cs="Times New Roman"/>
                <w:szCs w:val="21"/>
              </w:rPr>
              <w:t>40-50</w:t>
            </w:r>
            <w:r w:rsidRPr="00276196">
              <w:rPr>
                <w:rFonts w:ascii="Times New Roman" w:eastAsia="宋体" w:hAnsi="Times New Roman" w:cs="Times New Roman"/>
                <w:szCs w:val="21"/>
              </w:rPr>
              <w:t>篇。</w:t>
            </w:r>
          </w:p>
        </w:tc>
      </w:tr>
      <w:tr w:rsidR="0010690A" w:rsidRPr="00276196" w:rsidTr="00831D91">
        <w:tc>
          <w:tcPr>
            <w:tcW w:w="427"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社会服务与文化传承</w:t>
            </w:r>
          </w:p>
        </w:tc>
        <w:tc>
          <w:tcPr>
            <w:tcW w:w="3083"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建成体育康复医院，填补粤港澳大湾区的空白，发挥体医融合优势，服务</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健康中国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战略；</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发挥高端智库作用，一批成果被政府部门采纳；</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服务</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体育强省</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战略，在竞技体育、全民健身、体育产业等领域发挥不可替代的作用；</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做强广东省非遗基地，挖掘、</w:t>
            </w:r>
            <w:r w:rsidRPr="00276196">
              <w:rPr>
                <w:rFonts w:ascii="Times New Roman" w:eastAsia="宋体" w:hAnsi="Times New Roman" w:cs="Times New Roman"/>
                <w:szCs w:val="21"/>
              </w:rPr>
              <w:lastRenderedPageBreak/>
              <w:t>整理、传承岭南体育文化；</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粤港澳大湾区体育教育发展联盟的作用更加彰显；</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在校园足球推广、学生体质健康服务等领域效益显著。</w:t>
            </w:r>
          </w:p>
        </w:tc>
        <w:tc>
          <w:tcPr>
            <w:tcW w:w="286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力争体育康复医院达到</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三甲</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等级；</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发挥高端智库作用，一批成果被政府部门采纳；</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服务</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体育强省</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战略，在竞技体育、全民健身、体育产业等领域发挥不可替代的作用；</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做强广东省非遗基地，挖掘、整理、传承岭南体育文化；</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5.</w:t>
            </w:r>
            <w:r w:rsidRPr="00276196">
              <w:rPr>
                <w:rFonts w:ascii="Times New Roman" w:eastAsia="宋体" w:hAnsi="Times New Roman" w:cs="Times New Roman"/>
                <w:szCs w:val="21"/>
              </w:rPr>
              <w:t>粤港澳大湾区体育教育发展联盟的作用更加彰显；</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在校园足球推广、学生体质健康服务等领域效益显著。</w:t>
            </w:r>
          </w:p>
        </w:tc>
        <w:tc>
          <w:tcPr>
            <w:tcW w:w="2151" w:type="dxa"/>
          </w:tcPr>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成立</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运动医学康复中心</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，准备体育康复医院的筹建工作；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选派中青年骨干为多个项目国家队、省队提供强有力的科技</w:t>
            </w:r>
            <w:r w:rsidRPr="00276196">
              <w:rPr>
                <w:rFonts w:ascii="Times New Roman" w:eastAsia="宋体" w:hAnsi="Times New Roman" w:cs="Times New Roman"/>
                <w:szCs w:val="21"/>
              </w:rPr>
              <w:lastRenderedPageBreak/>
              <w:t>支撑和保障。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c>
          <w:tcPr>
            <w:tcW w:w="1959" w:type="dxa"/>
          </w:tcPr>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完成体育康复医院的装修和人员配备等工作；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选派中青年骨干为多个项目国家</w:t>
            </w:r>
            <w:r w:rsidRPr="00276196">
              <w:rPr>
                <w:rFonts w:ascii="Times New Roman" w:eastAsia="宋体" w:hAnsi="Times New Roman" w:cs="Times New Roman"/>
                <w:szCs w:val="21"/>
              </w:rPr>
              <w:lastRenderedPageBreak/>
              <w:t>队、省队提供强有力的科技支撑和保障。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c>
          <w:tcPr>
            <w:tcW w:w="1985"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体育康复医院正式对外营业。</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选派中青年骨干为多个项目国家队、省队提供强有</w:t>
            </w:r>
            <w:r w:rsidRPr="00276196">
              <w:rPr>
                <w:rFonts w:ascii="Times New Roman" w:eastAsia="宋体" w:hAnsi="Times New Roman" w:cs="Times New Roman"/>
                <w:szCs w:val="21"/>
              </w:rPr>
              <w:lastRenderedPageBreak/>
              <w:t>力的科技支撑和保障。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c>
          <w:tcPr>
            <w:tcW w:w="204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将体育康复医院建成以运动医学与康复为主要诊疗领域、集临床、教学与科研为一体的运动医学康复中心。</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依托学校相关重点研究基地，参与政府起草相关文件，发挥高端智库作用。</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3.</w:t>
            </w:r>
            <w:r w:rsidRPr="00276196">
              <w:rPr>
                <w:rFonts w:ascii="Times New Roman" w:eastAsia="宋体" w:hAnsi="Times New Roman" w:cs="Times New Roman"/>
                <w:szCs w:val="21"/>
              </w:rPr>
              <w:t>选派中青年骨干为多个项目国家队、省队提供强有力的科技支撑和保障。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开展岭南民间民族体育项目挖掘与非物质文化遗产保护工作。</w:t>
            </w:r>
          </w:p>
          <w:p w:rsidR="002A413D" w:rsidRPr="00276196" w:rsidRDefault="002A413D" w:rsidP="002A413D">
            <w:pPr>
              <w:autoSpaceDE w:val="0"/>
              <w:autoSpaceDN w:val="0"/>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依托粤港澳大湾区体育教育与发展联盟，开展系列活动，服务粤港澳大湾区区域发展。</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参与教育部、省教育厅的体质测试工作。</w:t>
            </w:r>
          </w:p>
        </w:tc>
      </w:tr>
      <w:tr w:rsidR="0010690A" w:rsidRPr="00276196" w:rsidTr="00831D91">
        <w:tc>
          <w:tcPr>
            <w:tcW w:w="427" w:type="dxa"/>
          </w:tcPr>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2A413D" w:rsidP="002A413D">
            <w:pPr>
              <w:adjustRightInd w:val="0"/>
              <w:snapToGrid w:val="0"/>
              <w:spacing w:line="400" w:lineRule="exact"/>
              <w:jc w:val="center"/>
              <w:rPr>
                <w:rFonts w:ascii="Times New Roman" w:eastAsia="仿宋_GB2312" w:hAnsi="Times New Roman" w:cs="Times New Roman"/>
                <w:b/>
                <w:szCs w:val="21"/>
              </w:rPr>
            </w:pPr>
          </w:p>
          <w:p w:rsidR="00831D91" w:rsidRPr="00276196" w:rsidRDefault="00831D91"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C355EC" w:rsidRPr="00276196" w:rsidRDefault="00C355EC" w:rsidP="002A413D">
            <w:pPr>
              <w:adjustRightInd w:val="0"/>
              <w:snapToGrid w:val="0"/>
              <w:spacing w:line="400" w:lineRule="exact"/>
              <w:jc w:val="center"/>
              <w:rPr>
                <w:rFonts w:ascii="Times New Roman" w:eastAsia="仿宋_GB2312" w:hAnsi="Times New Roman" w:cs="Times New Roman"/>
                <w:b/>
                <w:szCs w:val="21"/>
              </w:rPr>
            </w:pPr>
          </w:p>
          <w:p w:rsidR="002A413D" w:rsidRPr="00276196" w:rsidRDefault="00C355EC" w:rsidP="002A413D">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国际交流</w:t>
            </w:r>
            <w:r w:rsidR="002A413D" w:rsidRPr="00276196">
              <w:rPr>
                <w:rFonts w:ascii="Times New Roman" w:eastAsia="宋体" w:hAnsi="Times New Roman" w:cs="Times New Roman"/>
                <w:b/>
                <w:szCs w:val="21"/>
              </w:rPr>
              <w:t>合作</w:t>
            </w:r>
          </w:p>
        </w:tc>
        <w:tc>
          <w:tcPr>
            <w:tcW w:w="3083"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积极拓展国际及港澳台合作项目，新增建立合作关系的境外高校</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个；不断扩</w:t>
            </w:r>
            <w:r w:rsidRPr="00276196">
              <w:rPr>
                <w:rFonts w:ascii="Times New Roman" w:eastAsia="宋体" w:hAnsi="Times New Roman" w:cs="Times New Roman"/>
                <w:szCs w:val="21"/>
              </w:rPr>
              <w:lastRenderedPageBreak/>
              <w:t>大留学生招生规模，在条件允许时，招收国际学生</w:t>
            </w:r>
            <w:r w:rsidRPr="00276196">
              <w:rPr>
                <w:rFonts w:ascii="Times New Roman" w:eastAsia="仿宋_GB2312" w:hAnsi="Times New Roman" w:cs="Times New Roman"/>
                <w:szCs w:val="21"/>
              </w:rPr>
              <w:t>50-100</w:t>
            </w:r>
            <w:r w:rsidRPr="00276196">
              <w:rPr>
                <w:rFonts w:ascii="Times New Roman" w:eastAsia="宋体" w:hAnsi="Times New Roman" w:cs="Times New Roman"/>
                <w:szCs w:val="21"/>
              </w:rPr>
              <w:t>人；积极配合招生办做好港澳台招生宣传工作，招收港澳台学历生和交流生</w:t>
            </w:r>
            <w:r w:rsidRPr="00276196">
              <w:rPr>
                <w:rFonts w:ascii="Times New Roman" w:eastAsia="仿宋_GB2312" w:hAnsi="Times New Roman" w:cs="Times New Roman"/>
                <w:szCs w:val="21"/>
              </w:rPr>
              <w:t>50-80</w:t>
            </w:r>
            <w:r w:rsidRPr="00276196">
              <w:rPr>
                <w:rFonts w:ascii="Times New Roman" w:eastAsia="宋体" w:hAnsi="Times New Roman" w:cs="Times New Roman"/>
                <w:szCs w:val="21"/>
              </w:rPr>
              <w:t>人；争取出境交流生数量</w:t>
            </w:r>
            <w:r w:rsidRPr="00276196">
              <w:rPr>
                <w:rFonts w:ascii="Times New Roman" w:eastAsia="仿宋_GB2312" w:hAnsi="Times New Roman" w:cs="Times New Roman"/>
                <w:szCs w:val="21"/>
              </w:rPr>
              <w:t>50-80</w:t>
            </w:r>
            <w:r w:rsidRPr="00276196">
              <w:rPr>
                <w:rFonts w:ascii="Times New Roman" w:eastAsia="宋体" w:hAnsi="Times New Roman" w:cs="Times New Roman"/>
                <w:szCs w:val="21"/>
              </w:rPr>
              <w:t>人；加强与境外高校、科研机构及体育组织联系，为教师提供更多访学交流、参会参赛的机会，争取教师出境交流数量</w:t>
            </w:r>
            <w:r w:rsidRPr="00276196">
              <w:rPr>
                <w:rFonts w:ascii="Times New Roman" w:eastAsia="仿宋_GB2312" w:hAnsi="Times New Roman" w:cs="Times New Roman"/>
                <w:szCs w:val="21"/>
              </w:rPr>
              <w:t>50-80</w:t>
            </w:r>
            <w:r w:rsidRPr="00276196">
              <w:rPr>
                <w:rFonts w:ascii="Times New Roman" w:eastAsia="宋体" w:hAnsi="Times New Roman" w:cs="Times New Roman"/>
                <w:szCs w:val="21"/>
              </w:rPr>
              <w:t>人；积极协助人事处引进海外人才、外教、港澳台籍教师，争取</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人；积极主办或承办国际学术会议</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次。</w:t>
            </w:r>
          </w:p>
        </w:tc>
        <w:tc>
          <w:tcPr>
            <w:tcW w:w="286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实现我校具有国际视野的专业人才培养体系的构建，在国际和港澳台地区具有较高的影响力，留学生、港澳台生及</w:t>
            </w:r>
            <w:r w:rsidRPr="00276196">
              <w:rPr>
                <w:rFonts w:ascii="Times New Roman" w:eastAsia="宋体" w:hAnsi="Times New Roman" w:cs="Times New Roman"/>
                <w:szCs w:val="21"/>
              </w:rPr>
              <w:lastRenderedPageBreak/>
              <w:t>派出交流生数量在</w:t>
            </w:r>
            <w:r w:rsidRPr="00276196">
              <w:rPr>
                <w:rFonts w:ascii="Times New Roman" w:eastAsia="仿宋_GB2312" w:hAnsi="Times New Roman" w:cs="Times New Roman"/>
                <w:szCs w:val="21"/>
              </w:rPr>
              <w:t>2025</w:t>
            </w:r>
            <w:r w:rsidRPr="00276196">
              <w:rPr>
                <w:rFonts w:ascii="Times New Roman" w:eastAsia="宋体" w:hAnsi="Times New Roman" w:cs="Times New Roman"/>
                <w:szCs w:val="21"/>
              </w:rPr>
              <w:t>基础上翻倍。</w:t>
            </w:r>
          </w:p>
          <w:p w:rsidR="002A413D" w:rsidRPr="00276196" w:rsidRDefault="002A413D" w:rsidP="002A413D">
            <w:pPr>
              <w:adjustRightInd w:val="0"/>
              <w:snapToGrid w:val="0"/>
              <w:spacing w:line="400" w:lineRule="exact"/>
              <w:rPr>
                <w:rFonts w:ascii="Times New Roman" w:eastAsia="仿宋_GB2312" w:hAnsi="Times New Roman" w:cs="Times New Roman"/>
                <w:szCs w:val="21"/>
              </w:rPr>
            </w:pPr>
          </w:p>
        </w:tc>
        <w:tc>
          <w:tcPr>
            <w:tcW w:w="215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新增建立合作关系的境外高校</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个；不</w:t>
            </w:r>
            <w:r w:rsidRPr="00276196">
              <w:rPr>
                <w:rFonts w:ascii="Times New Roman" w:eastAsia="宋体" w:hAnsi="Times New Roman" w:cs="Times New Roman"/>
                <w:szCs w:val="21"/>
              </w:rPr>
              <w:lastRenderedPageBreak/>
              <w:t>断扩大留学生招生规模，在条件允许时，招收国际学生</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人，招收港澳台学历生和交流生</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人；争取出境交流生数量</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人；加强与境外高校、科研机构及体育组织联系，为教师提供更多访学交流、参会参赛的机会，争取教师出境交流数量</w:t>
            </w:r>
            <w:r w:rsidRPr="00276196">
              <w:rPr>
                <w:rFonts w:ascii="Times New Roman" w:eastAsia="仿宋_GB2312" w:hAnsi="Times New Roman" w:cs="Times New Roman"/>
                <w:szCs w:val="21"/>
              </w:rPr>
              <w:t>0-5</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次。</w:t>
            </w:r>
          </w:p>
        </w:tc>
        <w:tc>
          <w:tcPr>
            <w:tcW w:w="1959"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lastRenderedPageBreak/>
              <w:t>个；在条件允许时，招收国际学生</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人；招收港澳台学历生和交流生</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人；争取出境交流生数量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人；加强与境外高校、科研机构及体育组织联系，为教师提供更多访学交流、参会参赛的机会，争取教师出境交流数量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w:t>
            </w:r>
          </w:p>
        </w:tc>
        <w:tc>
          <w:tcPr>
            <w:tcW w:w="1985"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lastRenderedPageBreak/>
              <w:t>个；在条件允许时，招收国际学生</w:t>
            </w:r>
            <w:r w:rsidRPr="00276196">
              <w:rPr>
                <w:rFonts w:ascii="Times New Roman" w:eastAsia="仿宋_GB2312" w:hAnsi="Times New Roman" w:cs="Times New Roman"/>
                <w:szCs w:val="21"/>
              </w:rPr>
              <w:t>5-20</w:t>
            </w:r>
            <w:r w:rsidRPr="00276196">
              <w:rPr>
                <w:rFonts w:ascii="Times New Roman" w:eastAsia="宋体" w:hAnsi="Times New Roman" w:cs="Times New Roman"/>
                <w:szCs w:val="21"/>
              </w:rPr>
              <w:t>人；招收港澳台学历生和交流生</w:t>
            </w:r>
            <w:r w:rsidRPr="00276196">
              <w:rPr>
                <w:rFonts w:ascii="Times New Roman" w:eastAsia="仿宋_GB2312" w:hAnsi="Times New Roman" w:cs="Times New Roman"/>
                <w:szCs w:val="21"/>
              </w:rPr>
              <w:t>5-20</w:t>
            </w:r>
            <w:r w:rsidRPr="00276196">
              <w:rPr>
                <w:rFonts w:ascii="Times New Roman" w:eastAsia="宋体" w:hAnsi="Times New Roman" w:cs="Times New Roman"/>
                <w:szCs w:val="21"/>
              </w:rPr>
              <w:t>人；争取出境交流生数量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人；加强与境外高校、科研机构及体育组织联系，为教师提供更多访学交流、参会参赛的机会，争取教师出境交流数量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w:t>
            </w:r>
          </w:p>
        </w:tc>
        <w:tc>
          <w:tcPr>
            <w:tcW w:w="2041" w:type="dxa"/>
          </w:tcPr>
          <w:p w:rsidR="002A413D" w:rsidRPr="00276196" w:rsidRDefault="002A413D" w:rsidP="002A413D">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lastRenderedPageBreak/>
              <w:t>新增建立合作关系的境外高校</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个，新增本科、研究生中外合作项目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w:t>
            </w:r>
            <w:r w:rsidRPr="00276196">
              <w:rPr>
                <w:rFonts w:ascii="Times New Roman" w:eastAsia="宋体" w:hAnsi="Times New Roman" w:cs="Times New Roman"/>
                <w:szCs w:val="21"/>
              </w:rPr>
              <w:lastRenderedPageBreak/>
              <w:t>在条件允许时，招收国际学生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人；招收港澳台学历生和交流生</w:t>
            </w:r>
            <w:r w:rsidRPr="00276196">
              <w:rPr>
                <w:rFonts w:ascii="Times New Roman" w:eastAsia="仿宋_GB2312" w:hAnsi="Times New Roman" w:cs="Times New Roman"/>
                <w:szCs w:val="21"/>
              </w:rPr>
              <w:t>10-30</w:t>
            </w:r>
            <w:r w:rsidRPr="00276196">
              <w:rPr>
                <w:rFonts w:ascii="Times New Roman" w:eastAsia="宋体" w:hAnsi="Times New Roman" w:cs="Times New Roman"/>
                <w:szCs w:val="21"/>
              </w:rPr>
              <w:t>人；争取出境交流生数量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人；加强与境外高校、科研机构及体育组织联系；争取教师出境交流数量</w:t>
            </w:r>
            <w:r w:rsidRPr="00276196">
              <w:rPr>
                <w:rFonts w:ascii="Times New Roman" w:eastAsia="仿宋_GB2312" w:hAnsi="Times New Roman" w:cs="Times New Roman"/>
                <w:szCs w:val="21"/>
              </w:rPr>
              <w:t>10-20</w:t>
            </w:r>
            <w:r w:rsidRPr="00276196">
              <w:rPr>
                <w:rFonts w:ascii="Times New Roman" w:eastAsia="宋体" w:hAnsi="Times New Roman" w:cs="Times New Roman"/>
                <w:szCs w:val="21"/>
              </w:rPr>
              <w:t>人；主办或承办国际学术会议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w:t>
            </w:r>
          </w:p>
        </w:tc>
      </w:tr>
    </w:tbl>
    <w:p w:rsidR="002A413D" w:rsidRPr="00276196" w:rsidRDefault="002A413D" w:rsidP="002A413D">
      <w:pPr>
        <w:spacing w:line="540" w:lineRule="exact"/>
        <w:jc w:val="left"/>
        <w:rPr>
          <w:rFonts w:ascii="Times New Roman" w:eastAsia="仿宋" w:hAnsi="Times New Roman" w:cs="Times New Roman"/>
          <w:b/>
          <w:bCs/>
          <w:sz w:val="32"/>
          <w:szCs w:val="32"/>
        </w:rPr>
      </w:pPr>
    </w:p>
    <w:p w:rsidR="002A413D" w:rsidRPr="00276196" w:rsidRDefault="002A413D" w:rsidP="002A413D">
      <w:pPr>
        <w:spacing w:line="540" w:lineRule="exact"/>
        <w:jc w:val="left"/>
        <w:rPr>
          <w:rFonts w:ascii="Times New Roman" w:eastAsia="仿宋" w:hAnsi="Times New Roman" w:cs="Times New Roman"/>
          <w:b/>
          <w:bCs/>
          <w:sz w:val="32"/>
          <w:szCs w:val="32"/>
        </w:rPr>
      </w:pPr>
    </w:p>
    <w:p w:rsidR="002A413D" w:rsidRPr="00276196" w:rsidRDefault="002A413D" w:rsidP="002A413D">
      <w:pPr>
        <w:spacing w:line="540" w:lineRule="exact"/>
        <w:jc w:val="left"/>
        <w:rPr>
          <w:rFonts w:ascii="Times New Roman" w:eastAsia="仿宋" w:hAnsi="Times New Roman" w:cs="Times New Roman"/>
          <w:b/>
          <w:bCs/>
          <w:sz w:val="32"/>
          <w:szCs w:val="32"/>
        </w:rPr>
      </w:pPr>
    </w:p>
    <w:p w:rsidR="003948C7" w:rsidRPr="00276196" w:rsidRDefault="003948C7" w:rsidP="002A413D">
      <w:pPr>
        <w:rPr>
          <w:rFonts w:ascii="Times New Roman" w:eastAsia="仿宋" w:hAnsi="Times New Roman" w:cs="Times New Roman"/>
          <w:b/>
          <w:bCs/>
          <w:sz w:val="32"/>
          <w:szCs w:val="32"/>
        </w:rPr>
      </w:pPr>
    </w:p>
    <w:p w:rsidR="003948C7" w:rsidRPr="00276196" w:rsidRDefault="003948C7" w:rsidP="003948C7">
      <w:pPr>
        <w:rPr>
          <w:rFonts w:ascii="Times New Roman" w:eastAsia="仿宋" w:hAnsi="Times New Roman" w:cs="Times New Roman"/>
          <w:b/>
          <w:bCs/>
          <w:sz w:val="32"/>
          <w:szCs w:val="32"/>
        </w:rPr>
      </w:pPr>
      <w:bookmarkStart w:id="61" w:name="_Toc83569845"/>
      <w:r w:rsidRPr="00276196">
        <w:rPr>
          <w:rStyle w:val="2Char"/>
          <w:rFonts w:ascii="Times New Roman" w:eastAsia="宋体" w:hAnsi="Times New Roman" w:cs="Times New Roman"/>
        </w:rPr>
        <w:lastRenderedPageBreak/>
        <w:t>附表</w:t>
      </w:r>
      <w:r w:rsidRPr="00276196">
        <w:rPr>
          <w:rStyle w:val="2Char"/>
          <w:rFonts w:ascii="Times New Roman" w:eastAsiaTheme="minorEastAsia" w:hAnsi="Times New Roman" w:cs="Times New Roman"/>
        </w:rPr>
        <w:t>2</w:t>
      </w:r>
      <w:bookmarkEnd w:id="61"/>
      <w:r w:rsidRPr="00276196">
        <w:rPr>
          <w:rStyle w:val="2Char"/>
          <w:rFonts w:ascii="Times New Roman" w:hAnsi="Times New Roman" w:cs="Times New Roman"/>
        </w:rPr>
        <w:t xml:space="preserve"> </w:t>
      </w:r>
      <w:r w:rsidRPr="00276196">
        <w:rPr>
          <w:rFonts w:ascii="Times New Roman" w:eastAsia="仿宋" w:hAnsi="Times New Roman" w:cs="Times New Roman"/>
          <w:sz w:val="24"/>
        </w:rPr>
        <w:t xml:space="preserve">                              </w:t>
      </w:r>
      <w:r w:rsidRPr="00276196">
        <w:rPr>
          <w:rFonts w:ascii="Times New Roman" w:eastAsia="仿宋" w:hAnsi="Times New Roman" w:cs="Times New Roman"/>
          <w:b/>
          <w:bCs/>
          <w:sz w:val="32"/>
          <w:szCs w:val="32"/>
        </w:rPr>
        <w:t>2021-2025</w:t>
      </w:r>
      <w:r w:rsidRPr="00276196">
        <w:rPr>
          <w:rFonts w:ascii="Times New Roman" w:eastAsia="仿宋" w:hAnsi="Times New Roman" w:cs="Times New Roman"/>
          <w:b/>
          <w:bCs/>
          <w:sz w:val="32"/>
          <w:szCs w:val="32"/>
        </w:rPr>
        <w:t>年体育学学科经费收入预算表</w:t>
      </w:r>
    </w:p>
    <w:p w:rsidR="003948C7" w:rsidRPr="00276196" w:rsidRDefault="003948C7" w:rsidP="003948C7">
      <w:pPr>
        <w:jc w:val="right"/>
        <w:rPr>
          <w:rFonts w:ascii="Times New Roman" w:eastAsia="仿宋" w:hAnsi="Times New Roman" w:cs="Times New Roman"/>
        </w:rPr>
      </w:pPr>
      <w:r w:rsidRPr="00276196">
        <w:rPr>
          <w:rFonts w:ascii="Times New Roman" w:eastAsia="仿宋" w:hAnsi="Times New Roman" w:cs="Times New Roman"/>
        </w:rPr>
        <w:t>单位：万元</w:t>
      </w:r>
    </w:p>
    <w:tbl>
      <w:tblPr>
        <w:tblStyle w:val="ad"/>
        <w:tblpPr w:leftFromText="180" w:rightFromText="180" w:vertAnchor="page" w:horzAnchor="margin" w:tblpY="3015"/>
        <w:tblW w:w="0" w:type="auto"/>
        <w:tblLook w:val="04A0"/>
      </w:tblPr>
      <w:tblGrid>
        <w:gridCol w:w="2362"/>
        <w:gridCol w:w="2362"/>
        <w:gridCol w:w="2362"/>
        <w:gridCol w:w="2362"/>
        <w:gridCol w:w="2363"/>
        <w:gridCol w:w="2363"/>
      </w:tblGrid>
      <w:tr w:rsidR="0010690A" w:rsidRPr="00276196" w:rsidTr="006B0382">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经费来源</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2021</w:t>
            </w:r>
            <w:r w:rsidRPr="00276196">
              <w:rPr>
                <w:rFonts w:ascii="Times New Roman" w:eastAsia="宋体" w:hAnsi="Times New Roman" w:cs="Times New Roman"/>
                <w:b/>
                <w:szCs w:val="21"/>
              </w:rPr>
              <w:t>年</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2022</w:t>
            </w:r>
            <w:r w:rsidRPr="00276196">
              <w:rPr>
                <w:rFonts w:ascii="Times New Roman" w:eastAsia="宋体" w:hAnsi="Times New Roman" w:cs="Times New Roman"/>
                <w:b/>
                <w:szCs w:val="21"/>
              </w:rPr>
              <w:t>年</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2023</w:t>
            </w:r>
            <w:r w:rsidRPr="00276196">
              <w:rPr>
                <w:rFonts w:ascii="Times New Roman" w:eastAsia="宋体" w:hAnsi="Times New Roman" w:cs="Times New Roman"/>
                <w:b/>
                <w:szCs w:val="21"/>
              </w:rPr>
              <w:t>年</w:t>
            </w: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2024</w:t>
            </w:r>
            <w:r w:rsidRPr="00276196">
              <w:rPr>
                <w:rFonts w:ascii="Times New Roman" w:eastAsia="宋体" w:hAnsi="Times New Roman" w:cs="Times New Roman"/>
                <w:b/>
                <w:szCs w:val="21"/>
              </w:rPr>
              <w:t>年</w:t>
            </w: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2025</w:t>
            </w:r>
            <w:r w:rsidRPr="00276196">
              <w:rPr>
                <w:rFonts w:ascii="Times New Roman" w:eastAsia="宋体" w:hAnsi="Times New Roman" w:cs="Times New Roman"/>
                <w:b/>
                <w:szCs w:val="21"/>
              </w:rPr>
              <w:t>年</w:t>
            </w:r>
          </w:p>
        </w:tc>
      </w:tr>
      <w:tr w:rsidR="0010690A" w:rsidRPr="00276196" w:rsidTr="006B0382">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省财政经费</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2100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3140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2250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2300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2210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r>
      <w:tr w:rsidR="0010690A" w:rsidRPr="00276196" w:rsidTr="006B0382">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其他各级财政经费</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r>
      <w:tr w:rsidR="0010690A" w:rsidRPr="00276196" w:rsidTr="006B0382">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学校自筹</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1120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1250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1050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1100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1200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r>
      <w:tr w:rsidR="0010690A" w:rsidRPr="00276196" w:rsidTr="006B0382">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合计</w:t>
            </w: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3220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4290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2"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3300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3400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c>
          <w:tcPr>
            <w:tcW w:w="2363" w:type="dxa"/>
          </w:tcPr>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r w:rsidRPr="00276196">
              <w:rPr>
                <w:rFonts w:ascii="Times New Roman" w:eastAsia="仿宋_GB2312" w:hAnsi="Times New Roman" w:cs="Times New Roman"/>
                <w:szCs w:val="21"/>
              </w:rPr>
              <w:t>3410</w:t>
            </w:r>
          </w:p>
          <w:p w:rsidR="003948C7" w:rsidRPr="00276196" w:rsidRDefault="003948C7" w:rsidP="006B0382">
            <w:pPr>
              <w:adjustRightInd w:val="0"/>
              <w:snapToGrid w:val="0"/>
              <w:spacing w:line="400" w:lineRule="atLeast"/>
              <w:jc w:val="center"/>
              <w:rPr>
                <w:rFonts w:ascii="Times New Roman" w:eastAsia="仿宋_GB2312" w:hAnsi="Times New Roman" w:cs="Times New Roman"/>
                <w:szCs w:val="21"/>
              </w:rPr>
            </w:pPr>
          </w:p>
        </w:tc>
      </w:tr>
    </w:tbl>
    <w:p w:rsidR="003948C7" w:rsidRPr="00276196" w:rsidRDefault="003948C7" w:rsidP="002A413D">
      <w:pPr>
        <w:rPr>
          <w:rFonts w:ascii="Times New Roman" w:eastAsia="仿宋" w:hAnsi="Times New Roman" w:cs="Times New Roman"/>
          <w:b/>
          <w:bCs/>
          <w:sz w:val="32"/>
          <w:szCs w:val="32"/>
        </w:rPr>
      </w:pPr>
    </w:p>
    <w:p w:rsidR="003948C7" w:rsidRPr="00276196" w:rsidRDefault="003948C7" w:rsidP="002A413D">
      <w:pPr>
        <w:rPr>
          <w:rFonts w:ascii="Times New Roman" w:eastAsia="仿宋" w:hAnsi="Times New Roman" w:cs="Times New Roman"/>
          <w:b/>
          <w:bCs/>
          <w:sz w:val="32"/>
          <w:szCs w:val="32"/>
        </w:rPr>
      </w:pPr>
    </w:p>
    <w:p w:rsidR="003948C7" w:rsidRPr="00276196" w:rsidRDefault="003948C7" w:rsidP="002A413D">
      <w:pPr>
        <w:rPr>
          <w:rFonts w:ascii="Times New Roman" w:eastAsia="仿宋" w:hAnsi="Times New Roman" w:cs="Times New Roman"/>
          <w:b/>
          <w:bCs/>
          <w:sz w:val="32"/>
          <w:szCs w:val="32"/>
        </w:rPr>
      </w:pPr>
    </w:p>
    <w:p w:rsidR="003948C7" w:rsidRPr="00276196" w:rsidRDefault="002A413D" w:rsidP="002A413D">
      <w:pPr>
        <w:rPr>
          <w:rFonts w:ascii="Times New Roman" w:eastAsia="仿宋" w:hAnsi="Times New Roman" w:cs="Times New Roman"/>
        </w:rPr>
      </w:pPr>
      <w:bookmarkStart w:id="62" w:name="_Toc83569846"/>
      <w:r w:rsidRPr="00276196">
        <w:rPr>
          <w:rStyle w:val="2Char"/>
          <w:rFonts w:ascii="Times New Roman" w:eastAsia="宋体" w:hAnsi="Times New Roman" w:cs="Times New Roman"/>
        </w:rPr>
        <w:lastRenderedPageBreak/>
        <w:t>附表</w:t>
      </w:r>
      <w:r w:rsidR="003948C7" w:rsidRPr="00276196">
        <w:rPr>
          <w:rStyle w:val="2Char"/>
          <w:rFonts w:ascii="Times New Roman" w:eastAsiaTheme="minorEastAsia" w:hAnsi="Times New Roman" w:cs="Times New Roman"/>
        </w:rPr>
        <w:t>3</w:t>
      </w:r>
      <w:bookmarkEnd w:id="62"/>
      <w:r w:rsidRPr="00276196">
        <w:rPr>
          <w:rStyle w:val="2Char"/>
          <w:rFonts w:ascii="Times New Roman" w:hAnsi="Times New Roman" w:cs="Times New Roman"/>
        </w:rPr>
        <w:t xml:space="preserve"> </w:t>
      </w:r>
      <w:r w:rsidRPr="00276196">
        <w:rPr>
          <w:rFonts w:ascii="Times New Roman" w:hAnsi="Times New Roman" w:cs="Times New Roman"/>
        </w:rPr>
        <w:t xml:space="preserve">                               </w:t>
      </w:r>
      <w:r w:rsidRPr="00276196">
        <w:rPr>
          <w:rFonts w:ascii="Times New Roman" w:eastAsia="仿宋" w:hAnsi="Times New Roman" w:cs="Times New Roman"/>
          <w:b/>
          <w:bCs/>
          <w:sz w:val="32"/>
          <w:szCs w:val="32"/>
        </w:rPr>
        <w:t>2021-2025</w:t>
      </w:r>
      <w:r w:rsidR="003948C7" w:rsidRPr="00276196">
        <w:rPr>
          <w:rFonts w:ascii="Times New Roman" w:eastAsia="仿宋" w:hAnsi="Times New Roman" w:cs="Times New Roman"/>
          <w:b/>
          <w:bCs/>
          <w:sz w:val="32"/>
          <w:szCs w:val="32"/>
        </w:rPr>
        <w:t>年体育学学科经费支出</w:t>
      </w:r>
      <w:r w:rsidRPr="00276196">
        <w:rPr>
          <w:rFonts w:ascii="Times New Roman" w:eastAsia="仿宋" w:hAnsi="Times New Roman" w:cs="Times New Roman"/>
          <w:b/>
          <w:bCs/>
          <w:sz w:val="32"/>
          <w:szCs w:val="32"/>
        </w:rPr>
        <w:t>预算表</w:t>
      </w:r>
      <w:r w:rsidRPr="00276196">
        <w:rPr>
          <w:rFonts w:ascii="Times New Roman" w:hAnsi="Times New Roman" w:cs="Times New Roman"/>
        </w:rPr>
        <w:t xml:space="preserve"> </w:t>
      </w:r>
      <w:r w:rsidR="003948C7" w:rsidRPr="00276196">
        <w:rPr>
          <w:rFonts w:ascii="Times New Roman" w:eastAsia="仿宋" w:hAnsi="Times New Roman" w:cs="Times New Roman"/>
        </w:rPr>
        <w:t xml:space="preserve">                            </w:t>
      </w:r>
    </w:p>
    <w:p w:rsidR="003948C7" w:rsidRPr="00276196" w:rsidRDefault="001A2AFC" w:rsidP="003948C7">
      <w:pPr>
        <w:jc w:val="right"/>
        <w:rPr>
          <w:rFonts w:ascii="Times New Roman" w:eastAsia="仿宋" w:hAnsi="Times New Roman" w:cs="Times New Roman"/>
        </w:rPr>
      </w:pPr>
      <w:r w:rsidRPr="00276196">
        <w:rPr>
          <w:rFonts w:ascii="Times New Roman" w:eastAsia="仿宋" w:hAnsi="Times New Roman" w:cs="Times New Roman"/>
        </w:rPr>
        <w:t>单位：</w:t>
      </w:r>
      <w:r w:rsidR="003948C7" w:rsidRPr="00276196">
        <w:rPr>
          <w:rFonts w:ascii="Times New Roman" w:eastAsia="仿宋" w:hAnsi="Times New Roman" w:cs="Times New Roman"/>
        </w:rPr>
        <w:t>万元</w:t>
      </w:r>
    </w:p>
    <w:p w:rsidR="00921D14" w:rsidRPr="00276196" w:rsidRDefault="00921D14" w:rsidP="003948C7">
      <w:pPr>
        <w:jc w:val="right"/>
        <w:rPr>
          <w:rFonts w:ascii="Times New Roman" w:eastAsia="仿宋" w:hAnsi="Times New Roman" w:cs="Times New Roman"/>
        </w:rPr>
      </w:pPr>
    </w:p>
    <w:tbl>
      <w:tblPr>
        <w:tblStyle w:val="ad"/>
        <w:tblW w:w="14142" w:type="dxa"/>
        <w:tblLayout w:type="fixed"/>
        <w:tblLook w:val="04A0"/>
      </w:tblPr>
      <w:tblGrid>
        <w:gridCol w:w="675"/>
        <w:gridCol w:w="709"/>
        <w:gridCol w:w="2410"/>
        <w:gridCol w:w="709"/>
        <w:gridCol w:w="2126"/>
        <w:gridCol w:w="709"/>
        <w:gridCol w:w="2126"/>
        <w:gridCol w:w="709"/>
        <w:gridCol w:w="1842"/>
        <w:gridCol w:w="709"/>
        <w:gridCol w:w="1418"/>
      </w:tblGrid>
      <w:tr w:rsidR="0010690A" w:rsidRPr="00276196" w:rsidTr="00921D14">
        <w:tc>
          <w:tcPr>
            <w:tcW w:w="675" w:type="dxa"/>
            <w:vMerge w:val="restart"/>
          </w:tcPr>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用途</w:t>
            </w:r>
          </w:p>
        </w:tc>
        <w:tc>
          <w:tcPr>
            <w:tcW w:w="3119" w:type="dxa"/>
            <w:gridSpan w:val="2"/>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2021</w:t>
            </w:r>
            <w:r w:rsidRPr="00276196">
              <w:rPr>
                <w:rFonts w:ascii="Times New Roman" w:eastAsia="宋体" w:hAnsi="Times New Roman" w:cs="Times New Roman"/>
                <w:b/>
                <w:szCs w:val="21"/>
              </w:rPr>
              <w:t>年</w:t>
            </w:r>
          </w:p>
        </w:tc>
        <w:tc>
          <w:tcPr>
            <w:tcW w:w="2835" w:type="dxa"/>
            <w:gridSpan w:val="2"/>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2022</w:t>
            </w:r>
            <w:r w:rsidRPr="00276196">
              <w:rPr>
                <w:rFonts w:ascii="Times New Roman" w:eastAsia="宋体" w:hAnsi="Times New Roman" w:cs="Times New Roman"/>
                <w:b/>
                <w:szCs w:val="21"/>
              </w:rPr>
              <w:t>年</w:t>
            </w:r>
          </w:p>
        </w:tc>
        <w:tc>
          <w:tcPr>
            <w:tcW w:w="2835" w:type="dxa"/>
            <w:gridSpan w:val="2"/>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2023</w:t>
            </w:r>
            <w:r w:rsidRPr="00276196">
              <w:rPr>
                <w:rFonts w:ascii="Times New Roman" w:eastAsia="宋体" w:hAnsi="Times New Roman" w:cs="Times New Roman"/>
                <w:b/>
                <w:szCs w:val="21"/>
              </w:rPr>
              <w:t>年</w:t>
            </w:r>
          </w:p>
        </w:tc>
        <w:tc>
          <w:tcPr>
            <w:tcW w:w="2551" w:type="dxa"/>
            <w:gridSpan w:val="2"/>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2024</w:t>
            </w:r>
            <w:r w:rsidRPr="00276196">
              <w:rPr>
                <w:rFonts w:ascii="Times New Roman" w:eastAsia="宋体" w:hAnsi="Times New Roman" w:cs="Times New Roman"/>
                <w:b/>
                <w:szCs w:val="21"/>
              </w:rPr>
              <w:t>年</w:t>
            </w:r>
          </w:p>
        </w:tc>
        <w:tc>
          <w:tcPr>
            <w:tcW w:w="2127" w:type="dxa"/>
            <w:gridSpan w:val="2"/>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2025</w:t>
            </w:r>
            <w:r w:rsidRPr="00276196">
              <w:rPr>
                <w:rFonts w:ascii="Times New Roman" w:eastAsia="宋体" w:hAnsi="Times New Roman" w:cs="Times New Roman"/>
                <w:b/>
                <w:szCs w:val="21"/>
              </w:rPr>
              <w:t>年</w:t>
            </w:r>
          </w:p>
        </w:tc>
      </w:tr>
      <w:tr w:rsidR="0010690A" w:rsidRPr="00276196" w:rsidTr="00477C3E">
        <w:tc>
          <w:tcPr>
            <w:tcW w:w="675" w:type="dxa"/>
            <w:vMerge/>
          </w:tcPr>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p>
        </w:tc>
        <w:tc>
          <w:tcPr>
            <w:tcW w:w="709"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1A2AFC" w:rsidRPr="00276196" w:rsidRDefault="001A2AFC" w:rsidP="003948C7">
            <w:pPr>
              <w:adjustRightInd w:val="0"/>
              <w:snapToGrid w:val="0"/>
              <w:spacing w:line="400" w:lineRule="exact"/>
              <w:jc w:val="center"/>
              <w:rPr>
                <w:rFonts w:ascii="Times New Roman" w:eastAsia="仿宋" w:hAnsi="Times New Roman" w:cs="Times New Roman"/>
                <w:sz w:val="24"/>
              </w:rPr>
            </w:pPr>
            <w:r w:rsidRPr="00276196">
              <w:rPr>
                <w:rFonts w:ascii="Times New Roman" w:eastAsia="宋体" w:hAnsi="Times New Roman" w:cs="Times New Roman"/>
                <w:b/>
                <w:szCs w:val="21"/>
              </w:rPr>
              <w:t>预算</w:t>
            </w:r>
          </w:p>
        </w:tc>
        <w:tc>
          <w:tcPr>
            <w:tcW w:w="2410"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709"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2126"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709"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2126"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709"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1842"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709"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1418"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r>
      <w:tr w:rsidR="0010690A" w:rsidRPr="00276196" w:rsidTr="00477C3E">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bCs/>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人才培养</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600</w:t>
            </w:r>
          </w:p>
        </w:tc>
        <w:tc>
          <w:tcPr>
            <w:tcW w:w="2410"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一流专业、国家级课程建设、学生奖助，联合培养学生资助，创新创业实践基地建设等。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700</w:t>
            </w:r>
          </w:p>
        </w:tc>
        <w:tc>
          <w:tcPr>
            <w:tcW w:w="2126"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一流专业、国家级课程建设、学生奖助，联合培养学生资助，创新创业实践基地建设等。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700</w:t>
            </w:r>
          </w:p>
        </w:tc>
        <w:tc>
          <w:tcPr>
            <w:tcW w:w="2126"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一流专业、国家级课程建设、学生奖助，联合培养学生资助，创新创业实践基地建设等。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1842"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一流专业、国家级课程建设、学生奖助，联合培养学生资助，创新创业实践基地建设等。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1418"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一流专业、国家级课程建设、学生奖助，联合培养学生资助，创新创业实践基地建设等。</w:t>
            </w:r>
          </w:p>
        </w:tc>
      </w:tr>
      <w:tr w:rsidR="0010690A" w:rsidRPr="00276196" w:rsidTr="00477C3E">
        <w:tc>
          <w:tcPr>
            <w:tcW w:w="675"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科学研究</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600</w:t>
            </w:r>
          </w:p>
        </w:tc>
        <w:tc>
          <w:tcPr>
            <w:tcW w:w="2410"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省级以上科研平台建设、科研创新团队建设、科研项目、成果培育等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700</w:t>
            </w:r>
          </w:p>
        </w:tc>
        <w:tc>
          <w:tcPr>
            <w:tcW w:w="2126"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省级以上科研平台建设、科研创新团队建设、科研项目、成果培育等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700</w:t>
            </w:r>
          </w:p>
        </w:tc>
        <w:tc>
          <w:tcPr>
            <w:tcW w:w="2126"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省级以上科研平台建设、科研创新团队建设、科研项目、成果培育等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700</w:t>
            </w:r>
          </w:p>
        </w:tc>
        <w:tc>
          <w:tcPr>
            <w:tcW w:w="1842"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省级以上科研平台建设、科研创新团队建设、科研项目、成果培育等</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700</w:t>
            </w:r>
          </w:p>
        </w:tc>
        <w:tc>
          <w:tcPr>
            <w:tcW w:w="1418" w:type="dxa"/>
          </w:tcPr>
          <w:p w:rsidR="001A2AFC" w:rsidRPr="00276196" w:rsidRDefault="00176D14"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省级以上科研平台</w:t>
            </w:r>
            <w:r w:rsidR="001A2AFC" w:rsidRPr="00276196">
              <w:rPr>
                <w:rFonts w:ascii="Times New Roman" w:eastAsia="宋体" w:hAnsi="Times New Roman" w:cs="Times New Roman"/>
                <w:szCs w:val="21"/>
              </w:rPr>
              <w:t>、创新团队建设、项目、成果培育</w:t>
            </w:r>
          </w:p>
        </w:tc>
      </w:tr>
      <w:tr w:rsidR="0010690A" w:rsidRPr="00276196" w:rsidTr="00477C3E">
        <w:tc>
          <w:tcPr>
            <w:tcW w:w="675"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师资队伍</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1200</w:t>
            </w:r>
          </w:p>
        </w:tc>
        <w:tc>
          <w:tcPr>
            <w:tcW w:w="2410"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引进学科带头人、学术骨干、青年博士</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2000</w:t>
            </w:r>
          </w:p>
        </w:tc>
        <w:tc>
          <w:tcPr>
            <w:tcW w:w="2126"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引进学科带头人、学术骨干、青年博士</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1000</w:t>
            </w:r>
          </w:p>
        </w:tc>
        <w:tc>
          <w:tcPr>
            <w:tcW w:w="2126"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引进学科带头人、学术骨干、青年博士</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1000</w:t>
            </w:r>
          </w:p>
        </w:tc>
        <w:tc>
          <w:tcPr>
            <w:tcW w:w="1842"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引进学科带头人、学术骨干、青年博</w:t>
            </w:r>
            <w:r w:rsidRPr="00276196">
              <w:rPr>
                <w:rFonts w:ascii="Times New Roman" w:eastAsia="宋体" w:hAnsi="Times New Roman" w:cs="Times New Roman"/>
                <w:szCs w:val="21"/>
              </w:rPr>
              <w:lastRenderedPageBreak/>
              <w:t>士</w:t>
            </w:r>
          </w:p>
        </w:tc>
        <w:tc>
          <w:tcPr>
            <w:tcW w:w="709" w:type="dxa"/>
          </w:tcPr>
          <w:p w:rsidR="00921D14" w:rsidRPr="00276196" w:rsidRDefault="00921D14"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1000</w:t>
            </w:r>
          </w:p>
        </w:tc>
        <w:tc>
          <w:tcPr>
            <w:tcW w:w="1418" w:type="dxa"/>
          </w:tcPr>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引进学科带头人、学术骨</w:t>
            </w:r>
            <w:r w:rsidRPr="00276196">
              <w:rPr>
                <w:rFonts w:ascii="Times New Roman" w:eastAsia="宋体" w:hAnsi="Times New Roman" w:cs="Times New Roman"/>
                <w:szCs w:val="21"/>
              </w:rPr>
              <w:lastRenderedPageBreak/>
              <w:t>干、青年博士</w:t>
            </w:r>
          </w:p>
        </w:tc>
      </w:tr>
      <w:tr w:rsidR="0010690A" w:rsidRPr="00276196" w:rsidTr="00477C3E">
        <w:trPr>
          <w:trHeight w:val="3445"/>
        </w:trPr>
        <w:tc>
          <w:tcPr>
            <w:tcW w:w="675" w:type="dxa"/>
          </w:tcPr>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lastRenderedPageBreak/>
              <w:t>社会服务与文化传承创新</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2410"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2126"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2126"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921D14"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1842"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800</w:t>
            </w:r>
          </w:p>
        </w:tc>
        <w:tc>
          <w:tcPr>
            <w:tcW w:w="1418"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体育康复医院的筹建工作</w:t>
            </w:r>
            <w:r w:rsidRPr="00276196">
              <w:rPr>
                <w:rFonts w:ascii="Times New Roman" w:eastAsia="仿宋_GB2312" w:hAnsi="Times New Roman" w:cs="Times New Roman"/>
                <w:szCs w:val="21"/>
              </w:rPr>
              <w:t>500</w:t>
            </w:r>
            <w:r w:rsidRPr="00276196">
              <w:rPr>
                <w:rFonts w:ascii="Times New Roman" w:eastAsia="宋体" w:hAnsi="Times New Roman" w:cs="Times New Roman"/>
                <w:szCs w:val="21"/>
              </w:rPr>
              <w:t>万，</w:t>
            </w: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开展粤港澳大湾区体育教育与发展联盟系列活动</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w:t>
            </w:r>
          </w:p>
        </w:tc>
      </w:tr>
      <w:tr w:rsidR="0010690A" w:rsidRPr="00276196" w:rsidTr="00477C3E">
        <w:tc>
          <w:tcPr>
            <w:tcW w:w="675" w:type="dxa"/>
          </w:tcPr>
          <w:p w:rsidR="001A2AFC" w:rsidRPr="00276196" w:rsidRDefault="00831D91"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国际交流</w:t>
            </w:r>
            <w:r w:rsidR="001A2AFC" w:rsidRPr="00276196">
              <w:rPr>
                <w:rFonts w:ascii="Times New Roman" w:eastAsia="宋体" w:hAnsi="Times New Roman" w:cs="Times New Roman"/>
                <w:b/>
                <w:bCs/>
                <w:szCs w:val="21"/>
              </w:rPr>
              <w:t>合作</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20</w:t>
            </w:r>
          </w:p>
        </w:tc>
        <w:tc>
          <w:tcPr>
            <w:tcW w:w="2410"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举办国际会议、资助国际交流</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w:t>
            </w:r>
          </w:p>
        </w:tc>
        <w:tc>
          <w:tcPr>
            <w:tcW w:w="2126"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举办国际会议、资助国际交流</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c>
          <w:tcPr>
            <w:tcW w:w="2126"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举办国际会议、资助国际交流</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c>
          <w:tcPr>
            <w:tcW w:w="1842"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举办国际会议、资</w:t>
            </w: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助国际交流</w:t>
            </w:r>
          </w:p>
        </w:tc>
        <w:tc>
          <w:tcPr>
            <w:tcW w:w="709"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110</w:t>
            </w:r>
          </w:p>
        </w:tc>
        <w:tc>
          <w:tcPr>
            <w:tcW w:w="1418"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1A2AFC" w:rsidRPr="00276196" w:rsidRDefault="001A2AFC"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举办国际会议、资助国际交流</w:t>
            </w:r>
          </w:p>
        </w:tc>
      </w:tr>
      <w:tr w:rsidR="001A2AFC" w:rsidRPr="00276196" w:rsidTr="00921D14">
        <w:tc>
          <w:tcPr>
            <w:tcW w:w="675" w:type="dxa"/>
          </w:tcPr>
          <w:p w:rsidR="00921D14"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总</w:t>
            </w:r>
          </w:p>
          <w:p w:rsidR="001A2AFC" w:rsidRPr="00276196" w:rsidRDefault="001A2AFC" w:rsidP="003948C7">
            <w:pPr>
              <w:adjustRightInd w:val="0"/>
              <w:snapToGrid w:val="0"/>
              <w:spacing w:line="400" w:lineRule="exact"/>
              <w:jc w:val="center"/>
              <w:rPr>
                <w:rFonts w:ascii="Times New Roman" w:eastAsia="仿宋_GB2312" w:hAnsi="Times New Roman" w:cs="Times New Roman"/>
                <w:b/>
                <w:bCs/>
                <w:szCs w:val="21"/>
              </w:rPr>
            </w:pPr>
            <w:r w:rsidRPr="00276196">
              <w:rPr>
                <w:rFonts w:ascii="Times New Roman" w:eastAsia="宋体" w:hAnsi="Times New Roman" w:cs="Times New Roman"/>
                <w:b/>
                <w:bCs/>
                <w:szCs w:val="21"/>
              </w:rPr>
              <w:t>预算</w:t>
            </w:r>
          </w:p>
        </w:tc>
        <w:tc>
          <w:tcPr>
            <w:tcW w:w="3119" w:type="dxa"/>
            <w:gridSpan w:val="2"/>
          </w:tcPr>
          <w:p w:rsidR="001A2AFC" w:rsidRPr="00276196" w:rsidRDefault="001A2AFC" w:rsidP="003948C7">
            <w:pPr>
              <w:adjustRightInd w:val="0"/>
              <w:snapToGrid w:val="0"/>
              <w:spacing w:line="400" w:lineRule="exact"/>
              <w:jc w:val="center"/>
              <w:rPr>
                <w:rFonts w:ascii="Times New Roman"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3220</w:t>
            </w:r>
          </w:p>
        </w:tc>
        <w:tc>
          <w:tcPr>
            <w:tcW w:w="2835" w:type="dxa"/>
            <w:gridSpan w:val="2"/>
          </w:tcPr>
          <w:p w:rsidR="001A2AFC" w:rsidRPr="00276196" w:rsidRDefault="001A2AFC" w:rsidP="003948C7">
            <w:pPr>
              <w:adjustRightInd w:val="0"/>
              <w:snapToGrid w:val="0"/>
              <w:spacing w:line="400" w:lineRule="exact"/>
              <w:jc w:val="center"/>
              <w:rPr>
                <w:rFonts w:ascii="Times New Roman"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4290</w:t>
            </w:r>
          </w:p>
        </w:tc>
        <w:tc>
          <w:tcPr>
            <w:tcW w:w="2835" w:type="dxa"/>
            <w:gridSpan w:val="2"/>
          </w:tcPr>
          <w:p w:rsidR="001A2AFC" w:rsidRPr="00276196" w:rsidRDefault="001A2AFC" w:rsidP="003948C7">
            <w:pPr>
              <w:adjustRightInd w:val="0"/>
              <w:snapToGrid w:val="0"/>
              <w:spacing w:line="400" w:lineRule="exact"/>
              <w:jc w:val="center"/>
              <w:rPr>
                <w:rFonts w:ascii="Times New Roman"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3300</w:t>
            </w:r>
          </w:p>
        </w:tc>
        <w:tc>
          <w:tcPr>
            <w:tcW w:w="2551" w:type="dxa"/>
            <w:gridSpan w:val="2"/>
          </w:tcPr>
          <w:p w:rsidR="001A2AFC" w:rsidRPr="00276196" w:rsidRDefault="001A2AFC" w:rsidP="003948C7">
            <w:pPr>
              <w:adjustRightInd w:val="0"/>
              <w:snapToGrid w:val="0"/>
              <w:spacing w:line="400" w:lineRule="exact"/>
              <w:jc w:val="center"/>
              <w:rPr>
                <w:rFonts w:ascii="Times New Roman"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3400</w:t>
            </w:r>
          </w:p>
        </w:tc>
        <w:tc>
          <w:tcPr>
            <w:tcW w:w="2127" w:type="dxa"/>
            <w:gridSpan w:val="2"/>
          </w:tcPr>
          <w:p w:rsidR="001A2AFC" w:rsidRPr="00276196" w:rsidRDefault="001A2AFC" w:rsidP="003948C7">
            <w:pPr>
              <w:adjustRightInd w:val="0"/>
              <w:snapToGrid w:val="0"/>
              <w:spacing w:line="400" w:lineRule="exact"/>
              <w:jc w:val="center"/>
              <w:rPr>
                <w:rFonts w:ascii="Times New Roman" w:hAnsi="Times New Roman" w:cs="Times New Roman"/>
                <w:szCs w:val="21"/>
              </w:rPr>
            </w:pPr>
          </w:p>
          <w:p w:rsidR="001A2AFC" w:rsidRPr="00276196" w:rsidRDefault="001A2AFC"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3410</w:t>
            </w:r>
          </w:p>
        </w:tc>
      </w:tr>
    </w:tbl>
    <w:p w:rsidR="001A2AFC" w:rsidRPr="00276196" w:rsidRDefault="001A2AFC" w:rsidP="002A413D">
      <w:pPr>
        <w:spacing w:line="540" w:lineRule="exact"/>
        <w:jc w:val="left"/>
        <w:rPr>
          <w:rStyle w:val="2Char"/>
          <w:rFonts w:ascii="Times New Roman" w:hAnsi="Times New Roman" w:cs="Times New Roman"/>
        </w:rPr>
        <w:sectPr w:rsidR="001A2AFC" w:rsidRPr="00276196" w:rsidSect="002A413D">
          <w:pgSz w:w="16838" w:h="11906" w:orient="landscape" w:code="9"/>
          <w:pgMar w:top="1797" w:right="1440" w:bottom="1797" w:left="1440" w:header="851" w:footer="992" w:gutter="0"/>
          <w:cols w:space="425"/>
          <w:docGrid w:linePitch="312"/>
        </w:sectPr>
      </w:pPr>
    </w:p>
    <w:p w:rsidR="001A2AFC" w:rsidRPr="00276196" w:rsidRDefault="001A2AFC" w:rsidP="000B3068">
      <w:pPr>
        <w:pStyle w:val="1"/>
        <w:adjustRightInd w:val="0"/>
        <w:snapToGrid w:val="0"/>
        <w:spacing w:line="540" w:lineRule="exact"/>
        <w:rPr>
          <w:rFonts w:ascii="Times New Roman" w:eastAsia="方正小标宋简体" w:hAnsi="Times New Roman" w:cs="Times New Roman"/>
          <w:b w:val="0"/>
        </w:rPr>
      </w:pPr>
      <w:bookmarkStart w:id="63" w:name="_Toc83569847"/>
      <w:r w:rsidRPr="00276196">
        <w:rPr>
          <w:rFonts w:ascii="Times New Roman" w:eastAsia="方正小标宋简体" w:hAnsi="Times New Roman" w:cs="Times New Roman"/>
          <w:b w:val="0"/>
        </w:rPr>
        <w:lastRenderedPageBreak/>
        <w:t>广州体育学院新闻传播学学科建设方案（</w:t>
      </w:r>
      <w:r w:rsidRPr="00276196">
        <w:rPr>
          <w:rFonts w:ascii="Times New Roman" w:eastAsia="方正小标宋简体" w:hAnsi="Times New Roman" w:cs="Times New Roman"/>
          <w:b w:val="0"/>
        </w:rPr>
        <w:t>2021-2025</w:t>
      </w:r>
      <w:r w:rsidRPr="00276196">
        <w:rPr>
          <w:rFonts w:ascii="Times New Roman" w:eastAsia="方正小标宋简体" w:hAnsi="Times New Roman" w:cs="Times New Roman"/>
          <w:b w:val="0"/>
        </w:rPr>
        <w:t>）</w:t>
      </w:r>
      <w:bookmarkEnd w:id="63"/>
    </w:p>
    <w:p w:rsidR="001A2AFC" w:rsidRPr="00276196" w:rsidRDefault="001A2AFC" w:rsidP="000B3068">
      <w:pPr>
        <w:pStyle w:val="2"/>
        <w:adjustRightInd w:val="0"/>
        <w:snapToGrid w:val="0"/>
        <w:spacing w:line="540" w:lineRule="exact"/>
        <w:ind w:firstLineChars="200" w:firstLine="643"/>
        <w:rPr>
          <w:rFonts w:ascii="Times New Roman" w:hAnsi="Times New Roman" w:cs="Times New Roman"/>
        </w:rPr>
      </w:pPr>
      <w:bookmarkStart w:id="64" w:name="_Toc83569848"/>
      <w:r w:rsidRPr="00276196">
        <w:rPr>
          <w:rFonts w:ascii="Times New Roman" w:eastAsia="宋体" w:hAnsi="Times New Roman" w:cs="Times New Roman"/>
        </w:rPr>
        <w:t>一、学科基础</w:t>
      </w:r>
      <w:bookmarkEnd w:id="64"/>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新闻传播学学科依托于</w:t>
      </w:r>
      <w:r w:rsidRPr="00276196">
        <w:rPr>
          <w:rFonts w:ascii="Times New Roman" w:eastAsia="仿宋" w:hAnsi="Times New Roman" w:cs="Times New Roman"/>
          <w:sz w:val="32"/>
          <w:szCs w:val="32"/>
        </w:rPr>
        <w:t>2002</w:t>
      </w:r>
      <w:r w:rsidRPr="00276196">
        <w:rPr>
          <w:rFonts w:ascii="Times New Roman" w:eastAsia="仿宋" w:hAnsi="Times New Roman" w:cs="Times New Roman"/>
          <w:sz w:val="32"/>
          <w:szCs w:val="32"/>
        </w:rPr>
        <w:t>年创办的新闻学（体育新闻）专业、</w:t>
      </w:r>
      <w:r w:rsidRPr="00276196">
        <w:rPr>
          <w:rFonts w:ascii="Times New Roman" w:eastAsia="仿宋" w:hAnsi="Times New Roman" w:cs="Times New Roman"/>
          <w:sz w:val="32"/>
          <w:szCs w:val="32"/>
        </w:rPr>
        <w:t>2002</w:t>
      </w:r>
      <w:r w:rsidRPr="00276196">
        <w:rPr>
          <w:rFonts w:ascii="Times New Roman" w:eastAsia="仿宋" w:hAnsi="Times New Roman" w:cs="Times New Roman"/>
          <w:sz w:val="32"/>
          <w:szCs w:val="32"/>
        </w:rPr>
        <w:t>年开始的体育人文社会学（体育新闻传播方向）专业研究生教育、</w:t>
      </w:r>
      <w:r w:rsidRPr="00276196">
        <w:rPr>
          <w:rFonts w:ascii="Times New Roman" w:eastAsia="仿宋" w:hAnsi="Times New Roman" w:cs="Times New Roman"/>
          <w:sz w:val="32"/>
          <w:szCs w:val="32"/>
        </w:rPr>
        <w:t>2011</w:t>
      </w:r>
      <w:r w:rsidRPr="00276196">
        <w:rPr>
          <w:rFonts w:ascii="Times New Roman" w:eastAsia="仿宋" w:hAnsi="Times New Roman" w:cs="Times New Roman"/>
          <w:sz w:val="32"/>
          <w:szCs w:val="32"/>
        </w:rPr>
        <w:t>年获批的体育新闻传播学二级学科硕士点、</w:t>
      </w:r>
      <w:r w:rsidRPr="00276196">
        <w:rPr>
          <w:rFonts w:ascii="Times New Roman" w:eastAsia="仿宋" w:hAnsi="Times New Roman" w:cs="Times New Roman"/>
          <w:sz w:val="32"/>
          <w:szCs w:val="32"/>
        </w:rPr>
        <w:t>2014</w:t>
      </w:r>
      <w:r w:rsidRPr="00276196">
        <w:rPr>
          <w:rFonts w:ascii="Times New Roman" w:eastAsia="仿宋" w:hAnsi="Times New Roman" w:cs="Times New Roman"/>
          <w:sz w:val="32"/>
          <w:szCs w:val="32"/>
        </w:rPr>
        <w:t>年获批的新闻与传播专业硕士点。</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年，参加了新闻传播学一级学科硕士点的申报，未获得通过。</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2010</w:t>
      </w:r>
      <w:r w:rsidRPr="00276196">
        <w:rPr>
          <w:rFonts w:ascii="Times New Roman" w:eastAsia="仿宋" w:hAnsi="Times New Roman" w:cs="Times New Roman"/>
          <w:sz w:val="32"/>
          <w:szCs w:val="32"/>
        </w:rPr>
        <w:t>年，新闻学专业获批广东省高等学校特色专业建设点，</w:t>
      </w:r>
      <w:r w:rsidRPr="00276196">
        <w:rPr>
          <w:rFonts w:ascii="Times New Roman" w:eastAsia="仿宋" w:hAnsi="Times New Roman" w:cs="Times New Roman"/>
          <w:sz w:val="32"/>
          <w:szCs w:val="32"/>
        </w:rPr>
        <w:t>2014</w:t>
      </w:r>
      <w:r w:rsidRPr="00276196">
        <w:rPr>
          <w:rFonts w:ascii="Times New Roman" w:eastAsia="仿宋" w:hAnsi="Times New Roman" w:cs="Times New Roman"/>
          <w:sz w:val="32"/>
          <w:szCs w:val="32"/>
        </w:rPr>
        <w:t>年通过验收。</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年，新闻学成为广东省特色重点学科。</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年，新闻传播学成为广东省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冲补强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提升计划重点学科。</w:t>
      </w:r>
      <w:r w:rsidRPr="00276196">
        <w:rPr>
          <w:rFonts w:ascii="Times New Roman" w:eastAsia="仿宋" w:hAnsi="Times New Roman" w:cs="Times New Roman"/>
          <w:sz w:val="32"/>
          <w:szCs w:val="32"/>
        </w:rPr>
        <w:t>2017</w:t>
      </w:r>
      <w:r w:rsidRPr="00276196">
        <w:rPr>
          <w:rFonts w:ascii="Times New Roman" w:eastAsia="仿宋" w:hAnsi="Times New Roman" w:cs="Times New Roman"/>
          <w:sz w:val="32"/>
          <w:szCs w:val="32"/>
        </w:rPr>
        <w:t>年，体育新闻传播实验教学中心作为广东省高等学校实验教学示范中心通过验收；</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年，体育传播技术与舆情数据研究中心获批广东省哲学社会科学重点实验室，与强氧科技有限公司合作开发了体育赛事现场报道虚拟仿真系统，获得了教育部</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年国家虚拟仿真实验教学项目，体育赛事现场报道认定为国家一流课程。新闻传播学作为我校申请体育学博士点的支撑学科，是学校重点发展的学科之一。</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本学科拥有一支学缘广泛、年龄职称结构合理、充满活力的师资队伍。现有专业教师</w:t>
      </w:r>
      <w:r w:rsidRPr="00276196">
        <w:rPr>
          <w:rFonts w:ascii="Times New Roman" w:eastAsia="仿宋" w:hAnsi="Times New Roman" w:cs="Times New Roman"/>
          <w:sz w:val="32"/>
          <w:szCs w:val="32"/>
        </w:rPr>
        <w:t>27</w:t>
      </w:r>
      <w:r w:rsidRPr="00276196">
        <w:rPr>
          <w:rFonts w:ascii="Times New Roman" w:eastAsia="仿宋" w:hAnsi="Times New Roman" w:cs="Times New Roman"/>
          <w:sz w:val="32"/>
          <w:szCs w:val="32"/>
        </w:rPr>
        <w:t>人，其中正高级职称</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人，副高级职称</w:t>
      </w:r>
      <w:r w:rsidRPr="00276196">
        <w:rPr>
          <w:rFonts w:ascii="Times New Roman" w:eastAsia="仿宋" w:hAnsi="Times New Roman" w:cs="Times New Roman"/>
          <w:sz w:val="32"/>
          <w:szCs w:val="32"/>
        </w:rPr>
        <w:t>7</w:t>
      </w:r>
      <w:r w:rsidRPr="00276196">
        <w:rPr>
          <w:rFonts w:ascii="Times New Roman" w:eastAsia="仿宋" w:hAnsi="Times New Roman" w:cs="Times New Roman"/>
          <w:sz w:val="32"/>
          <w:szCs w:val="32"/>
        </w:rPr>
        <w:t>人，讲师</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人，助教</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人，获得博士学位</w:t>
      </w:r>
      <w:r w:rsidRPr="00276196">
        <w:rPr>
          <w:rFonts w:ascii="Times New Roman" w:eastAsia="仿宋" w:hAnsi="Times New Roman" w:cs="Times New Roman"/>
          <w:sz w:val="32"/>
          <w:szCs w:val="32"/>
        </w:rPr>
        <w:t>13</w:t>
      </w:r>
      <w:r w:rsidRPr="00276196">
        <w:rPr>
          <w:rFonts w:ascii="Times New Roman" w:eastAsia="仿宋" w:hAnsi="Times New Roman" w:cs="Times New Roman"/>
          <w:sz w:val="32"/>
          <w:szCs w:val="32"/>
        </w:rPr>
        <w:t>人，在读博士</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人。从学缘结构看，教师最后学历、学位毕</w:t>
      </w:r>
      <w:r w:rsidRPr="00276196">
        <w:rPr>
          <w:rFonts w:ascii="Times New Roman" w:eastAsia="仿宋" w:hAnsi="Times New Roman" w:cs="Times New Roman"/>
          <w:sz w:val="32"/>
          <w:szCs w:val="32"/>
        </w:rPr>
        <w:lastRenderedPageBreak/>
        <w:t>业院校分别来自境外的澳大利亚中央昆士兰大学、德国科隆体育学院，境内的华中科技大学、中山大学、华东师范大学、暨南大学、中国传媒大学、陕西师范大学、华南师范大学、湖南师范大学、广东工业大学、北京体育大学、上海体育学院、上海大学、广州体育学院等全国知名大学，学缘分布广泛。从年龄结构看，</w:t>
      </w:r>
      <w:r w:rsidRPr="00276196">
        <w:rPr>
          <w:rFonts w:ascii="Times New Roman" w:eastAsia="仿宋" w:hAnsi="Times New Roman" w:cs="Times New Roman"/>
          <w:sz w:val="32"/>
          <w:szCs w:val="32"/>
        </w:rPr>
        <w:t>62</w:t>
      </w:r>
      <w:r w:rsidRPr="00276196">
        <w:rPr>
          <w:rFonts w:ascii="Times New Roman" w:eastAsia="仿宋" w:hAnsi="Times New Roman" w:cs="Times New Roman"/>
          <w:sz w:val="32"/>
          <w:szCs w:val="32"/>
        </w:rPr>
        <w:t>％的教师在</w:t>
      </w:r>
      <w:r w:rsidRPr="00276196">
        <w:rPr>
          <w:rFonts w:ascii="Times New Roman" w:eastAsia="仿宋" w:hAnsi="Times New Roman" w:cs="Times New Roman"/>
          <w:sz w:val="32"/>
          <w:szCs w:val="32"/>
        </w:rPr>
        <w:t>45</w:t>
      </w:r>
      <w:r w:rsidRPr="00276196">
        <w:rPr>
          <w:rFonts w:ascii="Times New Roman" w:eastAsia="仿宋" w:hAnsi="Times New Roman" w:cs="Times New Roman"/>
          <w:sz w:val="32"/>
          <w:szCs w:val="32"/>
        </w:rPr>
        <w:t>岁以下，</w:t>
      </w:r>
      <w:r w:rsidRPr="00276196">
        <w:rPr>
          <w:rFonts w:ascii="Times New Roman" w:eastAsia="仿宋" w:hAnsi="Times New Roman" w:cs="Times New Roman"/>
          <w:sz w:val="32"/>
          <w:szCs w:val="32"/>
        </w:rPr>
        <w:t>40</w:t>
      </w:r>
      <w:r w:rsidRPr="00276196">
        <w:rPr>
          <w:rFonts w:ascii="Times New Roman" w:eastAsia="仿宋" w:hAnsi="Times New Roman" w:cs="Times New Roman"/>
          <w:sz w:val="32"/>
          <w:szCs w:val="32"/>
        </w:rPr>
        <w:t>岁左右的教师构成了教学队伍的中坚力量，</w:t>
      </w:r>
      <w:r w:rsidRPr="00276196">
        <w:rPr>
          <w:rFonts w:ascii="Times New Roman" w:eastAsia="仿宋" w:hAnsi="Times New Roman" w:cs="Times New Roman"/>
          <w:sz w:val="32"/>
          <w:szCs w:val="32"/>
        </w:rPr>
        <w:t>30</w:t>
      </w:r>
      <w:r w:rsidRPr="00276196">
        <w:rPr>
          <w:rFonts w:ascii="Times New Roman" w:eastAsia="仿宋" w:hAnsi="Times New Roman" w:cs="Times New Roman"/>
          <w:sz w:val="32"/>
          <w:szCs w:val="32"/>
        </w:rPr>
        <w:t>岁左右的教师也在稳步成长之中，是老中青三代的合理结合。从学历和职称结构看，高学历和高职称教师比例较高。王晓东教授为广东省高等学校新闻传播学科教学指导委员会委员，广东省高等院校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千百十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工程省级培养对象，陈小英教授获得</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南粤优秀老师</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称号，刘媛媛老师被被评为广东省高等学校优秀青年教师。学院还聘请了王泰兴、金宝成、黄俊杰、戴学东、刘军、李林、秦海菲等新闻业界知名人士作为客座教授或校外硕士生导师。</w:t>
      </w:r>
    </w:p>
    <w:p w:rsidR="001A2AFC" w:rsidRPr="00276196" w:rsidRDefault="006776C3" w:rsidP="000B3068">
      <w:pPr>
        <w:pStyle w:val="3"/>
        <w:adjustRightInd w:val="0"/>
        <w:snapToGrid w:val="0"/>
        <w:spacing w:line="540" w:lineRule="exact"/>
        <w:rPr>
          <w:rFonts w:ascii="Times New Roman" w:hAnsi="Times New Roman" w:cs="Times New Roman"/>
        </w:rPr>
      </w:pPr>
      <w:bookmarkStart w:id="65" w:name="_Toc83569849"/>
      <w:r w:rsidRPr="00276196">
        <w:rPr>
          <w:rFonts w:ascii="Times New Roman" w:hAnsi="Times New Roman" w:cs="Times New Roman"/>
        </w:rPr>
        <w:t>（一</w:t>
      </w:r>
      <w:r w:rsidR="001A2AFC" w:rsidRPr="00276196">
        <w:rPr>
          <w:rFonts w:ascii="Times New Roman" w:hAnsi="Times New Roman" w:cs="Times New Roman"/>
        </w:rPr>
        <w:t>）学科方向</w:t>
      </w:r>
      <w:bookmarkEnd w:id="65"/>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本学科以新闻传播为主体、向体育新闻传播领域拓展，以新闻传播（体育新闻传播方向）、体育文化（尤其是岭南体育文化）传播、体育赛事传播、媒介与体育的发展趋势研究为学科核心内涵，体现出鲜明的体育特色和岭南特色，具有本土性、交叉性、时代性、实践性的特点。</w:t>
      </w:r>
    </w:p>
    <w:p w:rsidR="006776C3" w:rsidRPr="00276196" w:rsidRDefault="006776C3" w:rsidP="000B3068">
      <w:pPr>
        <w:pStyle w:val="3"/>
        <w:adjustRightInd w:val="0"/>
        <w:snapToGrid w:val="0"/>
        <w:spacing w:line="540" w:lineRule="exact"/>
        <w:rPr>
          <w:rFonts w:ascii="Times New Roman" w:hAnsi="Times New Roman" w:cs="Times New Roman"/>
        </w:rPr>
      </w:pPr>
      <w:bookmarkStart w:id="66" w:name="_Toc83569850"/>
      <w:r w:rsidRPr="00276196">
        <w:rPr>
          <w:rFonts w:ascii="Times New Roman" w:hAnsi="Times New Roman" w:cs="Times New Roman"/>
        </w:rPr>
        <w:t>（二）学科优势</w:t>
      </w:r>
      <w:bookmarkEnd w:id="66"/>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本学科优势特色之一就是围绕</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这一特色做文章，</w:t>
      </w:r>
      <w:r w:rsidRPr="00276196">
        <w:rPr>
          <w:rFonts w:ascii="Times New Roman" w:eastAsia="仿宋" w:hAnsi="Times New Roman" w:cs="Times New Roman"/>
          <w:sz w:val="32"/>
          <w:szCs w:val="32"/>
        </w:rPr>
        <w:lastRenderedPageBreak/>
        <w:t>依托广东作为经济强省、文化大省、媒体强省和体育强省及粤港澳大湾区所拥有的丰富赛事资源和媒体资源，以大型体育赛事报道及媒体运行服务相关研究领域展开，取得了一系列成果。</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体育赛事现场报道虚拟仿真系统获批教育国家虚拟仿真项目、体育传播技术与舆情数据研究中心获批广东省普通高校哲学社会科学重点实验室。《中美日马拉松参与行为机制比较与干预策略研究》获得国家社科基金项目立项（</w:t>
      </w:r>
      <w:r w:rsidRPr="00276196">
        <w:rPr>
          <w:rFonts w:ascii="Times New Roman" w:eastAsia="仿宋" w:hAnsi="Times New Roman" w:cs="Times New Roman"/>
          <w:sz w:val="32"/>
          <w:szCs w:val="32"/>
        </w:rPr>
        <w:t>2017</w:t>
      </w:r>
      <w:r w:rsidRPr="00276196">
        <w:rPr>
          <w:rFonts w:ascii="Times New Roman" w:eastAsia="仿宋" w:hAnsi="Times New Roman" w:cs="Times New Roman"/>
          <w:sz w:val="32"/>
          <w:szCs w:val="32"/>
        </w:rPr>
        <w:t>年）、《数字化环境下我国体育赛事全媒体转播权交易机制研究》获批教育部人文社科研究项目（</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年）、《体育大数据可视化实验室建设研究》成为教育部</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年第二批产学合作协同育人项目、《我国电竞赛事传播模式及版权交易机制研究》获批广东处普通高校人文社科重点研究项目。先后出版了《大型赛事媒体运行原理与新闻服务体例》、《媒介文化与休闲异化</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媒介文化对现代休闲方式负面影响研究》、《大型赛事新闻服务英文报道体例及翻译》、《媒介舆论与中国体育近代化》等学术专著，发表了几十篇相关学术论文。</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本学科的另一大特色就是对具有鲜明地方特色的岭南体育文化传播特别是粤语方言及粤体育传播规律开展相关研究，体现出鲜明的岭南特色。《广东汉语方言调查</w:t>
      </w:r>
      <w:r w:rsidRPr="00276196">
        <w:rPr>
          <w:rFonts w:ascii="Times New Roman" w:eastAsia="仿宋" w:hAnsi="Times New Roman" w:cs="Times New Roman"/>
          <w:b/>
          <w:sz w:val="32"/>
          <w:szCs w:val="32"/>
        </w:rPr>
        <w:t>·</w:t>
      </w:r>
      <w:r w:rsidRPr="00276196">
        <w:rPr>
          <w:rFonts w:ascii="Times New Roman" w:eastAsia="仿宋" w:hAnsi="Times New Roman" w:cs="Times New Roman"/>
          <w:sz w:val="32"/>
          <w:szCs w:val="32"/>
        </w:rPr>
        <w:t>开平》与《广东汉语方言调查</w:t>
      </w:r>
      <w:r w:rsidRPr="00276196">
        <w:rPr>
          <w:rFonts w:ascii="Times New Roman" w:eastAsia="仿宋" w:hAnsi="Times New Roman" w:cs="Times New Roman"/>
          <w:b/>
          <w:sz w:val="32"/>
          <w:szCs w:val="32"/>
        </w:rPr>
        <w:t>·</w:t>
      </w:r>
      <w:r w:rsidRPr="00276196">
        <w:rPr>
          <w:rFonts w:ascii="Times New Roman" w:eastAsia="仿宋" w:hAnsi="Times New Roman" w:cs="Times New Roman"/>
          <w:sz w:val="32"/>
          <w:szCs w:val="32"/>
        </w:rPr>
        <w:t>宝安》获得教育部国家语委规划课题立项（</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年）、《社会地理语言学视野下粤港澳大湾区客家言研究》获批教育部人文社科重点研究项目（</w:t>
      </w:r>
      <w:r w:rsidRPr="00276196">
        <w:rPr>
          <w:rFonts w:ascii="Times New Roman" w:eastAsia="仿宋" w:hAnsi="Times New Roman" w:cs="Times New Roman"/>
          <w:sz w:val="32"/>
          <w:szCs w:val="32"/>
        </w:rPr>
        <w:t>2020</w:t>
      </w:r>
      <w:r w:rsidRPr="00276196">
        <w:rPr>
          <w:rFonts w:ascii="Times New Roman" w:eastAsia="仿宋" w:hAnsi="Times New Roman" w:cs="Times New Roman"/>
          <w:sz w:val="32"/>
          <w:szCs w:val="32"/>
        </w:rPr>
        <w:t>年）、《广州马拉松景观的城市形象塑造研究》获得广州市哲学社会科</w:t>
      </w:r>
      <w:r w:rsidRPr="00276196">
        <w:rPr>
          <w:rFonts w:ascii="Times New Roman" w:eastAsia="仿宋" w:hAnsi="Times New Roman" w:cs="Times New Roman"/>
          <w:sz w:val="32"/>
          <w:szCs w:val="32"/>
        </w:rPr>
        <w:lastRenderedPageBreak/>
        <w:t>学</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十三五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规划课题立项（</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年）、《体育解说评论》获批教育部</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年第一批产学合作协同育人项目、《粤语体育解说口语语料库的建设与研究》获批广东省教育厅创新科研项目》。出版了学术专著《龙门路溪话词典》（</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年），发表了《粤语体育解说的研究价值》、《广东语言资源与语言生活》等多篇学术论文。</w:t>
      </w:r>
    </w:p>
    <w:p w:rsidR="001A2AFC" w:rsidRPr="00276196" w:rsidRDefault="001A2AFC" w:rsidP="000B3068">
      <w:pPr>
        <w:pStyle w:val="3"/>
        <w:adjustRightInd w:val="0"/>
        <w:snapToGrid w:val="0"/>
        <w:spacing w:line="540" w:lineRule="exact"/>
        <w:rPr>
          <w:rFonts w:ascii="Times New Roman" w:hAnsi="Times New Roman" w:cs="Times New Roman"/>
        </w:rPr>
      </w:pPr>
      <w:bookmarkStart w:id="67" w:name="_Toc83569851"/>
      <w:r w:rsidRPr="00276196">
        <w:rPr>
          <w:rFonts w:ascii="Times New Roman" w:hAnsi="Times New Roman" w:cs="Times New Roman"/>
        </w:rPr>
        <w:t>（三）</w:t>
      </w:r>
      <w:r w:rsidR="006776C3" w:rsidRPr="00276196">
        <w:rPr>
          <w:rFonts w:ascii="Times New Roman" w:hAnsi="Times New Roman" w:cs="Times New Roman"/>
        </w:rPr>
        <w:t>学科成就</w:t>
      </w:r>
      <w:bookmarkEnd w:id="67"/>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学科的发展促进了科研的发展，近五年来，本学科专业老师主持或参与各级各类科研项目</w:t>
      </w:r>
      <w:r w:rsidRPr="00276196">
        <w:rPr>
          <w:rFonts w:ascii="Times New Roman" w:eastAsia="仿宋" w:hAnsi="Times New Roman" w:cs="Times New Roman"/>
          <w:sz w:val="32"/>
          <w:szCs w:val="32"/>
        </w:rPr>
        <w:t>19</w:t>
      </w:r>
      <w:r w:rsidRPr="00276196">
        <w:rPr>
          <w:rFonts w:ascii="Times New Roman" w:eastAsia="仿宋" w:hAnsi="Times New Roman" w:cs="Times New Roman"/>
          <w:sz w:val="32"/>
          <w:szCs w:val="32"/>
        </w:rPr>
        <w:t>项，其中主持国家社科项目</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项，参与国家社科项目</w:t>
      </w: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项，在国家权威期刊、</w:t>
      </w:r>
      <w:r w:rsidRPr="00276196">
        <w:rPr>
          <w:rFonts w:ascii="Times New Roman" w:eastAsia="仿宋" w:hAnsi="Times New Roman" w:cs="Times New Roman"/>
          <w:sz w:val="32"/>
          <w:szCs w:val="32"/>
        </w:rPr>
        <w:t>SCI</w:t>
      </w:r>
      <w:r w:rsidRPr="00276196">
        <w:rPr>
          <w:rFonts w:ascii="Times New Roman" w:eastAsia="仿宋" w:hAnsi="Times New Roman" w:cs="Times New Roman"/>
          <w:sz w:val="32"/>
          <w:szCs w:val="32"/>
        </w:rPr>
        <w:t>、中文核心期刊和</w:t>
      </w:r>
      <w:r w:rsidRPr="00276196">
        <w:rPr>
          <w:rFonts w:ascii="Times New Roman" w:eastAsia="仿宋" w:hAnsi="Times New Roman" w:cs="Times New Roman"/>
          <w:sz w:val="32"/>
          <w:szCs w:val="32"/>
        </w:rPr>
        <w:t>CSSCI</w:t>
      </w:r>
      <w:r w:rsidRPr="00276196">
        <w:rPr>
          <w:rFonts w:ascii="Times New Roman" w:eastAsia="仿宋" w:hAnsi="Times New Roman" w:cs="Times New Roman"/>
          <w:sz w:val="32"/>
          <w:szCs w:val="32"/>
        </w:rPr>
        <w:t>来源期刊发表学术论文</w:t>
      </w:r>
      <w:r w:rsidRPr="00276196">
        <w:rPr>
          <w:rFonts w:ascii="Times New Roman" w:eastAsia="仿宋" w:hAnsi="Times New Roman" w:cs="Times New Roman"/>
          <w:sz w:val="32"/>
          <w:szCs w:val="32"/>
        </w:rPr>
        <w:t>30</w:t>
      </w:r>
      <w:r w:rsidRPr="00276196">
        <w:rPr>
          <w:rFonts w:ascii="Times New Roman" w:eastAsia="仿宋" w:hAnsi="Times New Roman" w:cs="Times New Roman"/>
          <w:sz w:val="32"/>
          <w:szCs w:val="32"/>
        </w:rPr>
        <w:t>余篇，出版教材及学术著作</w:t>
      </w:r>
      <w:r w:rsidRPr="00276196">
        <w:rPr>
          <w:rFonts w:ascii="Times New Roman" w:eastAsia="仿宋" w:hAnsi="Times New Roman" w:cs="Times New Roman"/>
          <w:sz w:val="32"/>
          <w:szCs w:val="32"/>
        </w:rPr>
        <w:t>8</w:t>
      </w:r>
      <w:r w:rsidRPr="00276196">
        <w:rPr>
          <w:rFonts w:ascii="Times New Roman" w:eastAsia="仿宋" w:hAnsi="Times New Roman" w:cs="Times New Roman"/>
          <w:sz w:val="32"/>
          <w:szCs w:val="32"/>
        </w:rPr>
        <w:t>部，获经费资助总额超过</w:t>
      </w:r>
      <w:r w:rsidRPr="00276196">
        <w:rPr>
          <w:rFonts w:ascii="Times New Roman" w:eastAsia="仿宋" w:hAnsi="Times New Roman" w:cs="Times New Roman"/>
          <w:sz w:val="32"/>
          <w:szCs w:val="32"/>
        </w:rPr>
        <w:t>300</w:t>
      </w:r>
      <w:r w:rsidRPr="00276196">
        <w:rPr>
          <w:rFonts w:ascii="Times New Roman" w:eastAsia="仿宋" w:hAnsi="Times New Roman" w:cs="Times New Roman"/>
          <w:sz w:val="32"/>
          <w:szCs w:val="32"/>
        </w:rPr>
        <w:t>万元。</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通过近二十年的建设，本学科人才培养条件初具规模，拥有国家级虚拟仿真实验教学项目平台</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个、广东省普通高校哲学社会科学重点实验室</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个、广东省高等学校实验教学示范中心</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个、广东省虚拟仿真实验教学中心</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个，广东省联合培养研究生示范基地</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个、省级大学生实践教学基地</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个，</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年新闻传播学获批省级教学团队、同年，《体育媒体通论》建设成为省级精品课程。</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创建了多元的协同育人平台。</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年，与新华通讯社、腾讯体育等主流媒体合力打造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产学研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三结合协同育人平台，提升师生新闻业务应用能力、与广东广播电视台体育频道、大粤网等多家媒体建立了协同合作关系。</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年，与南方舆</w:t>
      </w:r>
      <w:r w:rsidRPr="00276196">
        <w:rPr>
          <w:rFonts w:ascii="Times New Roman" w:eastAsia="仿宋" w:hAnsi="Times New Roman" w:cs="Times New Roman"/>
          <w:sz w:val="32"/>
          <w:szCs w:val="32"/>
        </w:rPr>
        <w:lastRenderedPageBreak/>
        <w:t>情数据中心、强氧科技等高新技术企业联合建设体育传播技术与舆情数据重点实验室，获得了</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年年度广东省普通高校哲学社会科学重点实验室建设立项。和强氧科技有限公司合作共建先进影像传播实验室，合作开发了体育赛事现场报道虚拟仿真系统，获得了教育部</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年国家虚拟仿真实验教学项目。这些实习实训基地和实验教学、研究中心为教学及学生实习实践提供了有力的保障。自</w:t>
      </w:r>
      <w:r w:rsidRPr="00276196">
        <w:rPr>
          <w:rFonts w:ascii="Times New Roman" w:eastAsia="仿宋" w:hAnsi="Times New Roman" w:cs="Times New Roman"/>
          <w:sz w:val="32"/>
          <w:szCs w:val="32"/>
        </w:rPr>
        <w:t>2015</w:t>
      </w:r>
      <w:r w:rsidRPr="00276196">
        <w:rPr>
          <w:rFonts w:ascii="Times New Roman" w:eastAsia="仿宋" w:hAnsi="Times New Roman" w:cs="Times New Roman"/>
          <w:sz w:val="32"/>
          <w:szCs w:val="32"/>
        </w:rPr>
        <w:t>年始，我校与暨南大学建立了协同育人校际交流活动机制，每年选派</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名优秀学生到暨南大学新闻传播学院交流学习，这一机制拓展了多元化人才培养的模式，加强了彼此的交流和合作，提高了学生的整体素质。</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社会服务方面成绩突出。首先，自</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年始，打造了以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广体传媒</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为阵地的自媒体全媒体矩阵，以大型体育赛事媒体服务作为实践教学的切入点，以服务广东省体育传媒产业发展为目标，近五年开展了一系列大型活动的新闻报道活动。对</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年远东杯高山滑雪系列赛、广东省篮球联赛、第十届广东省大学生运动会等赛事作了全方位报道，累计完成</w:t>
      </w:r>
      <w:r w:rsidRPr="00276196">
        <w:rPr>
          <w:rFonts w:ascii="Times New Roman" w:eastAsia="仿宋" w:hAnsi="Times New Roman" w:cs="Times New Roman"/>
          <w:sz w:val="32"/>
          <w:szCs w:val="32"/>
        </w:rPr>
        <w:t>200</w:t>
      </w:r>
      <w:r w:rsidRPr="00276196">
        <w:rPr>
          <w:rFonts w:ascii="Times New Roman" w:eastAsia="仿宋" w:hAnsi="Times New Roman" w:cs="Times New Roman"/>
          <w:sz w:val="32"/>
          <w:szCs w:val="32"/>
        </w:rPr>
        <w:t>多场赛事有其它活动直播报道任务，网络累计流量超</w:t>
      </w:r>
      <w:r w:rsidRPr="00276196">
        <w:rPr>
          <w:rFonts w:ascii="Times New Roman" w:eastAsia="仿宋" w:hAnsi="Times New Roman" w:cs="Times New Roman"/>
          <w:sz w:val="32"/>
          <w:szCs w:val="32"/>
        </w:rPr>
        <w:t>5000</w:t>
      </w:r>
      <w:r w:rsidRPr="00276196">
        <w:rPr>
          <w:rFonts w:ascii="Times New Roman" w:eastAsia="仿宋" w:hAnsi="Times New Roman" w:cs="Times New Roman"/>
          <w:sz w:val="32"/>
          <w:szCs w:val="32"/>
        </w:rPr>
        <w:t>万，共有</w:t>
      </w:r>
      <w:r w:rsidRPr="00276196">
        <w:rPr>
          <w:rFonts w:ascii="Times New Roman" w:eastAsia="仿宋" w:hAnsi="Times New Roman" w:cs="Times New Roman"/>
          <w:sz w:val="32"/>
          <w:szCs w:val="32"/>
        </w:rPr>
        <w:t>25</w:t>
      </w:r>
      <w:r w:rsidRPr="00276196">
        <w:rPr>
          <w:rFonts w:ascii="Times New Roman" w:eastAsia="仿宋" w:hAnsi="Times New Roman" w:cs="Times New Roman"/>
          <w:sz w:val="32"/>
          <w:szCs w:val="32"/>
        </w:rPr>
        <w:t>名教师和近</w:t>
      </w:r>
      <w:r w:rsidRPr="00276196">
        <w:rPr>
          <w:rFonts w:ascii="Times New Roman" w:eastAsia="仿宋" w:hAnsi="Times New Roman" w:cs="Times New Roman"/>
          <w:sz w:val="32"/>
          <w:szCs w:val="32"/>
        </w:rPr>
        <w:t>500</w:t>
      </w:r>
      <w:r w:rsidRPr="00276196">
        <w:rPr>
          <w:rFonts w:ascii="Times New Roman" w:eastAsia="仿宋" w:hAnsi="Times New Roman" w:cs="Times New Roman"/>
          <w:sz w:val="32"/>
          <w:szCs w:val="32"/>
        </w:rPr>
        <w:t>名学生参与了广体传媒实战锻炼，获得了社会各界的好评。其次，承担了广东省青少年校园足球宣传报道项目（</w:t>
      </w:r>
      <w:r w:rsidRPr="00276196">
        <w:rPr>
          <w:rFonts w:ascii="Times New Roman" w:eastAsia="仿宋" w:hAnsi="Times New Roman" w:cs="Times New Roman"/>
          <w:sz w:val="32"/>
          <w:szCs w:val="32"/>
        </w:rPr>
        <w:t>2019——2024</w:t>
      </w:r>
      <w:r w:rsidRPr="00276196">
        <w:rPr>
          <w:rFonts w:ascii="Times New Roman" w:eastAsia="仿宋" w:hAnsi="Times New Roman" w:cs="Times New Roman"/>
          <w:sz w:val="32"/>
          <w:szCs w:val="32"/>
        </w:rPr>
        <w:t>年度）。</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学科建设的各项举措及成果为人才培养质量得到有效的保证。近五年参加考研或申请国外研究生的人数每年都稳定在</w:t>
      </w:r>
      <w:r w:rsidRPr="00276196">
        <w:rPr>
          <w:rFonts w:ascii="Times New Roman" w:eastAsia="仿宋" w:hAnsi="Times New Roman" w:cs="Times New Roman"/>
          <w:sz w:val="32"/>
          <w:szCs w:val="32"/>
        </w:rPr>
        <w:t>50</w:t>
      </w:r>
      <w:r w:rsidRPr="00276196">
        <w:rPr>
          <w:rFonts w:ascii="Times New Roman" w:eastAsia="仿宋" w:hAnsi="Times New Roman" w:cs="Times New Roman"/>
          <w:sz w:val="32"/>
          <w:szCs w:val="32"/>
        </w:rPr>
        <w:t>人以上，先后有</w:t>
      </w:r>
      <w:r w:rsidRPr="00276196">
        <w:rPr>
          <w:rFonts w:ascii="Times New Roman" w:eastAsia="仿宋" w:hAnsi="Times New Roman" w:cs="Times New Roman"/>
          <w:sz w:val="32"/>
          <w:szCs w:val="32"/>
        </w:rPr>
        <w:t>70</w:t>
      </w:r>
      <w:r w:rsidRPr="00276196">
        <w:rPr>
          <w:rFonts w:ascii="Times New Roman" w:eastAsia="仿宋" w:hAnsi="Times New Roman" w:cs="Times New Roman"/>
          <w:sz w:val="32"/>
          <w:szCs w:val="32"/>
        </w:rPr>
        <w:t>多人被国内外大学录取为研究生，</w:t>
      </w:r>
      <w:r w:rsidRPr="00276196">
        <w:rPr>
          <w:rFonts w:ascii="Times New Roman" w:eastAsia="仿宋" w:hAnsi="Times New Roman" w:cs="Times New Roman"/>
          <w:sz w:val="32"/>
          <w:szCs w:val="32"/>
        </w:rPr>
        <w:lastRenderedPageBreak/>
        <w:t>大多数升学同学所学的专业都与新闻传播学相关。新闻学、播音与主持艺术、广播电视编导三个专业就业创业的综合得分较高，每年的就业率均保持在</w:t>
      </w:r>
      <w:r w:rsidRPr="00276196">
        <w:rPr>
          <w:rFonts w:ascii="Times New Roman" w:eastAsia="仿宋" w:hAnsi="Times New Roman" w:cs="Times New Roman"/>
          <w:sz w:val="32"/>
          <w:szCs w:val="32"/>
        </w:rPr>
        <w:t>93%</w:t>
      </w:r>
      <w:r w:rsidRPr="00276196">
        <w:rPr>
          <w:rFonts w:ascii="Times New Roman" w:eastAsia="仿宋" w:hAnsi="Times New Roman" w:cs="Times New Roman"/>
          <w:sz w:val="32"/>
          <w:szCs w:val="32"/>
        </w:rPr>
        <w:t>以上，专业对口度（媒介就业率）达</w:t>
      </w:r>
      <w:r w:rsidRPr="00276196">
        <w:rPr>
          <w:rFonts w:ascii="Times New Roman" w:eastAsia="仿宋" w:hAnsi="Times New Roman" w:cs="Times New Roman"/>
          <w:sz w:val="32"/>
          <w:szCs w:val="32"/>
        </w:rPr>
        <w:t>60%</w:t>
      </w:r>
      <w:r w:rsidRPr="00276196">
        <w:rPr>
          <w:rFonts w:ascii="Times New Roman" w:eastAsia="仿宋" w:hAnsi="Times New Roman" w:cs="Times New Roman"/>
          <w:sz w:val="32"/>
          <w:szCs w:val="32"/>
        </w:rPr>
        <w:t>以上。</w:t>
      </w:r>
    </w:p>
    <w:p w:rsidR="001A2AFC" w:rsidRPr="00276196" w:rsidRDefault="001A2AFC" w:rsidP="000B3068">
      <w:pPr>
        <w:pStyle w:val="3"/>
        <w:adjustRightInd w:val="0"/>
        <w:snapToGrid w:val="0"/>
        <w:spacing w:line="540" w:lineRule="exact"/>
        <w:rPr>
          <w:rFonts w:ascii="Times New Roman" w:hAnsi="Times New Roman" w:cs="Times New Roman"/>
        </w:rPr>
      </w:pPr>
      <w:bookmarkStart w:id="68" w:name="_Toc83569852"/>
      <w:r w:rsidRPr="00276196">
        <w:rPr>
          <w:rFonts w:ascii="Times New Roman" w:hAnsi="Times New Roman" w:cs="Times New Roman"/>
        </w:rPr>
        <w:t>（四）</w:t>
      </w:r>
      <w:r w:rsidR="006776C3" w:rsidRPr="00276196">
        <w:rPr>
          <w:rFonts w:ascii="Times New Roman" w:hAnsi="Times New Roman" w:cs="Times New Roman"/>
        </w:rPr>
        <w:t>学科发展面临的机遇与挑战</w:t>
      </w:r>
      <w:bookmarkEnd w:id="68"/>
    </w:p>
    <w:p w:rsidR="001A2AFC" w:rsidRPr="00276196" w:rsidRDefault="006776C3" w:rsidP="000B3068">
      <w:pPr>
        <w:adjustRightInd w:val="0"/>
        <w:snapToGrid w:val="0"/>
        <w:spacing w:line="540" w:lineRule="exact"/>
        <w:rPr>
          <w:rFonts w:ascii="Times New Roman" w:eastAsia="仿宋" w:hAnsi="Times New Roman" w:cs="Times New Roman"/>
          <w:b/>
          <w:sz w:val="32"/>
          <w:szCs w:val="32"/>
        </w:rPr>
      </w:pPr>
      <w:r w:rsidRPr="00276196">
        <w:rPr>
          <w:rFonts w:ascii="Times New Roman" w:eastAsia="仿宋" w:hAnsi="Times New Roman" w:cs="Times New Roman"/>
          <w:b/>
          <w:sz w:val="32"/>
          <w:szCs w:val="32"/>
        </w:rPr>
        <w:t xml:space="preserve">    </w:t>
      </w:r>
      <w:r w:rsidR="001A2AFC" w:rsidRPr="00276196">
        <w:rPr>
          <w:rFonts w:ascii="Times New Roman" w:eastAsia="仿宋" w:hAnsi="Times New Roman" w:cs="Times New Roman"/>
          <w:sz w:val="32"/>
          <w:szCs w:val="32"/>
        </w:rPr>
        <w:t>面临的机遇</w:t>
      </w:r>
      <w:r w:rsidRPr="00276196">
        <w:rPr>
          <w:rFonts w:ascii="Times New Roman" w:eastAsia="仿宋" w:hAnsi="Times New Roman" w:cs="Times New Roman"/>
          <w:sz w:val="32"/>
          <w:szCs w:val="32"/>
        </w:rPr>
        <w:t>主要包括：</w:t>
      </w:r>
      <w:r w:rsidR="001A2AFC" w:rsidRPr="00276196">
        <w:rPr>
          <w:rFonts w:ascii="Times New Roman" w:eastAsia="仿宋" w:hAnsi="Times New Roman" w:cs="Times New Roman"/>
          <w:sz w:val="32"/>
          <w:szCs w:val="32"/>
        </w:rPr>
        <w:t>第一，</w:t>
      </w:r>
      <w:r w:rsidR="001A2AFC" w:rsidRPr="00276196">
        <w:rPr>
          <w:rFonts w:ascii="Times New Roman" w:eastAsia="仿宋" w:hAnsi="Times New Roman" w:cs="Times New Roman"/>
          <w:sz w:val="32"/>
          <w:szCs w:val="32"/>
        </w:rPr>
        <w:t>2014</w:t>
      </w:r>
      <w:r w:rsidR="001A2AFC" w:rsidRPr="00276196">
        <w:rPr>
          <w:rFonts w:ascii="Times New Roman" w:eastAsia="仿宋" w:hAnsi="Times New Roman" w:cs="Times New Roman"/>
          <w:sz w:val="32"/>
          <w:szCs w:val="32"/>
        </w:rPr>
        <w:t>年</w:t>
      </w:r>
      <w:r w:rsidR="001A2AFC" w:rsidRPr="00276196">
        <w:rPr>
          <w:rFonts w:ascii="Times New Roman" w:eastAsia="仿宋" w:hAnsi="Times New Roman" w:cs="Times New Roman"/>
          <w:sz w:val="32"/>
          <w:szCs w:val="32"/>
        </w:rPr>
        <w:t>11</w:t>
      </w:r>
      <w:r w:rsidR="001A2AFC" w:rsidRPr="00276196">
        <w:rPr>
          <w:rFonts w:ascii="Times New Roman" w:eastAsia="仿宋" w:hAnsi="Times New Roman" w:cs="Times New Roman"/>
          <w:sz w:val="32"/>
          <w:szCs w:val="32"/>
        </w:rPr>
        <w:t>月</w:t>
      </w:r>
      <w:r w:rsidR="001A2AFC" w:rsidRPr="00276196">
        <w:rPr>
          <w:rFonts w:ascii="Times New Roman" w:eastAsia="仿宋" w:hAnsi="Times New Roman" w:cs="Times New Roman"/>
          <w:sz w:val="32"/>
          <w:szCs w:val="32"/>
        </w:rPr>
        <w:t xml:space="preserve">, </w:t>
      </w:r>
      <w:r w:rsidR="001A2AFC" w:rsidRPr="00276196">
        <w:rPr>
          <w:rFonts w:ascii="Times New Roman" w:eastAsia="仿宋" w:hAnsi="Times New Roman" w:cs="Times New Roman"/>
          <w:sz w:val="32"/>
          <w:szCs w:val="32"/>
        </w:rPr>
        <w:t>国务院印发关于加快发展体育产业的第</w:t>
      </w:r>
      <w:r w:rsidR="001A2AFC" w:rsidRPr="00276196">
        <w:rPr>
          <w:rFonts w:ascii="Times New Roman" w:eastAsia="仿宋" w:hAnsi="Times New Roman" w:cs="Times New Roman"/>
          <w:sz w:val="32"/>
          <w:szCs w:val="32"/>
        </w:rPr>
        <w:t>46</w:t>
      </w:r>
      <w:r w:rsidR="001A2AFC" w:rsidRPr="00276196">
        <w:rPr>
          <w:rFonts w:ascii="Times New Roman" w:eastAsia="仿宋" w:hAnsi="Times New Roman" w:cs="Times New Roman"/>
          <w:sz w:val="32"/>
          <w:szCs w:val="32"/>
        </w:rPr>
        <w:t>号文件将体育产业上升为</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国家战略</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2016</w:t>
      </w:r>
      <w:r w:rsidR="001A2AFC" w:rsidRPr="00276196">
        <w:rPr>
          <w:rFonts w:ascii="Times New Roman" w:eastAsia="仿宋" w:hAnsi="Times New Roman" w:cs="Times New Roman"/>
          <w:sz w:val="32"/>
          <w:szCs w:val="32"/>
        </w:rPr>
        <w:t>年</w:t>
      </w:r>
      <w:r w:rsidR="001A2AFC" w:rsidRPr="00276196">
        <w:rPr>
          <w:rFonts w:ascii="Times New Roman" w:eastAsia="仿宋" w:hAnsi="Times New Roman" w:cs="Times New Roman"/>
          <w:sz w:val="32"/>
          <w:szCs w:val="32"/>
        </w:rPr>
        <w:t>5</w:t>
      </w:r>
      <w:r w:rsidR="001A2AFC" w:rsidRPr="00276196">
        <w:rPr>
          <w:rFonts w:ascii="Times New Roman" w:eastAsia="仿宋" w:hAnsi="Times New Roman" w:cs="Times New Roman"/>
          <w:sz w:val="32"/>
          <w:szCs w:val="32"/>
        </w:rPr>
        <w:t>月</w:t>
      </w:r>
      <w:r w:rsidR="001A2AFC" w:rsidRPr="00276196">
        <w:rPr>
          <w:rFonts w:ascii="Times New Roman" w:eastAsia="仿宋" w:hAnsi="Times New Roman" w:cs="Times New Roman"/>
          <w:sz w:val="32"/>
          <w:szCs w:val="32"/>
        </w:rPr>
        <w:t>17</w:t>
      </w:r>
      <w:r w:rsidR="001A2AFC" w:rsidRPr="00276196">
        <w:rPr>
          <w:rFonts w:ascii="Times New Roman" w:eastAsia="仿宋" w:hAnsi="Times New Roman" w:cs="Times New Roman"/>
          <w:sz w:val="32"/>
          <w:szCs w:val="32"/>
        </w:rPr>
        <w:t>日，习近平总书记在哲学社会科学工作座谈会上的讲话中把新闻学列为需要加快建设的、对中国哲学社会科学具有支撑作用的</w:t>
      </w:r>
      <w:r w:rsidR="001A2AFC" w:rsidRPr="00276196">
        <w:rPr>
          <w:rFonts w:ascii="Times New Roman" w:eastAsia="仿宋" w:hAnsi="Times New Roman" w:cs="Times New Roman"/>
          <w:sz w:val="32"/>
          <w:szCs w:val="32"/>
        </w:rPr>
        <w:t>11</w:t>
      </w:r>
      <w:r w:rsidR="001A2AFC" w:rsidRPr="00276196">
        <w:rPr>
          <w:rFonts w:ascii="Times New Roman" w:eastAsia="仿宋" w:hAnsi="Times New Roman" w:cs="Times New Roman"/>
          <w:sz w:val="32"/>
          <w:szCs w:val="32"/>
        </w:rPr>
        <w:t>个重要学科之一，这大大提升了新闻学的学科地位，使我国新闻学和传播学学科建设步入历史上最好的机遇期。体育传媒业作为体育产业的重要组成部分和新闻传播学分支学科，也必将迎来跨越式发展。根据广东省建设文化大省的要求，广东的体育、文化、传媒、娱乐等产业也将进入一个大发展、大繁荣的时期，这就需要本地高等学校提供强大的智力支撑和人才支撑，作为华南地区唯一独立建制具有本科和研究生教育的体育高等学府，将为广东体育事业发展，建设体育强省，培养具有鲜明体育特色的新闻传播、播音与主持、广播电视编导人才，建成庞大的一专多能的高素质应用型体育人才队伍</w:t>
      </w:r>
      <w:r w:rsidRPr="00276196">
        <w:rPr>
          <w:rFonts w:ascii="Times New Roman" w:eastAsia="仿宋" w:hAnsi="Times New Roman" w:cs="Times New Roman"/>
          <w:b/>
          <w:sz w:val="32"/>
          <w:szCs w:val="32"/>
        </w:rPr>
        <w:t>。</w:t>
      </w:r>
      <w:r w:rsidR="001A2AFC" w:rsidRPr="00276196">
        <w:rPr>
          <w:rFonts w:ascii="Times New Roman" w:eastAsia="仿宋" w:hAnsi="Times New Roman" w:cs="Times New Roman"/>
          <w:sz w:val="32"/>
          <w:szCs w:val="32"/>
        </w:rPr>
        <w:t>第二，我校</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十四五</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发展规划在</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重点任务</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中明确提出，要聚焦体育学申博目标，优化学科专业布局，加强重点学科、重点平台、重大项目、重点人才的支持力度。新闻传播学作为申博的支撑学科，</w:t>
      </w:r>
      <w:r w:rsidR="001A2AFC" w:rsidRPr="00276196">
        <w:rPr>
          <w:rFonts w:ascii="Times New Roman" w:eastAsia="仿宋" w:hAnsi="Times New Roman" w:cs="Times New Roman"/>
          <w:sz w:val="32"/>
          <w:szCs w:val="32"/>
        </w:rPr>
        <w:lastRenderedPageBreak/>
        <w:t>既是广东省特色重点学科，又是广东省</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冲补强</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提升计划重点学科，在未来五年将获得学校的在人力、财力等各方面的大力支持。规划中也明确提出要加强新闻传播学的建设，新增新闻传播学一级学科硕士点。这将为新闻传播学学科未来发展提供坚实而可靠的保障。</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006776C3" w:rsidRPr="00276196">
        <w:rPr>
          <w:rFonts w:ascii="Times New Roman" w:eastAsia="仿宋" w:hAnsi="Times New Roman" w:cs="Times New Roman"/>
          <w:sz w:val="32"/>
          <w:szCs w:val="32"/>
        </w:rPr>
        <w:t>面临的挑战主要包括：第一，</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月</w:t>
      </w:r>
      <w:r w:rsidRPr="00276196">
        <w:rPr>
          <w:rFonts w:ascii="Times New Roman" w:eastAsia="仿宋" w:hAnsi="Times New Roman" w:cs="Times New Roman"/>
          <w:sz w:val="32"/>
          <w:szCs w:val="32"/>
        </w:rPr>
        <w:t>25</w:t>
      </w:r>
      <w:r w:rsidRPr="00276196">
        <w:rPr>
          <w:rFonts w:ascii="Times New Roman" w:eastAsia="仿宋" w:hAnsi="Times New Roman" w:cs="Times New Roman"/>
          <w:sz w:val="32"/>
          <w:szCs w:val="32"/>
        </w:rPr>
        <w:t>日，中共中央政治局第十二次集体学习会在人民日报新媒体大厦举行，习近平总书记就全媒体时代和媒体融合发展问题发表了重要讲话。这次会议透露出了许多重要信息，使我们进一步认识到，新时代传播技术更新加速，媒体融合深入推进，新闻领域深化改革、深度创新，实现融合发展，已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大势所趋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势在必行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，因此，我们要及时、有效和全力地应对新时代新闻工作和传媒业发展面临的新问题、新挑战。在这一大背景下，我们需要研究新闻传播学学科建设如何更好地适应传播技术创新与媒体融合的大趋势。</w:t>
      </w:r>
      <w:r w:rsidR="006776C3" w:rsidRPr="00276196">
        <w:rPr>
          <w:rFonts w:ascii="Times New Roman" w:eastAsia="仿宋" w:hAnsi="Times New Roman" w:cs="Times New Roman"/>
          <w:sz w:val="32"/>
          <w:szCs w:val="32"/>
        </w:rPr>
        <w:t>第二，</w:t>
      </w:r>
      <w:r w:rsidRPr="00276196">
        <w:rPr>
          <w:rFonts w:ascii="Times New Roman" w:eastAsia="仿宋" w:hAnsi="Times New Roman" w:cs="Times New Roman"/>
          <w:sz w:val="32"/>
          <w:szCs w:val="32"/>
        </w:rPr>
        <w:t>目前我校新闻传播学学科整体实力一般，现有的科研平台层次较低，体制机制仍需不断完善。第三，目前，在全国体育院校中，北京体育大学、上海体育学院、武汉体育学院、成都体育学院等院校新闻传播学学科建设都走在我们的前面，其它一些体育院校新闻传播学学科也在不断发展中，不进则退，因此，从总体上来看，竞争形势比校严峻。</w:t>
      </w:r>
    </w:p>
    <w:p w:rsidR="001A2AFC" w:rsidRPr="00276196" w:rsidRDefault="006776C3" w:rsidP="000B3068">
      <w:pPr>
        <w:pStyle w:val="3"/>
        <w:adjustRightInd w:val="0"/>
        <w:snapToGrid w:val="0"/>
        <w:spacing w:line="540" w:lineRule="exact"/>
        <w:rPr>
          <w:rFonts w:ascii="Times New Roman" w:hAnsi="Times New Roman" w:cs="Times New Roman"/>
        </w:rPr>
      </w:pPr>
      <w:bookmarkStart w:id="69" w:name="_Toc83569853"/>
      <w:r w:rsidRPr="00276196">
        <w:rPr>
          <w:rFonts w:ascii="Times New Roman" w:hAnsi="Times New Roman" w:cs="Times New Roman"/>
        </w:rPr>
        <w:t>（五）学科发展</w:t>
      </w:r>
      <w:r w:rsidR="001A2AFC" w:rsidRPr="00276196">
        <w:rPr>
          <w:rFonts w:ascii="Times New Roman" w:hAnsi="Times New Roman" w:cs="Times New Roman"/>
        </w:rPr>
        <w:t>主要薄弱环节</w:t>
      </w:r>
      <w:bookmarkEnd w:id="69"/>
    </w:p>
    <w:p w:rsidR="001A2AFC" w:rsidRPr="00276196" w:rsidRDefault="006776C3"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b/>
          <w:sz w:val="32"/>
          <w:szCs w:val="32"/>
        </w:rPr>
        <w:t xml:space="preserve"> </w:t>
      </w: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一是</w:t>
      </w:r>
      <w:r w:rsidR="001A2AFC" w:rsidRPr="00276196">
        <w:rPr>
          <w:rFonts w:ascii="Times New Roman" w:eastAsia="仿宋" w:hAnsi="Times New Roman" w:cs="Times New Roman"/>
          <w:sz w:val="32"/>
          <w:szCs w:val="32"/>
        </w:rPr>
        <w:t>专业建设与学科建设未同步发展，缺少新闻传播学</w:t>
      </w:r>
      <w:r w:rsidR="001A2AFC" w:rsidRPr="00276196">
        <w:rPr>
          <w:rFonts w:ascii="Times New Roman" w:eastAsia="仿宋" w:hAnsi="Times New Roman" w:cs="Times New Roman"/>
          <w:sz w:val="32"/>
          <w:szCs w:val="32"/>
        </w:rPr>
        <w:lastRenderedPageBreak/>
        <w:t>一级学科硕士点</w:t>
      </w:r>
      <w:r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近年来，学院在教学质量提高、人才培养目标修改与制定、课程开发、教材建设、实验室建设、实习基地建设等方面都取得了良好的成绩，所培养的学生也受到用人单位的好评。但是在高层次、前沿性的科学成果、研究基地的建设、学科梯队的建设、科研团队的建设等方面都相对滞后，未能很好地把握学科建设与专业建设在指导思想、组织建制、发展思路、运行与方法的内涵与要求，与实现</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学科</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专业</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一体化发展的建设目标还有一定差距。</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新闻传播学一级学科硕士点的设立，有利于推进新闻传播学学科内涵的建设与发展，促进专业建设，全面提升人才培养质量，提高本学科在全国同类院校的排名。目前，还未能成功申报新闻传播学一级学科硕士点，这在一定程度上影响了本学科的持续发展。</w:t>
      </w:r>
    </w:p>
    <w:p w:rsidR="001A2AFC" w:rsidRPr="00276196" w:rsidRDefault="006776C3"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二是</w:t>
      </w:r>
      <w:r w:rsidR="001A2AFC" w:rsidRPr="00276196">
        <w:rPr>
          <w:rFonts w:ascii="Times New Roman" w:eastAsia="仿宋" w:hAnsi="Times New Roman" w:cs="Times New Roman"/>
          <w:sz w:val="32"/>
          <w:szCs w:val="32"/>
        </w:rPr>
        <w:t>高层次人才缺乏，有新闻传播学专业背景的老师偏少</w:t>
      </w:r>
      <w:r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目前我院教师中具有博士学位（包括在读博士</w:t>
      </w:r>
      <w:r w:rsidR="001A2AFC" w:rsidRPr="00276196">
        <w:rPr>
          <w:rFonts w:ascii="Times New Roman" w:eastAsia="仿宋" w:hAnsi="Times New Roman" w:cs="Times New Roman"/>
          <w:sz w:val="32"/>
          <w:szCs w:val="32"/>
        </w:rPr>
        <w:t>4</w:t>
      </w:r>
      <w:r w:rsidR="001A2AFC" w:rsidRPr="00276196">
        <w:rPr>
          <w:rFonts w:ascii="Times New Roman" w:eastAsia="仿宋" w:hAnsi="Times New Roman" w:cs="Times New Roman"/>
          <w:sz w:val="32"/>
          <w:szCs w:val="32"/>
        </w:rPr>
        <w:t>人）的比例超过了</w:t>
      </w:r>
      <w:r w:rsidR="001A2AFC" w:rsidRPr="00276196">
        <w:rPr>
          <w:rFonts w:ascii="Times New Roman" w:eastAsia="仿宋" w:hAnsi="Times New Roman" w:cs="Times New Roman"/>
          <w:sz w:val="32"/>
          <w:szCs w:val="32"/>
        </w:rPr>
        <w:t>50%</w:t>
      </w:r>
      <w:r w:rsidR="001A2AFC" w:rsidRPr="00276196">
        <w:rPr>
          <w:rFonts w:ascii="Times New Roman" w:eastAsia="仿宋" w:hAnsi="Times New Roman" w:cs="Times New Roman"/>
          <w:sz w:val="32"/>
          <w:szCs w:val="32"/>
        </w:rPr>
        <w:t>，但是在国内外新闻传播学领域具有重要学术地位和影响力的高层次人才比较缺乏，仅有王晓东教授</w:t>
      </w:r>
      <w:r w:rsidR="001A2AFC" w:rsidRPr="00276196">
        <w:rPr>
          <w:rFonts w:ascii="Times New Roman" w:eastAsia="仿宋" w:hAnsi="Times New Roman" w:cs="Times New Roman"/>
          <w:sz w:val="32"/>
          <w:szCs w:val="32"/>
        </w:rPr>
        <w:t>1</w:t>
      </w:r>
      <w:r w:rsidR="001A2AFC" w:rsidRPr="00276196">
        <w:rPr>
          <w:rFonts w:ascii="Times New Roman" w:eastAsia="仿宋" w:hAnsi="Times New Roman" w:cs="Times New Roman"/>
          <w:sz w:val="32"/>
          <w:szCs w:val="32"/>
        </w:rPr>
        <w:t>人为省部级人才（广东省教学名师），还缺少本学科的国家级人才和学科带头人。具备学术骨干培养潜质的教师虽然有多位，但从近几年的科研成果来看，与学术骨干的要求还存在差距。其次，在所有专业教师中，具有新闻传播学学科背景的教师较少，获得博士学位的教师中只有</w:t>
      </w:r>
      <w:r w:rsidR="001A2AFC" w:rsidRPr="00276196">
        <w:rPr>
          <w:rFonts w:ascii="Times New Roman" w:eastAsia="仿宋" w:hAnsi="Times New Roman" w:cs="Times New Roman"/>
          <w:sz w:val="32"/>
          <w:szCs w:val="32"/>
        </w:rPr>
        <w:t>3</w:t>
      </w:r>
      <w:r w:rsidR="001A2AFC" w:rsidRPr="00276196">
        <w:rPr>
          <w:rFonts w:ascii="Times New Roman" w:eastAsia="仿宋" w:hAnsi="Times New Roman" w:cs="Times New Roman"/>
          <w:sz w:val="32"/>
          <w:szCs w:val="32"/>
        </w:rPr>
        <w:t>人有新闻传播学学科背景（在读的</w:t>
      </w:r>
      <w:r w:rsidR="001A2AFC" w:rsidRPr="00276196">
        <w:rPr>
          <w:rFonts w:ascii="Times New Roman" w:eastAsia="仿宋" w:hAnsi="Times New Roman" w:cs="Times New Roman"/>
          <w:sz w:val="32"/>
          <w:szCs w:val="32"/>
        </w:rPr>
        <w:t>4</w:t>
      </w:r>
      <w:r w:rsidR="001A2AFC" w:rsidRPr="00276196">
        <w:rPr>
          <w:rFonts w:ascii="Times New Roman" w:eastAsia="仿宋" w:hAnsi="Times New Roman" w:cs="Times New Roman"/>
          <w:sz w:val="32"/>
          <w:szCs w:val="32"/>
        </w:rPr>
        <w:t>人均为新闻传播学相关专业），其它的多为体育学和语言文学博士。近三年，我院陆续引进了</w:t>
      </w:r>
      <w:r w:rsidR="001A2AFC" w:rsidRPr="00276196">
        <w:rPr>
          <w:rFonts w:ascii="Times New Roman" w:eastAsia="仿宋" w:hAnsi="Times New Roman" w:cs="Times New Roman"/>
          <w:sz w:val="32"/>
          <w:szCs w:val="32"/>
        </w:rPr>
        <w:t>7</w:t>
      </w:r>
      <w:r w:rsidR="001A2AFC" w:rsidRPr="00276196">
        <w:rPr>
          <w:rFonts w:ascii="Times New Roman" w:eastAsia="仿宋" w:hAnsi="Times New Roman" w:cs="Times New Roman"/>
          <w:sz w:val="32"/>
          <w:szCs w:val="32"/>
        </w:rPr>
        <w:lastRenderedPageBreak/>
        <w:t>位教师，</w:t>
      </w:r>
      <w:r w:rsidR="001A2AFC" w:rsidRPr="00276196">
        <w:rPr>
          <w:rFonts w:ascii="Times New Roman" w:eastAsia="仿宋" w:hAnsi="Times New Roman" w:cs="Times New Roman"/>
          <w:sz w:val="32"/>
          <w:szCs w:val="32"/>
        </w:rPr>
        <w:t>4</w:t>
      </w:r>
      <w:r w:rsidR="001A2AFC" w:rsidRPr="00276196">
        <w:rPr>
          <w:rFonts w:ascii="Times New Roman" w:eastAsia="仿宋" w:hAnsi="Times New Roman" w:cs="Times New Roman"/>
          <w:sz w:val="32"/>
          <w:szCs w:val="32"/>
        </w:rPr>
        <w:t>人为博士、</w:t>
      </w:r>
      <w:r w:rsidR="001A2AFC" w:rsidRPr="00276196">
        <w:rPr>
          <w:rFonts w:ascii="Times New Roman" w:eastAsia="仿宋" w:hAnsi="Times New Roman" w:cs="Times New Roman"/>
          <w:sz w:val="32"/>
          <w:szCs w:val="32"/>
        </w:rPr>
        <w:t>3</w:t>
      </w:r>
      <w:r w:rsidR="001A2AFC" w:rsidRPr="00276196">
        <w:rPr>
          <w:rFonts w:ascii="Times New Roman" w:eastAsia="仿宋" w:hAnsi="Times New Roman" w:cs="Times New Roman"/>
          <w:sz w:val="32"/>
          <w:szCs w:val="32"/>
        </w:rPr>
        <w:t>人为硕士，这些教师主要是为了满足专业教学的需求，其中仅有</w:t>
      </w:r>
      <w:r w:rsidR="001A2AFC" w:rsidRPr="00276196">
        <w:rPr>
          <w:rFonts w:ascii="Times New Roman" w:eastAsia="仿宋" w:hAnsi="Times New Roman" w:cs="Times New Roman"/>
          <w:sz w:val="32"/>
          <w:szCs w:val="32"/>
        </w:rPr>
        <w:t>1</w:t>
      </w:r>
      <w:r w:rsidR="001A2AFC" w:rsidRPr="00276196">
        <w:rPr>
          <w:rFonts w:ascii="Times New Roman" w:eastAsia="仿宋" w:hAnsi="Times New Roman" w:cs="Times New Roman"/>
          <w:sz w:val="32"/>
          <w:szCs w:val="32"/>
        </w:rPr>
        <w:t>人是新闻传播学（修辞与策略传播专业）博士。第三，现有的</w:t>
      </w:r>
      <w:r w:rsidR="001A2AFC" w:rsidRPr="00276196">
        <w:rPr>
          <w:rFonts w:ascii="Times New Roman" w:eastAsia="仿宋" w:hAnsi="Times New Roman" w:cs="Times New Roman"/>
          <w:sz w:val="32"/>
          <w:szCs w:val="32"/>
        </w:rPr>
        <w:t>5</w:t>
      </w:r>
      <w:r w:rsidR="001A2AFC" w:rsidRPr="00276196">
        <w:rPr>
          <w:rFonts w:ascii="Times New Roman" w:eastAsia="仿宋" w:hAnsi="Times New Roman" w:cs="Times New Roman"/>
          <w:sz w:val="32"/>
          <w:szCs w:val="32"/>
        </w:rPr>
        <w:t>位教授，虽然研究方向都与新闻传播学有关，但都是体育学学科教授。</w:t>
      </w:r>
    </w:p>
    <w:p w:rsidR="001A2AFC" w:rsidRPr="00276196" w:rsidRDefault="006776C3"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三是</w:t>
      </w:r>
      <w:r w:rsidR="001A2AFC" w:rsidRPr="00276196">
        <w:rPr>
          <w:rFonts w:ascii="Times New Roman" w:eastAsia="仿宋" w:hAnsi="Times New Roman" w:cs="Times New Roman"/>
          <w:sz w:val="32"/>
          <w:szCs w:val="32"/>
        </w:rPr>
        <w:t>科研创新团队文化未形成，高水平的科研成果较少</w:t>
      </w:r>
      <w:r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近年，我院在国家级、省部级课题立项成果较为丰富，完成了学科建设课题方面的目标任务要求。高层次平台、国家级金课等领域也有了突破。在课题立项、平台与课程建设等方面取得了长足进步，但科研创新团队建设相对滞后，高水平的科研成果较少，尤其是新闻传播学相关科研成果偏少。</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科研创新团队建设能有效提升学科水平，支撑学科发展。创新团队所创造的氛围可以促使科研人员自身更快速健康地成长。目前，本学科仅有一个新闻传播学省级教学团队，还没有一个科研团队，实质性的科研团队建设还未形成气候，已有的各种资源未得到充分利用，没有形成设备和人力资源的有效凝聚，也没有形成很好的科研梯队，缺乏对学术问题进行交流讨论、融化组合的气氛。导致这一情况的原因在于，一方面是因为本学科高水平科研人员缺乏，没有引路人；二是由于科研创新团队文化及学术气氛相对淡薄。这直接影响了教师个体科研的积极性，导致高水平的学术论文、著作及其它科研成果较少，尤其缺乏高质量的科研、教学成果。</w:t>
      </w:r>
    </w:p>
    <w:p w:rsidR="001A2AFC" w:rsidRPr="00276196" w:rsidRDefault="006776C3"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四是</w:t>
      </w:r>
      <w:r w:rsidR="001A2AFC" w:rsidRPr="00276196">
        <w:rPr>
          <w:rFonts w:ascii="Times New Roman" w:eastAsia="仿宋" w:hAnsi="Times New Roman" w:cs="Times New Roman"/>
          <w:sz w:val="32"/>
          <w:szCs w:val="32"/>
        </w:rPr>
        <w:t>国际化办学与学术交流与合作相对匮乏，考研升学率偏低</w:t>
      </w:r>
      <w:r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提高国际化办学水平始终是我们一个努力方向，到目前为止，开展学历教育的国际化办学还是一个空白，还</w:t>
      </w:r>
      <w:r w:rsidR="001A2AFC" w:rsidRPr="00276196">
        <w:rPr>
          <w:rFonts w:ascii="Times New Roman" w:eastAsia="仿宋" w:hAnsi="Times New Roman" w:cs="Times New Roman"/>
          <w:sz w:val="32"/>
          <w:szCs w:val="32"/>
        </w:rPr>
        <w:lastRenderedPageBreak/>
        <w:t>没有举办过国际性学术会议，近几年参加国际会议的师生比较少，亟待填补。就人才培养质量而言，总体较好，根据我校公开的近三届毕业生就业创业质量年度报告的调查数据和体育传媒学院每年对毕业生调查跟踪的结果显示，新闻学、播音与主持艺术、广播电视编导三个专业的就业创业的综合得分表现良好，</w:t>
      </w:r>
      <w:r w:rsidR="001A2AFC" w:rsidRPr="00276196">
        <w:rPr>
          <w:rFonts w:ascii="Times New Roman" w:eastAsia="仿宋" w:hAnsi="Times New Roman" w:cs="Times New Roman"/>
          <w:sz w:val="32"/>
          <w:szCs w:val="32"/>
        </w:rPr>
        <w:t>70%</w:t>
      </w:r>
      <w:r w:rsidR="001A2AFC" w:rsidRPr="00276196">
        <w:rPr>
          <w:rFonts w:ascii="Times New Roman" w:eastAsia="仿宋" w:hAnsi="Times New Roman" w:cs="Times New Roman"/>
          <w:sz w:val="32"/>
          <w:szCs w:val="32"/>
        </w:rPr>
        <w:t>以上的毕业生对已落实的工作感到满意，专业对口率均保持在</w:t>
      </w:r>
      <w:r w:rsidR="001A2AFC" w:rsidRPr="00276196">
        <w:rPr>
          <w:rFonts w:ascii="Times New Roman" w:eastAsia="仿宋" w:hAnsi="Times New Roman" w:cs="Times New Roman"/>
          <w:sz w:val="32"/>
          <w:szCs w:val="32"/>
        </w:rPr>
        <w:t>60%</w:t>
      </w:r>
      <w:r w:rsidR="001A2AFC" w:rsidRPr="00276196">
        <w:rPr>
          <w:rFonts w:ascii="Times New Roman" w:eastAsia="仿宋" w:hAnsi="Times New Roman" w:cs="Times New Roman"/>
          <w:sz w:val="32"/>
          <w:szCs w:val="32"/>
        </w:rPr>
        <w:t>以上，用人单位对他们的评价比较高，认为学生基本功比较扎实、动手能力及协调能力强，能迅速地融入工作。在信息传播、新闻宣传、政策传达、新闻发言等方面都能熟练地把握和运用。但是，从</w:t>
      </w:r>
      <w:r w:rsidR="001A2AFC" w:rsidRPr="00276196">
        <w:rPr>
          <w:rFonts w:ascii="Times New Roman" w:eastAsia="仿宋" w:hAnsi="Times New Roman" w:cs="Times New Roman"/>
          <w:sz w:val="32"/>
          <w:szCs w:val="32"/>
        </w:rPr>
        <w:t>2015</w:t>
      </w:r>
      <w:r w:rsidR="001A2AFC" w:rsidRPr="00276196">
        <w:rPr>
          <w:rFonts w:ascii="Times New Roman" w:eastAsia="仿宋" w:hAnsi="Times New Roman" w:cs="Times New Roman"/>
          <w:sz w:val="32"/>
          <w:szCs w:val="32"/>
        </w:rPr>
        <w:t>年至今，参加考研或申请国外研究生的人数每年都只稳定在</w:t>
      </w:r>
      <w:r w:rsidR="001A2AFC" w:rsidRPr="00276196">
        <w:rPr>
          <w:rFonts w:ascii="Times New Roman" w:eastAsia="仿宋" w:hAnsi="Times New Roman" w:cs="Times New Roman"/>
          <w:sz w:val="32"/>
          <w:szCs w:val="32"/>
        </w:rPr>
        <w:t>50</w:t>
      </w:r>
      <w:r w:rsidR="001A2AFC" w:rsidRPr="00276196">
        <w:rPr>
          <w:rFonts w:ascii="Times New Roman" w:eastAsia="仿宋" w:hAnsi="Times New Roman" w:cs="Times New Roman"/>
          <w:sz w:val="32"/>
          <w:szCs w:val="32"/>
        </w:rPr>
        <w:t>人左右，占比不到</w:t>
      </w:r>
      <w:r w:rsidR="001A2AFC" w:rsidRPr="00276196">
        <w:rPr>
          <w:rFonts w:ascii="Times New Roman" w:eastAsia="仿宋" w:hAnsi="Times New Roman" w:cs="Times New Roman"/>
          <w:sz w:val="32"/>
          <w:szCs w:val="32"/>
        </w:rPr>
        <w:t>30%</w:t>
      </w:r>
      <w:r w:rsidR="001A2AFC" w:rsidRPr="00276196">
        <w:rPr>
          <w:rFonts w:ascii="Times New Roman" w:eastAsia="仿宋" w:hAnsi="Times New Roman" w:cs="Times New Roman"/>
          <w:sz w:val="32"/>
          <w:szCs w:val="32"/>
        </w:rPr>
        <w:t>，当年升学的人数基本维持在</w:t>
      </w:r>
      <w:r w:rsidR="001A2AFC" w:rsidRPr="00276196">
        <w:rPr>
          <w:rFonts w:ascii="Times New Roman" w:eastAsia="仿宋" w:hAnsi="Times New Roman" w:cs="Times New Roman"/>
          <w:sz w:val="32"/>
          <w:szCs w:val="32"/>
        </w:rPr>
        <w:t>10</w:t>
      </w:r>
      <w:r w:rsidR="001A2AFC" w:rsidRPr="00276196">
        <w:rPr>
          <w:rFonts w:ascii="Times New Roman" w:eastAsia="仿宋" w:hAnsi="Times New Roman" w:cs="Times New Roman"/>
          <w:sz w:val="32"/>
          <w:szCs w:val="32"/>
        </w:rPr>
        <w:t>人左右，只有</w:t>
      </w:r>
      <w:r w:rsidR="001A2AFC" w:rsidRPr="00276196">
        <w:rPr>
          <w:rFonts w:ascii="Times New Roman" w:eastAsia="仿宋" w:hAnsi="Times New Roman" w:cs="Times New Roman"/>
          <w:sz w:val="32"/>
          <w:szCs w:val="32"/>
        </w:rPr>
        <w:t>7%</w:t>
      </w:r>
      <w:r w:rsidR="001A2AFC" w:rsidRPr="00276196">
        <w:rPr>
          <w:rFonts w:ascii="Times New Roman" w:eastAsia="仿宋" w:hAnsi="Times New Roman" w:cs="Times New Roman"/>
          <w:sz w:val="32"/>
          <w:szCs w:val="32"/>
        </w:rPr>
        <w:t>左右的升学率，无论是与全国考研报考人数比率（</w:t>
      </w:r>
      <w:r w:rsidR="001A2AFC" w:rsidRPr="00276196">
        <w:rPr>
          <w:rFonts w:ascii="Times New Roman" w:eastAsia="仿宋" w:hAnsi="Times New Roman" w:cs="Times New Roman"/>
          <w:sz w:val="32"/>
          <w:szCs w:val="32"/>
        </w:rPr>
        <w:t>40%</w:t>
      </w:r>
      <w:r w:rsidR="001A2AFC" w:rsidRPr="00276196">
        <w:rPr>
          <w:rFonts w:ascii="Times New Roman" w:eastAsia="仿宋" w:hAnsi="Times New Roman" w:cs="Times New Roman"/>
          <w:sz w:val="32"/>
          <w:szCs w:val="32"/>
        </w:rPr>
        <w:t>左右）与录取比率（</w:t>
      </w:r>
      <w:r w:rsidR="001A2AFC" w:rsidRPr="00276196">
        <w:rPr>
          <w:rFonts w:ascii="Times New Roman" w:eastAsia="仿宋" w:hAnsi="Times New Roman" w:cs="Times New Roman"/>
          <w:sz w:val="32"/>
          <w:szCs w:val="32"/>
        </w:rPr>
        <w:t>15%</w:t>
      </w:r>
      <w:r w:rsidR="001A2AFC" w:rsidRPr="00276196">
        <w:rPr>
          <w:rFonts w:ascii="Times New Roman" w:eastAsia="仿宋" w:hAnsi="Times New Roman" w:cs="Times New Roman"/>
          <w:sz w:val="32"/>
          <w:szCs w:val="32"/>
        </w:rPr>
        <w:t>左右），还是与全国同类院校相比，参加考研人数与升学率都还有一定的上升空间。</w:t>
      </w:r>
    </w:p>
    <w:p w:rsidR="001A2AFC" w:rsidRPr="00276196" w:rsidRDefault="001A2AFC" w:rsidP="000B3068">
      <w:pPr>
        <w:pStyle w:val="2"/>
        <w:adjustRightInd w:val="0"/>
        <w:snapToGrid w:val="0"/>
        <w:spacing w:line="540" w:lineRule="exact"/>
        <w:ind w:firstLineChars="200" w:firstLine="643"/>
        <w:rPr>
          <w:rFonts w:ascii="Times New Roman" w:hAnsi="Times New Roman" w:cs="Times New Roman"/>
        </w:rPr>
      </w:pPr>
      <w:bookmarkStart w:id="70" w:name="_Toc83569854"/>
      <w:r w:rsidRPr="00276196">
        <w:rPr>
          <w:rFonts w:ascii="Times New Roman" w:eastAsia="宋体" w:hAnsi="Times New Roman" w:cs="Times New Roman"/>
        </w:rPr>
        <w:t>二、建设目标</w:t>
      </w:r>
      <w:bookmarkEnd w:id="70"/>
    </w:p>
    <w:p w:rsidR="001A2AFC" w:rsidRPr="00276196" w:rsidRDefault="001A2AFC" w:rsidP="00991D25">
      <w:pPr>
        <w:pStyle w:val="3"/>
        <w:adjustRightInd w:val="0"/>
        <w:snapToGrid w:val="0"/>
        <w:spacing w:line="540" w:lineRule="exact"/>
        <w:ind w:firstLineChars="200" w:firstLine="643"/>
        <w:rPr>
          <w:rFonts w:ascii="Times New Roman" w:hAnsi="Times New Roman" w:cs="Times New Roman"/>
        </w:rPr>
      </w:pPr>
      <w:bookmarkStart w:id="71" w:name="_Toc83569855"/>
      <w:r w:rsidRPr="00276196">
        <w:rPr>
          <w:rFonts w:ascii="Times New Roman" w:hAnsi="Times New Roman" w:cs="Times New Roman"/>
        </w:rPr>
        <w:t>（一）近期（</w:t>
      </w:r>
      <w:r w:rsidRPr="00276196">
        <w:rPr>
          <w:rFonts w:ascii="Times New Roman" w:hAnsi="Times New Roman" w:cs="Times New Roman"/>
        </w:rPr>
        <w:t>2025</w:t>
      </w:r>
      <w:r w:rsidRPr="00276196">
        <w:rPr>
          <w:rFonts w:ascii="Times New Roman" w:hAnsi="Times New Roman" w:cs="Times New Roman"/>
        </w:rPr>
        <w:t>年）建设目标</w:t>
      </w:r>
      <w:bookmarkEnd w:id="71"/>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学科水平：争取成功申报新闻传播学一级学科硕士点，建设好新闻与传播专业学位硕士点</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个、广东省特色重点学科</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新闻学与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冲补强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提升计划重点学科</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新闻传播学（达到</w:t>
      </w:r>
      <w:r w:rsidRPr="00276196">
        <w:rPr>
          <w:rFonts w:ascii="Times New Roman" w:eastAsia="仿宋" w:hAnsi="Times New Roman" w:cs="Times New Roman"/>
          <w:sz w:val="32"/>
          <w:szCs w:val="32"/>
        </w:rPr>
        <w:t>B</w:t>
      </w:r>
      <w:r w:rsidRPr="00276196">
        <w:rPr>
          <w:rFonts w:ascii="Times New Roman" w:eastAsia="仿宋" w:hAnsi="Times New Roman" w:cs="Times New Roman"/>
          <w:sz w:val="32"/>
          <w:szCs w:val="32"/>
        </w:rPr>
        <w:t>类以上），提升新闻传播学学科排名。</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师资队伍：争取引育学科带头人</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个，学术骨干</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人，国家级人才</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人，省部级人才</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人，博士</w:t>
      </w:r>
      <w:r w:rsidRPr="00276196">
        <w:rPr>
          <w:rFonts w:ascii="Times New Roman" w:eastAsia="仿宋" w:hAnsi="Times New Roman" w:cs="Times New Roman"/>
          <w:sz w:val="32"/>
          <w:szCs w:val="32"/>
        </w:rPr>
        <w:t>30-40</w:t>
      </w:r>
      <w:r w:rsidRPr="00276196">
        <w:rPr>
          <w:rFonts w:ascii="Times New Roman" w:eastAsia="仿宋" w:hAnsi="Times New Roman" w:cs="Times New Roman"/>
          <w:sz w:val="32"/>
          <w:szCs w:val="32"/>
        </w:rPr>
        <w:t>人。</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 xml:space="preserve">    </w:t>
      </w:r>
      <w:r w:rsidRPr="00276196">
        <w:rPr>
          <w:rFonts w:ascii="Times New Roman" w:eastAsia="仿宋" w:hAnsi="Times New Roman" w:cs="Times New Roman"/>
          <w:sz w:val="32"/>
          <w:szCs w:val="32"/>
        </w:rPr>
        <w:t>人才培养：</w:t>
      </w:r>
      <w:r w:rsidRPr="00276196">
        <w:rPr>
          <w:rFonts w:ascii="宋体" w:eastAsia="宋体" w:hAnsi="Times New Roman" w:cs="Times New Roman"/>
          <w:sz w:val="32"/>
          <w:szCs w:val="32"/>
        </w:rPr>
        <w:t>①</w:t>
      </w:r>
      <w:r w:rsidRPr="00276196">
        <w:rPr>
          <w:rFonts w:ascii="Times New Roman" w:eastAsia="仿宋" w:hAnsi="Times New Roman" w:cs="Times New Roman"/>
          <w:sz w:val="32"/>
          <w:szCs w:val="32"/>
        </w:rPr>
        <w:t>专业建设：获批新专业（计划申请广播电视学与数字传播专业）</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个，获专业论证通过</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个，获立项或认定国家级优势专业（含一流、重点、特色专业等）</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个，获立项或认定省级优势专业（含一流、重点、特色专业等）</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w:t>
      </w:r>
      <w:r w:rsidRPr="00276196">
        <w:rPr>
          <w:rFonts w:ascii="宋体" w:eastAsia="宋体" w:hAnsi="Times New Roman" w:cs="Times New Roman"/>
          <w:sz w:val="32"/>
          <w:szCs w:val="32"/>
        </w:rPr>
        <w:t>②</w:t>
      </w:r>
      <w:r w:rsidRPr="00276196">
        <w:rPr>
          <w:rFonts w:ascii="Times New Roman" w:eastAsia="仿宋" w:hAnsi="Times New Roman" w:cs="Times New Roman"/>
          <w:sz w:val="32"/>
          <w:szCs w:val="32"/>
        </w:rPr>
        <w:t>课程建设：获立项或认定国家级优质课程（含一流、思政、精品在线课程等）</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个，获立项或认定省级优质课程（含一流、思政、精品在线课程等）</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个，获立项或认定校级优质课程（含一流、思政、精品在线课程等）</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个。</w:t>
      </w:r>
      <w:r w:rsidRPr="00276196">
        <w:rPr>
          <w:rFonts w:ascii="宋体" w:eastAsia="宋体" w:hAnsi="Times New Roman" w:cs="Times New Roman"/>
          <w:sz w:val="32"/>
          <w:szCs w:val="32"/>
        </w:rPr>
        <w:t>③</w:t>
      </w:r>
      <w:r w:rsidRPr="00276196">
        <w:rPr>
          <w:rFonts w:ascii="Times New Roman" w:eastAsia="仿宋" w:hAnsi="Times New Roman" w:cs="Times New Roman"/>
          <w:sz w:val="32"/>
          <w:szCs w:val="32"/>
        </w:rPr>
        <w:t>实践教学平台建设：获立项或认定国家级实践教学平台</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个，获立项或认定省级实践教学平台</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w:t>
      </w:r>
      <w:r w:rsidRPr="00276196">
        <w:rPr>
          <w:rFonts w:ascii="宋体" w:eastAsia="宋体" w:hAnsi="Times New Roman" w:cs="Times New Roman"/>
          <w:sz w:val="32"/>
          <w:szCs w:val="32"/>
        </w:rPr>
        <w:t>④</w:t>
      </w:r>
      <w:r w:rsidRPr="00276196">
        <w:rPr>
          <w:rFonts w:ascii="Times New Roman" w:eastAsia="仿宋" w:hAnsi="Times New Roman" w:cs="Times New Roman"/>
          <w:sz w:val="32"/>
          <w:szCs w:val="32"/>
        </w:rPr>
        <w:t>教学研究项目：获立项国家级教学研究项目</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项，获立项省部级教学研究项目</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项。</w:t>
      </w:r>
      <w:r w:rsidRPr="00276196">
        <w:rPr>
          <w:rFonts w:ascii="宋体" w:eastAsia="宋体" w:hAnsi="Times New Roman" w:cs="Times New Roman"/>
          <w:sz w:val="32"/>
          <w:szCs w:val="32"/>
        </w:rPr>
        <w:t>⑤</w:t>
      </w:r>
      <w:r w:rsidRPr="00276196">
        <w:rPr>
          <w:rFonts w:ascii="Times New Roman" w:eastAsia="仿宋" w:hAnsi="Times New Roman" w:cs="Times New Roman"/>
          <w:sz w:val="32"/>
          <w:szCs w:val="32"/>
        </w:rPr>
        <w:t>教材建设：出版高水平教材</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部。</w:t>
      </w:r>
      <w:r w:rsidRPr="00276196">
        <w:rPr>
          <w:rFonts w:ascii="宋体" w:eastAsia="宋体" w:hAnsi="Times New Roman" w:cs="Times New Roman"/>
          <w:sz w:val="32"/>
          <w:szCs w:val="32"/>
        </w:rPr>
        <w:t>⑥</w:t>
      </w:r>
      <w:r w:rsidRPr="00276196">
        <w:rPr>
          <w:rFonts w:ascii="Times New Roman" w:eastAsia="仿宋" w:hAnsi="Times New Roman" w:cs="Times New Roman"/>
          <w:sz w:val="32"/>
          <w:szCs w:val="32"/>
        </w:rPr>
        <w:t>教学成果奖：获省级教学成果奖</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项。</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科学研究：持续建设现有科研平台，争取获批省部科研平台</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个，厅级科研平台</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个，协同创新中心</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个，省级科研团队</w:t>
      </w:r>
      <w:r w:rsidRPr="00276196">
        <w:rPr>
          <w:rFonts w:ascii="Times New Roman" w:eastAsia="仿宋" w:hAnsi="Times New Roman" w:cs="Times New Roman"/>
          <w:sz w:val="32"/>
          <w:szCs w:val="32"/>
        </w:rPr>
        <w:t>0-1</w:t>
      </w:r>
      <w:r w:rsidRPr="00276196">
        <w:rPr>
          <w:rFonts w:ascii="Times New Roman" w:eastAsia="仿宋" w:hAnsi="Times New Roman" w:cs="Times New Roman"/>
          <w:sz w:val="32"/>
          <w:szCs w:val="32"/>
        </w:rPr>
        <w:t>个，国家级项目</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项，省部级课题</w:t>
      </w:r>
      <w:r w:rsidRPr="00276196">
        <w:rPr>
          <w:rFonts w:ascii="Times New Roman" w:eastAsia="仿宋" w:hAnsi="Times New Roman" w:cs="Times New Roman"/>
          <w:sz w:val="32"/>
          <w:szCs w:val="32"/>
        </w:rPr>
        <w:t>10-12</w:t>
      </w:r>
      <w:r w:rsidRPr="00276196">
        <w:rPr>
          <w:rFonts w:ascii="Times New Roman" w:eastAsia="仿宋" w:hAnsi="Times New Roman" w:cs="Times New Roman"/>
          <w:sz w:val="32"/>
          <w:szCs w:val="32"/>
        </w:rPr>
        <w:t>项，省部以上课题及横向经费</w:t>
      </w:r>
      <w:r w:rsidRPr="00276196">
        <w:rPr>
          <w:rFonts w:ascii="Times New Roman" w:eastAsia="仿宋" w:hAnsi="Times New Roman" w:cs="Times New Roman"/>
          <w:sz w:val="32"/>
          <w:szCs w:val="32"/>
        </w:rPr>
        <w:t>90</w:t>
      </w:r>
      <w:r w:rsidRPr="00276196">
        <w:rPr>
          <w:rFonts w:ascii="Times New Roman" w:eastAsia="仿宋" w:hAnsi="Times New Roman" w:cs="Times New Roman"/>
          <w:sz w:val="32"/>
          <w:szCs w:val="32"/>
        </w:rPr>
        <w:t>万元，省部科研奖励</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项，学术专著</w:t>
      </w:r>
      <w:r w:rsidRPr="00276196">
        <w:rPr>
          <w:rFonts w:ascii="Times New Roman" w:eastAsia="仿宋" w:hAnsi="Times New Roman" w:cs="Times New Roman"/>
          <w:sz w:val="32"/>
          <w:szCs w:val="32"/>
        </w:rPr>
        <w:t>4-5</w:t>
      </w:r>
      <w:r w:rsidRPr="00276196">
        <w:rPr>
          <w:rFonts w:ascii="Times New Roman" w:eastAsia="仿宋" w:hAnsi="Times New Roman" w:cs="Times New Roman"/>
          <w:sz w:val="32"/>
          <w:szCs w:val="32"/>
        </w:rPr>
        <w:t>部，高水平论文</w:t>
      </w:r>
      <w:r w:rsidRPr="00276196">
        <w:rPr>
          <w:rFonts w:ascii="Times New Roman" w:eastAsia="仿宋" w:hAnsi="Times New Roman" w:cs="Times New Roman"/>
          <w:sz w:val="32"/>
          <w:szCs w:val="32"/>
        </w:rPr>
        <w:t>7-8</w:t>
      </w:r>
      <w:r w:rsidRPr="00276196">
        <w:rPr>
          <w:rFonts w:ascii="Times New Roman" w:eastAsia="仿宋" w:hAnsi="Times New Roman" w:cs="Times New Roman"/>
          <w:sz w:val="32"/>
          <w:szCs w:val="32"/>
        </w:rPr>
        <w:t>篇，专利授权数量</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项。</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社会服务与文化传承：加强对外社会服务，充分利用广体传媒这一平台、广东省校园足球宣传报道平台、学院实验室建设成果为社会提供专业服务和培训。把广体传媒打造成为赛事转播和赛事媒体服务的品牌；继续做好广东省青少年校园足球宣传报道；开展达芬奇影视调色培训、普通话测试、语言培训等社会服务。</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 xml:space="preserve">    </w:t>
      </w:r>
      <w:r w:rsidRPr="00276196">
        <w:rPr>
          <w:rFonts w:ascii="Times New Roman" w:eastAsia="仿宋" w:hAnsi="Times New Roman" w:cs="Times New Roman"/>
          <w:sz w:val="32"/>
          <w:szCs w:val="32"/>
        </w:rPr>
        <w:t>国际交流与合作：举办国际性新闻传播学术会议</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次；聘请</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名国外有知名度的专家学者来校兼职、讲学；选派</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名博士或学术骨干与国内外研究机构进行学术交流与合作；推进与国外大学联合培养本科生与研究生工作，计划与英国索伦特大学联合培养体育传媒学士、硕士。</w:t>
      </w:r>
    </w:p>
    <w:p w:rsidR="001A2AFC" w:rsidRPr="00276196" w:rsidRDefault="001A2AFC" w:rsidP="00991D25">
      <w:pPr>
        <w:pStyle w:val="3"/>
        <w:adjustRightInd w:val="0"/>
        <w:snapToGrid w:val="0"/>
        <w:spacing w:line="540" w:lineRule="exact"/>
        <w:ind w:firstLineChars="200" w:firstLine="643"/>
        <w:rPr>
          <w:rFonts w:ascii="Times New Roman" w:hAnsi="Times New Roman" w:cs="Times New Roman"/>
        </w:rPr>
      </w:pPr>
      <w:bookmarkStart w:id="72" w:name="_Toc83569856"/>
      <w:r w:rsidRPr="00276196">
        <w:rPr>
          <w:rFonts w:ascii="Times New Roman" w:hAnsi="Times New Roman" w:cs="Times New Roman"/>
        </w:rPr>
        <w:t>（二）中远期（</w:t>
      </w:r>
      <w:r w:rsidRPr="00276196">
        <w:rPr>
          <w:rFonts w:ascii="Times New Roman" w:hAnsi="Times New Roman" w:cs="Times New Roman"/>
        </w:rPr>
        <w:t>2030</w:t>
      </w:r>
      <w:r w:rsidRPr="00276196">
        <w:rPr>
          <w:rFonts w:ascii="Times New Roman" w:hAnsi="Times New Roman" w:cs="Times New Roman"/>
        </w:rPr>
        <w:t>年）建设目标</w:t>
      </w:r>
      <w:bookmarkEnd w:id="72"/>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学科水平：在教育部的学科评估达到</w:t>
      </w:r>
      <w:r w:rsidRPr="00276196">
        <w:rPr>
          <w:rFonts w:ascii="Times New Roman" w:eastAsia="仿宋" w:hAnsi="Times New Roman" w:cs="Times New Roman"/>
          <w:sz w:val="32"/>
          <w:szCs w:val="32"/>
        </w:rPr>
        <w:t>C</w:t>
      </w:r>
      <w:r w:rsidRPr="00276196">
        <w:rPr>
          <w:rFonts w:ascii="Times New Roman" w:eastAsia="仿宋" w:hAnsi="Times New Roman" w:cs="Times New Roman"/>
          <w:sz w:val="32"/>
          <w:szCs w:val="32"/>
        </w:rPr>
        <w:t>类以上。继续建设好一级学科硕士新闻与传播专业学位硕士点。</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师资队伍：新增省部级以上高层次人才</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人，专任教师中博士学位占比达</w:t>
      </w:r>
      <w:r w:rsidRPr="00276196">
        <w:rPr>
          <w:rFonts w:ascii="Times New Roman" w:eastAsia="仿宋" w:hAnsi="Times New Roman" w:cs="Times New Roman"/>
          <w:sz w:val="32"/>
          <w:szCs w:val="32"/>
        </w:rPr>
        <w:t>75%</w:t>
      </w:r>
      <w:r w:rsidRPr="00276196">
        <w:rPr>
          <w:rFonts w:ascii="Times New Roman" w:eastAsia="仿宋" w:hAnsi="Times New Roman" w:cs="Times New Roman"/>
          <w:sz w:val="32"/>
          <w:szCs w:val="32"/>
        </w:rPr>
        <w:t>以上，培育省级教学名师</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人，省级教学团队</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个以上。</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人才培养：建设国家级一流本科专业</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个，获立项或省级优势专业</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个，国家级一流课程</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门，省级一流课程</w:t>
      </w:r>
      <w:r w:rsidRPr="00276196">
        <w:rPr>
          <w:rFonts w:ascii="Times New Roman" w:eastAsia="仿宋" w:hAnsi="Times New Roman" w:cs="Times New Roman"/>
          <w:sz w:val="32"/>
          <w:szCs w:val="32"/>
        </w:rPr>
        <w:t>3——5</w:t>
      </w:r>
      <w:r w:rsidRPr="00276196">
        <w:rPr>
          <w:rFonts w:ascii="Times New Roman" w:eastAsia="仿宋" w:hAnsi="Times New Roman" w:cs="Times New Roman"/>
          <w:sz w:val="32"/>
          <w:szCs w:val="32"/>
        </w:rPr>
        <w:t>门，获省级以上教学成果奖</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项以上，获省级以上实践教学平台</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项，学生获省级以上大学生学科竞赛奖</w:t>
      </w:r>
      <w:r w:rsidRPr="00276196">
        <w:rPr>
          <w:rFonts w:ascii="Times New Roman" w:eastAsia="仿宋" w:hAnsi="Times New Roman" w:cs="Times New Roman"/>
          <w:sz w:val="32"/>
          <w:szCs w:val="32"/>
        </w:rPr>
        <w:t>5-10</w:t>
      </w:r>
      <w:r w:rsidRPr="00276196">
        <w:rPr>
          <w:rFonts w:ascii="Times New Roman" w:eastAsia="仿宋" w:hAnsi="Times New Roman" w:cs="Times New Roman"/>
          <w:sz w:val="32"/>
          <w:szCs w:val="32"/>
        </w:rPr>
        <w:t>项。参加考研的学生占比</w:t>
      </w:r>
      <w:r w:rsidRPr="00276196">
        <w:rPr>
          <w:rFonts w:ascii="Times New Roman" w:eastAsia="仿宋" w:hAnsi="Times New Roman" w:cs="Times New Roman"/>
          <w:sz w:val="32"/>
          <w:szCs w:val="32"/>
        </w:rPr>
        <w:t>40%</w:t>
      </w:r>
      <w:r w:rsidRPr="00276196">
        <w:rPr>
          <w:rFonts w:ascii="Times New Roman" w:eastAsia="仿宋" w:hAnsi="Times New Roman" w:cs="Times New Roman"/>
          <w:sz w:val="32"/>
          <w:szCs w:val="32"/>
        </w:rPr>
        <w:t>以上，考研升学率达</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以上。</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科学研究：争取获批省部科研平台</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个，厅级科研平台</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个，协同创新中心</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个，省级科研团队</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个，国家级项目</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项，省部级课题</w:t>
      </w:r>
      <w:r w:rsidRPr="00276196">
        <w:rPr>
          <w:rFonts w:ascii="Times New Roman" w:eastAsia="仿宋" w:hAnsi="Times New Roman" w:cs="Times New Roman"/>
          <w:sz w:val="32"/>
          <w:szCs w:val="32"/>
        </w:rPr>
        <w:t>10-15</w:t>
      </w:r>
      <w:r w:rsidRPr="00276196">
        <w:rPr>
          <w:rFonts w:ascii="Times New Roman" w:eastAsia="仿宋" w:hAnsi="Times New Roman" w:cs="Times New Roman"/>
          <w:sz w:val="32"/>
          <w:szCs w:val="32"/>
        </w:rPr>
        <w:t>项，省部以上课题及横向经费</w:t>
      </w:r>
      <w:r w:rsidRPr="00276196">
        <w:rPr>
          <w:rFonts w:ascii="Times New Roman" w:eastAsia="仿宋" w:hAnsi="Times New Roman" w:cs="Times New Roman"/>
          <w:sz w:val="32"/>
          <w:szCs w:val="32"/>
        </w:rPr>
        <w:t>150</w:t>
      </w:r>
      <w:r w:rsidRPr="00276196">
        <w:rPr>
          <w:rFonts w:ascii="Times New Roman" w:eastAsia="仿宋" w:hAnsi="Times New Roman" w:cs="Times New Roman"/>
          <w:sz w:val="32"/>
          <w:szCs w:val="32"/>
        </w:rPr>
        <w:t>万元，学术专著</w:t>
      </w:r>
      <w:r w:rsidRPr="00276196">
        <w:rPr>
          <w:rFonts w:ascii="Times New Roman" w:eastAsia="仿宋" w:hAnsi="Times New Roman" w:cs="Times New Roman"/>
          <w:sz w:val="32"/>
          <w:szCs w:val="32"/>
        </w:rPr>
        <w:t>7-8</w:t>
      </w:r>
      <w:r w:rsidRPr="00276196">
        <w:rPr>
          <w:rFonts w:ascii="Times New Roman" w:eastAsia="仿宋" w:hAnsi="Times New Roman" w:cs="Times New Roman"/>
          <w:sz w:val="32"/>
          <w:szCs w:val="32"/>
        </w:rPr>
        <w:t>部，高水平论文</w:t>
      </w:r>
      <w:r w:rsidRPr="00276196">
        <w:rPr>
          <w:rFonts w:ascii="Times New Roman" w:eastAsia="仿宋" w:hAnsi="Times New Roman" w:cs="Times New Roman"/>
          <w:sz w:val="32"/>
          <w:szCs w:val="32"/>
        </w:rPr>
        <w:t>10-15</w:t>
      </w:r>
      <w:r w:rsidRPr="00276196">
        <w:rPr>
          <w:rFonts w:ascii="Times New Roman" w:eastAsia="仿宋" w:hAnsi="Times New Roman" w:cs="Times New Roman"/>
          <w:sz w:val="32"/>
          <w:szCs w:val="32"/>
        </w:rPr>
        <w:t>篇。</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社会服务与文化传承：把广体传媒打造成一个类似文体频道的创新创业平台；形成体育传媒学院专业培训中心，集</w:t>
      </w:r>
      <w:r w:rsidRPr="00276196">
        <w:rPr>
          <w:rFonts w:ascii="Times New Roman" w:eastAsia="仿宋" w:hAnsi="Times New Roman" w:cs="Times New Roman"/>
          <w:sz w:val="32"/>
          <w:szCs w:val="32"/>
        </w:rPr>
        <w:lastRenderedPageBreak/>
        <w:t>采写编评制播导一体的专业培训和社会服务。</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国际交流与合作：每两年举办一次新闻传播学（体育传播）国际性会议；联合港澳高校共建新闻传播学科研平台</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家；每年选派</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名教师到国外高水平大学访学，有海外学习或工作经历的教师占比达到</w:t>
      </w:r>
      <w:r w:rsidRPr="00276196">
        <w:rPr>
          <w:rFonts w:ascii="Times New Roman" w:eastAsia="仿宋" w:hAnsi="Times New Roman" w:cs="Times New Roman"/>
          <w:sz w:val="32"/>
          <w:szCs w:val="32"/>
        </w:rPr>
        <w:t>25%</w:t>
      </w:r>
      <w:r w:rsidRPr="00276196">
        <w:rPr>
          <w:rFonts w:ascii="Times New Roman" w:eastAsia="仿宋" w:hAnsi="Times New Roman" w:cs="Times New Roman"/>
          <w:sz w:val="32"/>
          <w:szCs w:val="32"/>
        </w:rPr>
        <w:t>以上。</w:t>
      </w:r>
    </w:p>
    <w:p w:rsidR="001A2AFC" w:rsidRPr="00276196" w:rsidRDefault="001A2AFC" w:rsidP="000B3068">
      <w:pPr>
        <w:pStyle w:val="2"/>
        <w:adjustRightInd w:val="0"/>
        <w:snapToGrid w:val="0"/>
        <w:spacing w:line="540" w:lineRule="exact"/>
        <w:ind w:firstLineChars="200" w:firstLine="643"/>
        <w:rPr>
          <w:rFonts w:ascii="Times New Roman" w:hAnsi="Times New Roman" w:cs="Times New Roman"/>
        </w:rPr>
      </w:pPr>
      <w:bookmarkStart w:id="73" w:name="_Toc83569857"/>
      <w:r w:rsidRPr="00276196">
        <w:rPr>
          <w:rFonts w:ascii="Times New Roman" w:eastAsia="宋体" w:hAnsi="Times New Roman" w:cs="Times New Roman"/>
        </w:rPr>
        <w:t>三、建设内容（</w:t>
      </w:r>
      <w:r w:rsidRPr="00276196">
        <w:rPr>
          <w:rFonts w:ascii="Times New Roman" w:hAnsi="Times New Roman" w:cs="Times New Roman"/>
        </w:rPr>
        <w:t>2021-2025</w:t>
      </w:r>
      <w:r w:rsidRPr="00276196">
        <w:rPr>
          <w:rFonts w:ascii="Times New Roman" w:eastAsia="宋体" w:hAnsi="Times New Roman" w:cs="Times New Roman"/>
        </w:rPr>
        <w:t>年）</w:t>
      </w:r>
      <w:bookmarkEnd w:id="73"/>
    </w:p>
    <w:p w:rsidR="001A2AFC" w:rsidRPr="00276196" w:rsidRDefault="00F06E0F" w:rsidP="000B3068">
      <w:pPr>
        <w:adjustRightInd w:val="0"/>
        <w:snapToGrid w:val="0"/>
        <w:spacing w:line="540" w:lineRule="exact"/>
        <w:rPr>
          <w:rFonts w:ascii="Times New Roman" w:eastAsia="仿宋" w:hAnsi="Times New Roman" w:cs="Times New Roman"/>
          <w:b/>
          <w:sz w:val="32"/>
          <w:szCs w:val="32"/>
        </w:rPr>
      </w:pPr>
      <w:r w:rsidRPr="00276196">
        <w:rPr>
          <w:rFonts w:ascii="Times New Roman" w:eastAsia="仿宋" w:hAnsi="Times New Roman" w:cs="Times New Roman"/>
          <w:sz w:val="32"/>
          <w:szCs w:val="32"/>
        </w:rPr>
        <w:t xml:space="preserve">    </w:t>
      </w:r>
      <w:r w:rsidR="001A2AFC" w:rsidRPr="00276196">
        <w:rPr>
          <w:rFonts w:ascii="Times New Roman" w:eastAsia="仿宋" w:hAnsi="Times New Roman" w:cs="Times New Roman"/>
          <w:sz w:val="32"/>
          <w:szCs w:val="32"/>
        </w:rPr>
        <w:t>凝练学科方向，实现</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学科</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专业</w:t>
      </w:r>
      <w:r w:rsidR="001A2AFC"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一体化发展</w:t>
      </w:r>
      <w:r w:rsidRPr="00276196">
        <w:rPr>
          <w:rFonts w:ascii="Times New Roman" w:eastAsia="仿宋" w:hAnsi="Times New Roman" w:cs="Times New Roman"/>
          <w:sz w:val="32"/>
          <w:szCs w:val="32"/>
        </w:rPr>
        <w:t>。</w:t>
      </w:r>
      <w:r w:rsidR="001A2AFC" w:rsidRPr="00276196">
        <w:rPr>
          <w:rFonts w:ascii="Times New Roman" w:eastAsia="仿宋" w:hAnsi="Times New Roman" w:cs="Times New Roman"/>
          <w:sz w:val="32"/>
          <w:szCs w:val="32"/>
        </w:rPr>
        <w:t>第一，在学科优势的基础上，进一步凝练学科发展方向。本学科虽然在大型体育赛事报道及媒体运行服务、岭南体育文化传播领域取得了一些科学研究成果，有自身学科的优势与亮点，但大多是教师个人研究的呈现，还没有形成稳定发展方向的学科研究团队，今后三年，要充分利用学院人才资源、平台资源等，在突出体育特色和岭南特色的基础上，形成</w:t>
      </w:r>
      <w:r w:rsidR="001A2AFC" w:rsidRPr="00276196">
        <w:rPr>
          <w:rFonts w:ascii="Times New Roman" w:eastAsia="仿宋" w:hAnsi="Times New Roman" w:cs="Times New Roman"/>
          <w:sz w:val="32"/>
          <w:szCs w:val="32"/>
        </w:rPr>
        <w:t>2——3</w:t>
      </w:r>
      <w:r w:rsidR="001A2AFC" w:rsidRPr="00276196">
        <w:rPr>
          <w:rFonts w:ascii="Times New Roman" w:eastAsia="仿宋" w:hAnsi="Times New Roman" w:cs="Times New Roman"/>
          <w:sz w:val="32"/>
          <w:szCs w:val="32"/>
        </w:rPr>
        <w:t>个科研团队，围绕新闻传播学领域的重点问题，聚合团队力量，凝练学科方向。</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第二，聚力申报新闻传播学一级学科硕士点。一级学科硕士点的成功申报，既是动力，又可以有效推动新闻传播学的学科建设。今后两年，将对照学科建设的六大块内容，寻找差距，各个突破。</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三，树立学科建设与专业建设一体化发展的思维观念。基于竞争日益激烈的就业市场，发展之初都把主要精力放在专业建设上，着力点更多是围绕人才培养目标、培养规格、培养模式、课程体系、学术研究、教学团队、教学环境的建</w:t>
      </w:r>
      <w:r w:rsidRPr="00276196">
        <w:rPr>
          <w:rFonts w:ascii="Times New Roman" w:eastAsia="仿宋" w:hAnsi="Times New Roman" w:cs="Times New Roman"/>
          <w:sz w:val="32"/>
          <w:szCs w:val="32"/>
        </w:rPr>
        <w:lastRenderedPageBreak/>
        <w:t>设，人才引进时更多考虑的是专业背景是否符合教学要求，在思想观念上没有充分考虑到学科建设是专业建设的基础和依托，是培养高素质应用型新闻传播人才的根基，存在重专业轻学科发展的观念。未来三年，要树立学科建设与专业建设相互依托、相互支撑、相互促进、互相交叉、互动发展的整体思维观念，继续狠抓两者在师资、设备、实验与实习基地、科研、经费等的想通之处，并适当向学科建设倾斜，营造学术氛围，通过科学研究来提高学科的水平和人才培养质量，促进学科、专业和教学的发展。</w:t>
      </w:r>
    </w:p>
    <w:p w:rsidR="00F06E0F" w:rsidRPr="00276196" w:rsidRDefault="00F06E0F" w:rsidP="00991D25">
      <w:pPr>
        <w:pStyle w:val="3"/>
        <w:adjustRightInd w:val="0"/>
        <w:snapToGrid w:val="0"/>
        <w:spacing w:line="540" w:lineRule="exact"/>
        <w:ind w:firstLineChars="200" w:firstLine="643"/>
        <w:rPr>
          <w:rFonts w:ascii="Times New Roman" w:hAnsi="Times New Roman" w:cs="Times New Roman"/>
          <w:szCs w:val="32"/>
        </w:rPr>
      </w:pPr>
      <w:bookmarkStart w:id="74" w:name="_Toc83569858"/>
      <w:r w:rsidRPr="00276196">
        <w:rPr>
          <w:rFonts w:ascii="Times New Roman" w:hAnsi="Times New Roman" w:cs="Times New Roman"/>
        </w:rPr>
        <w:t>（一）人才培养</w:t>
      </w:r>
      <w:bookmarkEnd w:id="74"/>
      <w:r w:rsidRPr="00276196">
        <w:rPr>
          <w:rFonts w:ascii="Times New Roman" w:hAnsi="Times New Roman" w:cs="Times New Roman"/>
        </w:rPr>
        <w:t xml:space="preserve">   </w:t>
      </w:r>
      <w:r w:rsidRPr="00276196">
        <w:rPr>
          <w:rFonts w:ascii="Times New Roman" w:hAnsi="Times New Roman" w:cs="Times New Roman"/>
          <w:szCs w:val="32"/>
        </w:rPr>
        <w:t xml:space="preserve"> </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以提高学生实践和创新能力为重点，加强学科建设的育人功能，发挥学科建设对专业建设的带动辐射功能，稳步提升人才培养质量。</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一，以科研促教学。近几年，体育传媒学院在专业建设层面取得了一定成效，但在教学层面的高水平科研课题及成果较少，尤其缺少省级及以上教学成果奖。这也从一方面反映出教学团队建设的相对薄弱，今后应加强教学团队的建设，鼓励教研室教师以团队的方式加强课堂教学的协作，形成团队意识，积极申报高水平的教学研究课题，以科研促进教学。</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第二，充分考虑到体育学院特色、广东媒介环境和新闻传播就业市场等现实情境，继续完善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一调查三实习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制度。通过与行业合作构建并实施实践教学体系，实现和业界紧密</w:t>
      </w:r>
      <w:r w:rsidRPr="00276196">
        <w:rPr>
          <w:rFonts w:ascii="Times New Roman" w:eastAsia="仿宋" w:hAnsi="Times New Roman" w:cs="Times New Roman"/>
          <w:sz w:val="32"/>
          <w:szCs w:val="32"/>
        </w:rPr>
        <w:lastRenderedPageBreak/>
        <w:t>合作，走协同创新的培养新路。通过向上（提高学历学位）与向下（到一线媒体挂职锻炼）两种途径，探索与充分利用合作媒体资源，</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筑巢引凤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放水养鱼</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，以使师生在获得观摩、见习、实习、兼职等机会的同时，还能获得联合署名、研发新节目的良机，协同打造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产学研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三结合的实验与创新平台。</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第三，利用学科建设的科研平台、实验平台、实践基地加强对学生创新创业指导，培养学生实践创新能力。在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创新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创业</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上下功夫，特别是应对</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新媒体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媒体融合</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全媒体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发展趋势所带来的挑战，使人才培养迅速地与这个广阔空间的需求相匹配。通过基础实验、综合性实验、创新性实验等多种实验构成的实验教学体系帮助学生扩展知识视野，增强团队协作精神，提高新闻业务基础能力；充分利用合作媒体资源打造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产学研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协同育人平台，采用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借鸡生蛋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借船出海</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等方式培养师生新闻业务应用能力；打造广体传媒为代表的自媒体矩阵，开展全媒介实战新闻报道活动，通过实战培养学生的新闻业务实战能力；和高新技术企业联合建设高层次实验教学及科研平台，为培养学生创业创新能力提供平台支撑。</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第四，充分利用</w:t>
      </w: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年获得的教育部国家级虚拟仿真实验教学项目</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赛事现场报道虚拟仿真系统，通过虚拟仿真技术，实现赛场前方和后方的联动对接，师生既可以穿梭进入赛场一线实景进行报道，也可以将赛场人物、场景引入到后方演播厅，能增强体育赛事报道的现场感，学生足</w:t>
      </w:r>
      <w:r w:rsidRPr="00276196">
        <w:rPr>
          <w:rFonts w:ascii="Times New Roman" w:eastAsia="仿宋" w:hAnsi="Times New Roman" w:cs="Times New Roman"/>
          <w:sz w:val="32"/>
          <w:szCs w:val="32"/>
        </w:rPr>
        <w:lastRenderedPageBreak/>
        <w:t>不出校就可以进行现场虚拟仿真报道训练，有效提高学生体育赛事现场报道能力。</w:t>
      </w:r>
    </w:p>
    <w:p w:rsidR="006776C3" w:rsidRPr="00276196" w:rsidRDefault="00F06E0F" w:rsidP="00991D25">
      <w:pPr>
        <w:pStyle w:val="3"/>
        <w:adjustRightInd w:val="0"/>
        <w:snapToGrid w:val="0"/>
        <w:spacing w:line="540" w:lineRule="exact"/>
        <w:ind w:firstLineChars="200" w:firstLine="643"/>
        <w:rPr>
          <w:rFonts w:ascii="Times New Roman" w:hAnsi="Times New Roman" w:cs="Times New Roman"/>
        </w:rPr>
      </w:pPr>
      <w:bookmarkStart w:id="75" w:name="_Toc83569859"/>
      <w:r w:rsidRPr="00276196">
        <w:rPr>
          <w:rFonts w:ascii="Times New Roman" w:hAnsi="Times New Roman" w:cs="Times New Roman"/>
        </w:rPr>
        <w:t>（二</w:t>
      </w:r>
      <w:r w:rsidR="001A2AFC" w:rsidRPr="00276196">
        <w:rPr>
          <w:rFonts w:ascii="Times New Roman" w:hAnsi="Times New Roman" w:cs="Times New Roman"/>
        </w:rPr>
        <w:t>）</w:t>
      </w:r>
      <w:r w:rsidRPr="00276196">
        <w:rPr>
          <w:rFonts w:ascii="Times New Roman" w:hAnsi="Times New Roman" w:cs="Times New Roman"/>
        </w:rPr>
        <w:t>师资队伍</w:t>
      </w:r>
      <w:bookmarkEnd w:id="75"/>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师资是教育和教育改革的关键和动力，永远是专业建设中最活跃的因素之一。一支过硬的师资队伍是专业建设的基本保证。学科建设可培养大批学术水平高、教学能力强的学科领军团队，促进一批教学名师和学术骨干的成长，优化专业师资队伍结构，提高专业师资队伍的教学水平和科研能力。未来几年，要严格按照新闻传播学特色重点学科对人才的高标准和高要求，对照现有师资队伍中存在的薄弱环节，在以下几方面加大人才引育力度：</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第一，力争引进</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名在国内外新闻传播学领域具有一定学术地位和影响力，且具有重要的学术兼职的学科带头人或同行专家，指导新闻传播学科点建设。</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第二，引进或培育在新闻传播学学科方向相应研究领域具有一定影响力的学术骨干。其中，在现有教师队伍中，通过科研团队建设、国（境）内外高级访问学者等形式，从经费支持、机制保障或激励等举措，培育</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个学术骨干。在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期间，通过高层次人才引进的方式引进和培育相结合的方式，培育</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个学术骨干或省部级人才。</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第三，未来五年，鼓励现有未获得博士学位的教师积极报考博士研究生，通过人才引进举措引进</w:t>
      </w:r>
      <w:r w:rsidRPr="00276196">
        <w:rPr>
          <w:rFonts w:ascii="Times New Roman" w:eastAsia="仿宋" w:hAnsi="Times New Roman" w:cs="Times New Roman"/>
          <w:sz w:val="32"/>
          <w:szCs w:val="32"/>
        </w:rPr>
        <w:t>30</w:t>
      </w:r>
      <w:r w:rsidRPr="00276196">
        <w:rPr>
          <w:rFonts w:ascii="Times New Roman" w:eastAsia="仿宋" w:hAnsi="Times New Roman" w:cs="Times New Roman"/>
          <w:sz w:val="32"/>
          <w:szCs w:val="32"/>
        </w:rPr>
        <w:t>个左右的博士研究生，使具有博士学位的教师的比率达到</w:t>
      </w:r>
      <w:r w:rsidRPr="00276196">
        <w:rPr>
          <w:rFonts w:ascii="Times New Roman" w:eastAsia="仿宋" w:hAnsi="Times New Roman" w:cs="Times New Roman"/>
          <w:sz w:val="32"/>
          <w:szCs w:val="32"/>
        </w:rPr>
        <w:t>75%</w:t>
      </w:r>
      <w:r w:rsidRPr="00276196">
        <w:rPr>
          <w:rFonts w:ascii="Times New Roman" w:eastAsia="仿宋" w:hAnsi="Times New Roman" w:cs="Times New Roman"/>
          <w:sz w:val="32"/>
          <w:szCs w:val="32"/>
        </w:rPr>
        <w:t>以上。未来</w:t>
      </w:r>
      <w:r w:rsidRPr="00276196">
        <w:rPr>
          <w:rFonts w:ascii="Times New Roman" w:eastAsia="仿宋" w:hAnsi="Times New Roman" w:cs="Times New Roman"/>
          <w:sz w:val="32"/>
          <w:szCs w:val="32"/>
        </w:rPr>
        <w:lastRenderedPageBreak/>
        <w:t>引育的博士，除了满足专业教学之外，重点引进学术成果突出、具有学术潜力的新闻传播学学科方向的博士，以增强新闻传播学学科师资队伍。</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第四，加强与业界的横向合作，力争安排非业界科班出身的研究人员</w:t>
      </w:r>
      <w:r w:rsidRPr="00276196">
        <w:rPr>
          <w:rFonts w:ascii="Times New Roman" w:eastAsia="仿宋" w:hAnsi="Times New Roman" w:cs="Times New Roman"/>
          <w:sz w:val="32"/>
          <w:szCs w:val="32"/>
        </w:rPr>
        <w:t>3——5</w:t>
      </w:r>
      <w:r w:rsidRPr="00276196">
        <w:rPr>
          <w:rFonts w:ascii="Times New Roman" w:eastAsia="仿宋" w:hAnsi="Times New Roman" w:cs="Times New Roman"/>
          <w:sz w:val="32"/>
          <w:szCs w:val="32"/>
        </w:rPr>
        <w:t>人到各类新闻媒体、传播公司挂职锻炼</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个月至一年，打造双师型教学团队。同时，通过与业界的合作，打造科研团队，服务媒体的同时提升教师科研能力和科研水平。</w:t>
      </w:r>
    </w:p>
    <w:p w:rsidR="00F06E0F"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通过激励与支助、引进与培育、与业界横向合作等多种举措，树立以人才培育为中心的发展理念，充分挖掘内外部人才资源，逐渐改变目前学科队伍整体水平偏低、学科带头人匮乏的现状。</w:t>
      </w:r>
    </w:p>
    <w:p w:rsidR="006776C3" w:rsidRPr="00276196" w:rsidRDefault="001A2AFC" w:rsidP="00991D25">
      <w:pPr>
        <w:pStyle w:val="3"/>
        <w:adjustRightInd w:val="0"/>
        <w:snapToGrid w:val="0"/>
        <w:spacing w:line="540" w:lineRule="exact"/>
        <w:ind w:firstLineChars="200" w:firstLine="643"/>
        <w:rPr>
          <w:rFonts w:ascii="Times New Roman" w:hAnsi="Times New Roman" w:cs="Times New Roman"/>
        </w:rPr>
      </w:pPr>
      <w:bookmarkStart w:id="76" w:name="_Toc83569860"/>
      <w:r w:rsidRPr="00276196">
        <w:rPr>
          <w:rFonts w:ascii="Times New Roman" w:hAnsi="Times New Roman" w:cs="Times New Roman"/>
        </w:rPr>
        <w:t>（三）</w:t>
      </w:r>
      <w:r w:rsidR="006776C3" w:rsidRPr="00276196">
        <w:rPr>
          <w:rFonts w:ascii="Times New Roman" w:hAnsi="Times New Roman" w:cs="Times New Roman"/>
        </w:rPr>
        <w:t>科学研究</w:t>
      </w:r>
      <w:bookmarkEnd w:id="76"/>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为了保持新闻传播学学科研究方向和学术队伍可持续发展，整改的重点任务就是整合现有各种资源，结合自身原有优势，强化科研创新团队意识，构建梯队布局合理的科研团队，形成清晰而明确的任务与目标，力争高水平科研成果逐年稳步提升。围绕这一目标，将主要采取以下几点举措：</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第一，以广东省实验教学示范中心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体育新闻传播实验教学中心为平台，与主流媒体横向合作打造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产学研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三结合的实验与创新平台，创建体育赛事传播和媒体服务科研创新团队，共建现代化的实验中心。加强实践创新研究基地的建设工作，和广东广播电视台体育频道、大粤网、网易游戏</w:t>
      </w:r>
      <w:r w:rsidRPr="00276196">
        <w:rPr>
          <w:rFonts w:ascii="Times New Roman" w:eastAsia="仿宋" w:hAnsi="Times New Roman" w:cs="Times New Roman"/>
          <w:sz w:val="32"/>
          <w:szCs w:val="32"/>
        </w:rPr>
        <w:lastRenderedPageBreak/>
        <w:t>等媒体建立实习实践基地合作关系，一方面加强发挥学科研究成果对于业界的引领示范作用；另一方面为学科人才培养提供重要的实践创新研究平台。</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第二，在完成教育部国家级虚拟仿真试验项目上，做好广东省高等学校哲学社会科学重点实验室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体育传播技术与舆情数据研究中心，在此基础上，争取申报创立广东省工程技术中心。依托这一中心，构建体育传播与舆情控制科研团队。</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第三，建设省级网络资源共享课程</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门，省级视频公开课程</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门，省级协同育人平台</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第四，建设好体育新闻传播学硕士学位点和新闻与传播专业硕士学位点，未来五年，力争成功申报新闻传播学一级学科硕士授权点，以此带动新闻传播学学科建设。</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第五，未来五年，力争成功申报国家社科基金课题</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项、省部级科研教学课题</w:t>
      </w:r>
      <w:r w:rsidRPr="00276196">
        <w:rPr>
          <w:rFonts w:ascii="Times New Roman" w:eastAsia="仿宋" w:hAnsi="Times New Roman" w:cs="Times New Roman"/>
          <w:sz w:val="32"/>
          <w:szCs w:val="32"/>
        </w:rPr>
        <w:t>3——5</w:t>
      </w:r>
      <w:r w:rsidRPr="00276196">
        <w:rPr>
          <w:rFonts w:ascii="Times New Roman" w:eastAsia="仿宋" w:hAnsi="Times New Roman" w:cs="Times New Roman"/>
          <w:sz w:val="32"/>
          <w:szCs w:val="32"/>
        </w:rPr>
        <w:t>项、厅局级课</w:t>
      </w:r>
      <w:r w:rsidRPr="00276196">
        <w:rPr>
          <w:rFonts w:ascii="Times New Roman" w:eastAsia="仿宋" w:hAnsi="Times New Roman" w:cs="Times New Roman"/>
          <w:sz w:val="32"/>
          <w:szCs w:val="32"/>
        </w:rPr>
        <w:t>5——7</w:t>
      </w:r>
      <w:r w:rsidRPr="00276196">
        <w:rPr>
          <w:rFonts w:ascii="Times New Roman" w:eastAsia="仿宋" w:hAnsi="Times New Roman" w:cs="Times New Roman"/>
          <w:sz w:val="32"/>
          <w:szCs w:val="32"/>
        </w:rPr>
        <w:t>项、校级重点课题</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项、横向课题</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项，拟对所有纵向课题给予经费上的</w:t>
      </w:r>
      <w:r w:rsidRPr="00276196">
        <w:rPr>
          <w:rFonts w:ascii="Times New Roman" w:eastAsia="仿宋" w:hAnsi="Times New Roman" w:cs="Times New Roman"/>
          <w:sz w:val="32"/>
          <w:szCs w:val="32"/>
        </w:rPr>
        <w:t>1:1</w:t>
      </w:r>
      <w:r w:rsidRPr="00276196">
        <w:rPr>
          <w:rFonts w:ascii="Times New Roman" w:eastAsia="仿宋" w:hAnsi="Times New Roman" w:cs="Times New Roman"/>
          <w:sz w:val="32"/>
          <w:szCs w:val="32"/>
        </w:rPr>
        <w:t>配套资助；拟出版</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部新闻传播类教材或专著，主要通过两种方式，一是多年教学经验的集结，目前《现场直播技术》教材正在审订过程中；推动学术专著的出版。力争每年至少在新闻传播学类核心期刊或</w:t>
      </w:r>
      <w:r w:rsidRPr="00276196">
        <w:rPr>
          <w:rFonts w:ascii="Times New Roman" w:eastAsia="仿宋" w:hAnsi="Times New Roman" w:cs="Times New Roman"/>
          <w:sz w:val="32"/>
          <w:szCs w:val="32"/>
        </w:rPr>
        <w:t>SCI</w:t>
      </w:r>
      <w:r w:rsidRPr="00276196">
        <w:rPr>
          <w:rFonts w:ascii="Times New Roman" w:eastAsia="仿宋" w:hAnsi="Times New Roman" w:cs="Times New Roman"/>
          <w:sz w:val="32"/>
          <w:szCs w:val="32"/>
        </w:rPr>
        <w:t>等高级别刊物发表高水平论文</w:t>
      </w:r>
      <w:r w:rsidRPr="00276196">
        <w:rPr>
          <w:rFonts w:ascii="Times New Roman" w:eastAsia="仿宋" w:hAnsi="Times New Roman" w:cs="Times New Roman"/>
          <w:sz w:val="32"/>
          <w:szCs w:val="32"/>
        </w:rPr>
        <w:t>2——3</w:t>
      </w:r>
      <w:r w:rsidRPr="00276196">
        <w:rPr>
          <w:rFonts w:ascii="Times New Roman" w:eastAsia="仿宋" w:hAnsi="Times New Roman" w:cs="Times New Roman"/>
          <w:sz w:val="32"/>
          <w:szCs w:val="32"/>
        </w:rPr>
        <w:t>篇。</w:t>
      </w:r>
    </w:p>
    <w:p w:rsidR="001A2AFC" w:rsidRPr="00276196" w:rsidRDefault="001A2AFC" w:rsidP="000B3068">
      <w:pPr>
        <w:adjustRightInd w:val="0"/>
        <w:snapToGrid w:val="0"/>
        <w:spacing w:line="540" w:lineRule="exact"/>
        <w:ind w:firstLine="482"/>
        <w:rPr>
          <w:rFonts w:ascii="Times New Roman" w:eastAsia="仿宋" w:hAnsi="Times New Roman" w:cs="Times New Roman"/>
          <w:sz w:val="32"/>
          <w:szCs w:val="32"/>
        </w:rPr>
      </w:pPr>
      <w:r w:rsidRPr="00276196">
        <w:rPr>
          <w:rFonts w:ascii="Times New Roman" w:eastAsia="仿宋" w:hAnsi="Times New Roman" w:cs="Times New Roman"/>
          <w:sz w:val="32"/>
          <w:szCs w:val="32"/>
        </w:rPr>
        <w:t>第六，开展中青年博士科研启动计划、赴国外攻博计划、</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千百十工程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省级及以上培养对象培养计划、省级中青年创新人才计划、媒体挂职锻炼计划带打造创新人才团队。未来</w:t>
      </w:r>
      <w:r w:rsidRPr="00276196">
        <w:rPr>
          <w:rFonts w:ascii="Times New Roman" w:eastAsia="仿宋" w:hAnsi="Times New Roman" w:cs="Times New Roman"/>
          <w:sz w:val="32"/>
          <w:szCs w:val="32"/>
        </w:rPr>
        <w:lastRenderedPageBreak/>
        <w:t>五年组织出版</w:t>
      </w:r>
      <w:r w:rsidRPr="00276196">
        <w:rPr>
          <w:rFonts w:ascii="Times New Roman" w:eastAsia="仿宋" w:hAnsi="Times New Roman" w:cs="Times New Roman"/>
          <w:sz w:val="32"/>
          <w:szCs w:val="32"/>
        </w:rPr>
        <w:t>3--5</w:t>
      </w:r>
      <w:r w:rsidRPr="00276196">
        <w:rPr>
          <w:rFonts w:ascii="Times New Roman" w:eastAsia="仿宋" w:hAnsi="Times New Roman" w:cs="Times New Roman"/>
          <w:sz w:val="32"/>
          <w:szCs w:val="32"/>
        </w:rPr>
        <w:t>部博士论文，形成博士文库。</w:t>
      </w:r>
    </w:p>
    <w:p w:rsidR="001A2AFC" w:rsidRPr="00276196" w:rsidRDefault="00F06E0F" w:rsidP="00991D25">
      <w:pPr>
        <w:pStyle w:val="3"/>
        <w:adjustRightInd w:val="0"/>
        <w:snapToGrid w:val="0"/>
        <w:spacing w:line="540" w:lineRule="exact"/>
        <w:ind w:firstLineChars="200" w:firstLine="643"/>
        <w:rPr>
          <w:rFonts w:ascii="Times New Roman" w:hAnsi="Times New Roman" w:cs="Times New Roman"/>
        </w:rPr>
      </w:pPr>
      <w:bookmarkStart w:id="77" w:name="_Toc83569861"/>
      <w:r w:rsidRPr="00276196">
        <w:rPr>
          <w:rFonts w:ascii="Times New Roman" w:hAnsi="Times New Roman" w:cs="Times New Roman"/>
        </w:rPr>
        <w:t>（四</w:t>
      </w:r>
      <w:r w:rsidR="001A2AFC" w:rsidRPr="00276196">
        <w:rPr>
          <w:rFonts w:ascii="Times New Roman" w:hAnsi="Times New Roman" w:cs="Times New Roman"/>
        </w:rPr>
        <w:t>）</w:t>
      </w:r>
      <w:r w:rsidR="006776C3" w:rsidRPr="00276196">
        <w:rPr>
          <w:rFonts w:ascii="Times New Roman" w:hAnsi="Times New Roman" w:cs="Times New Roman"/>
        </w:rPr>
        <w:t>社会服务与文化传承创新</w:t>
      </w:r>
      <w:bookmarkEnd w:id="77"/>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自</w:t>
      </w:r>
      <w:r w:rsidRPr="00276196">
        <w:rPr>
          <w:rFonts w:ascii="Times New Roman" w:eastAsia="仿宋" w:hAnsi="Times New Roman" w:cs="Times New Roman"/>
          <w:sz w:val="32"/>
          <w:szCs w:val="32"/>
        </w:rPr>
        <w:t>2016</w:t>
      </w:r>
      <w:r w:rsidRPr="00276196">
        <w:rPr>
          <w:rFonts w:ascii="Times New Roman" w:eastAsia="仿宋" w:hAnsi="Times New Roman" w:cs="Times New Roman"/>
          <w:sz w:val="32"/>
          <w:szCs w:val="32"/>
        </w:rPr>
        <w:t>年始，体育传媒学院依托现有硬件和软件，打造了以广体传媒为代表的全媒体矩阵，广体传媒以活动直播为切入口，开展了一系列大型活动的新闻报道活动，对远东杯高山滑雪系列赛、广东省篮球联赛、第十届广东省大学生运动会等赛事做了全方位报道，还承担了近几年广东省校园足球宣传报道任务，取得了非常好的传播效果，实战锻炼培养了一大批学生，获得了社会各界的好评。未来五年，我院将进一步拓宽社会服务渠道，打造社会服务的新品牌，推动新闻传播学学科建设的发展和人才培养质量的提升。</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第一，把广体传媒打造成为赛事转播和赛事媒体服务的品牌。数字技术的迅猛发展和各种新型媒体的出现，推动了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媒介融合</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不断深入。在媒介融合的语境下，媒介生态系统发生了翻天覆地的变化。在数字化时代，媒体实现了从实物媒体向数字媒体的转型，数字传播也带来了一系列传播要素特征的改变。媒体不再是少数专业人士的专利，不再是体制内严密控制的稀缺产品，而成为一种社会大众都能拥有的工具。在数字化时代，高等院校新闻院系拥有办好媒体所需要的一切条件，我院将充分利用这些有利条件自办媒体，通过实战培养新闻传播人才，实现新闻传播人才培养的一条新路。广体传媒未来发展目标是依托广东作为经济强省、文化大省、媒体强省和体育强省及粤港澳大湾区所拥有的丰富赛</w:t>
      </w:r>
      <w:r w:rsidRPr="00276196">
        <w:rPr>
          <w:rFonts w:ascii="Times New Roman" w:eastAsia="仿宋" w:hAnsi="Times New Roman" w:cs="Times New Roman"/>
          <w:sz w:val="32"/>
          <w:szCs w:val="32"/>
        </w:rPr>
        <w:lastRenderedPageBreak/>
        <w:t>事资源和媒体资源，以大型体育赛事媒体服务作为实践教学的切入点，以服务我省体育传媒业和体育产业发展为目标，以实战化训练作为人才培养的重要手段，打造成服务广东各类体育赛事转播及提供媒体服务的品牌。首先，整合高校新闻院系教学资源，为社会提供高质量的文体活动传播；其次，通过实战锻炼培养实践创新型体育新闻传播人才；再者，通过市场化产业化运作筹集部分资金，用于学科建设发展。以达到社会效益、经济效益以及人才培养的全方位目标。</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第二，继续做好广东省青少年校园足球宣传报道。</w:t>
      </w:r>
      <w:r w:rsidRPr="00276196">
        <w:rPr>
          <w:rFonts w:ascii="Times New Roman" w:eastAsia="仿宋" w:hAnsi="Times New Roman" w:cs="Times New Roman"/>
          <w:sz w:val="32"/>
          <w:szCs w:val="32"/>
        </w:rPr>
        <w:t>2019</w:t>
      </w:r>
      <w:r w:rsidRPr="00276196">
        <w:rPr>
          <w:rFonts w:ascii="Times New Roman" w:eastAsia="仿宋" w:hAnsi="Times New Roman" w:cs="Times New Roman"/>
          <w:sz w:val="32"/>
          <w:szCs w:val="32"/>
        </w:rPr>
        <w:t>年始，我学科师生承担了广东省青少年校园足球宣传报道项目，搭建了以广州体育学院体育传媒学院</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广东省校园足球</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公众号平台，并在平台中开设以足球为主题的栏目。打造版块内容，对足球运动相关内容推送。过去两年间，对广东省校园体育工作进行了全方位报道，直播比赛时长达</w:t>
      </w:r>
      <w:r w:rsidRPr="00276196">
        <w:rPr>
          <w:rFonts w:ascii="Times New Roman" w:eastAsia="仿宋" w:hAnsi="Times New Roman" w:cs="Times New Roman"/>
          <w:sz w:val="32"/>
          <w:szCs w:val="32"/>
        </w:rPr>
        <w:t>800</w:t>
      </w:r>
      <w:r w:rsidRPr="00276196">
        <w:rPr>
          <w:rFonts w:ascii="Times New Roman" w:eastAsia="仿宋" w:hAnsi="Times New Roman" w:cs="Times New Roman"/>
          <w:sz w:val="32"/>
          <w:szCs w:val="32"/>
        </w:rPr>
        <w:t>小时，总流量过五千万，采编新闻稿件近千条，取得了良好的社会影响。未来五年，我院将继续充分发挥媒介舆论和新闻媒体的宣传报道作用，通过新华社、中国教育报、南方日报、广东电视台等媒体全方位报道我省校园足球发展状况，营造出领导重视、学校支持、学生热爱、社会参与的校园足球文化浓厚氛围，不断提升我省青少年校园足球发展的影响力。</w:t>
      </w:r>
    </w:p>
    <w:p w:rsidR="001A2AFC" w:rsidRPr="00276196" w:rsidRDefault="001A2AFC"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第三，充分利用学科建设成果，拓宽社会服务渠道。在未来五年，将充分利用现有人才资源、实验设备资源等陆续开展达芬奇影视调色培训、普通话测试、语言培训等社会服务项目。</w:t>
      </w:r>
    </w:p>
    <w:p w:rsidR="00F06E0F" w:rsidRPr="00276196" w:rsidRDefault="00F06E0F" w:rsidP="00991D25">
      <w:pPr>
        <w:pStyle w:val="3"/>
        <w:adjustRightInd w:val="0"/>
        <w:snapToGrid w:val="0"/>
        <w:spacing w:line="540" w:lineRule="exact"/>
        <w:ind w:firstLineChars="200" w:firstLine="643"/>
        <w:rPr>
          <w:rFonts w:ascii="Times New Roman" w:hAnsi="Times New Roman" w:cs="Times New Roman"/>
        </w:rPr>
      </w:pPr>
      <w:bookmarkStart w:id="78" w:name="_Toc83569862"/>
      <w:r w:rsidRPr="00276196">
        <w:rPr>
          <w:rFonts w:ascii="Times New Roman" w:hAnsi="Times New Roman" w:cs="Times New Roman"/>
        </w:rPr>
        <w:lastRenderedPageBreak/>
        <w:t>（五）国际交流合作</w:t>
      </w:r>
      <w:bookmarkEnd w:id="78"/>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通过</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请进来、走出去</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办法，广泛开展国内外学术交流与合作，推进新闻传播学学科建设，具体举措如下：</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第一，通过高级访问学者的形式，每年选派</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名教师到国内外知名大学的新闻传播学院访学，拓展教师视野，提升教师的科研能力。</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第二，积极承办或参加国内外学术会议，提升我校新闻传播学学科影响力。未来三年，计划举办国际性新闻传播学术会议</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次，国内学术会议</w:t>
      </w:r>
      <w:r w:rsidRPr="00276196">
        <w:rPr>
          <w:rFonts w:ascii="Times New Roman" w:eastAsia="仿宋" w:hAnsi="Times New Roman" w:cs="Times New Roman"/>
          <w:sz w:val="32"/>
          <w:szCs w:val="32"/>
        </w:rPr>
        <w:t>1-2</w:t>
      </w:r>
      <w:r w:rsidRPr="00276196">
        <w:rPr>
          <w:rFonts w:ascii="Times New Roman" w:eastAsia="仿宋" w:hAnsi="Times New Roman" w:cs="Times New Roman"/>
          <w:sz w:val="32"/>
          <w:szCs w:val="32"/>
        </w:rPr>
        <w:t>次，鼓励教师参加各类新闻传播学年会及中国体育科学学会体育新闻传播分会活动。</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第三，走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开放式</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学科建设道路，认真学习借鉴国内外高校先进的学科建设经验，每年聘请若干名国内外有知名度的专家学者来校兼职、讲学等。</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第四，鼓励和支持有学术潜力的博士或学术骨干与国内外研究机构进行学术交流与合作。</w:t>
      </w:r>
    </w:p>
    <w:p w:rsidR="00F06E0F"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第五，进一步推进与国外大学联合培养本科生与研究生工作，力争在未来三年内取得突破。</w:t>
      </w:r>
    </w:p>
    <w:p w:rsidR="001A2AFC" w:rsidRPr="00276196" w:rsidRDefault="00F06E0F" w:rsidP="000B3068">
      <w:pPr>
        <w:adjustRightInd w:val="0"/>
        <w:snapToGrid w:val="0"/>
        <w:spacing w:line="540" w:lineRule="exac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    </w:t>
      </w:r>
      <w:r w:rsidRPr="00276196">
        <w:rPr>
          <w:rFonts w:ascii="Times New Roman" w:eastAsia="仿宋" w:hAnsi="Times New Roman" w:cs="Times New Roman"/>
          <w:sz w:val="32"/>
          <w:szCs w:val="32"/>
        </w:rPr>
        <w:t>第六，向已经成功申报新闻传播学一级学科硕士点的同类院校学习，借鉴他们的成功经验，推进新闻传播学一级学科硕士建设。</w:t>
      </w:r>
    </w:p>
    <w:p w:rsidR="001A2AFC" w:rsidRPr="00276196" w:rsidRDefault="001A2AFC" w:rsidP="000B3068">
      <w:pPr>
        <w:pStyle w:val="2"/>
        <w:adjustRightInd w:val="0"/>
        <w:snapToGrid w:val="0"/>
        <w:spacing w:line="540" w:lineRule="exact"/>
        <w:ind w:firstLineChars="200" w:firstLine="643"/>
        <w:rPr>
          <w:rFonts w:ascii="Times New Roman" w:hAnsi="Times New Roman" w:cs="Times New Roman"/>
        </w:rPr>
      </w:pPr>
      <w:bookmarkStart w:id="79" w:name="_Toc83569863"/>
      <w:r w:rsidRPr="00276196">
        <w:rPr>
          <w:rFonts w:ascii="Times New Roman" w:eastAsia="宋体" w:hAnsi="Times New Roman" w:cs="Times New Roman"/>
        </w:rPr>
        <w:t>四、预期标志性成果</w:t>
      </w:r>
      <w:bookmarkEnd w:id="79"/>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1. </w:t>
      </w:r>
      <w:r w:rsidRPr="00276196">
        <w:rPr>
          <w:rFonts w:ascii="Times New Roman" w:eastAsia="仿宋" w:hAnsi="Times New Roman" w:cs="Times New Roman"/>
          <w:sz w:val="32"/>
          <w:szCs w:val="32"/>
        </w:rPr>
        <w:t>学科水平：新闻传播学成功申报一级学科硕士点，凝聚学科方向，建构体育赛事传播与媒体服务、媒介语言（粤</w:t>
      </w:r>
      <w:r w:rsidRPr="00276196">
        <w:rPr>
          <w:rFonts w:ascii="Times New Roman" w:eastAsia="仿宋" w:hAnsi="Times New Roman" w:cs="Times New Roman"/>
          <w:sz w:val="32"/>
          <w:szCs w:val="32"/>
        </w:rPr>
        <w:lastRenderedPageBreak/>
        <w:t>语传播）研究团队，提升新闻传播学学科排名。</w:t>
      </w: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2. </w:t>
      </w:r>
      <w:r w:rsidRPr="00276196">
        <w:rPr>
          <w:rFonts w:ascii="Times New Roman" w:eastAsia="仿宋" w:hAnsi="Times New Roman" w:cs="Times New Roman"/>
          <w:sz w:val="32"/>
          <w:szCs w:val="32"/>
        </w:rPr>
        <w:t>师资队伍：引育一批高水平学科人才，形成学科梯队，包括学科带头人、学术骨干、省部级以上人才以及有学术潜力的博士。</w:t>
      </w: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3. </w:t>
      </w:r>
      <w:r w:rsidRPr="00276196">
        <w:rPr>
          <w:rFonts w:ascii="Times New Roman" w:eastAsia="仿宋" w:hAnsi="Times New Roman" w:cs="Times New Roman"/>
          <w:sz w:val="32"/>
          <w:szCs w:val="32"/>
        </w:rPr>
        <w:t>人才培养：力争获批广播电视与数字传播专业，获立项或认定省级以上优势专业</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个、优质课程</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门、实践教学平台</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个、省部级教学研究项目</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项，出版专业教材</w:t>
      </w: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部。</w:t>
      </w: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4. </w:t>
      </w:r>
      <w:r w:rsidRPr="00276196">
        <w:rPr>
          <w:rFonts w:ascii="Times New Roman" w:eastAsia="仿宋" w:hAnsi="Times New Roman" w:cs="Times New Roman"/>
          <w:sz w:val="32"/>
          <w:szCs w:val="32"/>
        </w:rPr>
        <w:t>科学研究：聚合研究方向，力争在国家哲学社会科学基金项目（新闻传播学类）取得突破。</w:t>
      </w: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5. </w:t>
      </w:r>
      <w:r w:rsidRPr="00276196">
        <w:rPr>
          <w:rFonts w:ascii="Times New Roman" w:eastAsia="仿宋" w:hAnsi="Times New Roman" w:cs="Times New Roman"/>
          <w:sz w:val="32"/>
          <w:szCs w:val="32"/>
        </w:rPr>
        <w:t>社会服务与文化传承：广体传媒成为服务粤港澳文体活动的品牌转播媒体。</w:t>
      </w: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6. </w:t>
      </w:r>
      <w:r w:rsidRPr="00276196">
        <w:rPr>
          <w:rFonts w:ascii="Times New Roman" w:eastAsia="仿宋" w:hAnsi="Times New Roman" w:cs="Times New Roman"/>
          <w:sz w:val="32"/>
          <w:szCs w:val="32"/>
        </w:rPr>
        <w:t>国际交流与合作：与国外大学联合培养本科生与研究生取得突破。</w:t>
      </w:r>
    </w:p>
    <w:p w:rsidR="001A2AFC" w:rsidRPr="00276196" w:rsidRDefault="001A2AFC" w:rsidP="000B3068">
      <w:pPr>
        <w:pStyle w:val="2"/>
        <w:adjustRightInd w:val="0"/>
        <w:snapToGrid w:val="0"/>
        <w:spacing w:line="540" w:lineRule="exact"/>
        <w:ind w:firstLineChars="200" w:firstLine="643"/>
        <w:rPr>
          <w:rFonts w:ascii="Times New Roman" w:hAnsi="Times New Roman" w:cs="Times New Roman"/>
        </w:rPr>
      </w:pPr>
      <w:bookmarkStart w:id="80" w:name="_Toc83569864"/>
      <w:r w:rsidRPr="00276196">
        <w:rPr>
          <w:rFonts w:ascii="Times New Roman" w:eastAsia="宋体" w:hAnsi="Times New Roman" w:cs="Times New Roman"/>
        </w:rPr>
        <w:t>五、组织保障</w:t>
      </w:r>
      <w:bookmarkEnd w:id="80"/>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支持本学科建设的资金主要来源于省财政</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冲一流、补短板、强特色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专项资金以及学校学科建设资金，主要用于学术带头人、学术骨干、博士等人才的培育与引进，专业建设与课程建设、教学实践平台建设、教材出版等人才培养，科研团队构建、各类科研平台建设、各类课题的经费配套、学术专著的出版、学术论文的发表等科学研究，打造广体传媒所需的设备及维护、达芬奇影视调色的器材及维护、普通话测试站建设等社会服务与文化传承，与国外大学联合办学、举办国际性学术会议、聘请国外专家兼职或讲学、国外高级访</w:t>
      </w:r>
      <w:r w:rsidRPr="00276196">
        <w:rPr>
          <w:rFonts w:ascii="Times New Roman" w:eastAsia="仿宋" w:hAnsi="Times New Roman" w:cs="Times New Roman"/>
          <w:sz w:val="32"/>
          <w:szCs w:val="32"/>
        </w:rPr>
        <w:lastRenderedPageBreak/>
        <w:t>问学者或进博士后站等国际交流与合作。具体使用计划见学科经费预算表。</w:t>
      </w: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p>
    <w:p w:rsidR="001A2AFC" w:rsidRPr="00276196" w:rsidRDefault="001A2AFC" w:rsidP="000B3068">
      <w:pPr>
        <w:adjustRightInd w:val="0"/>
        <w:snapToGrid w:val="0"/>
        <w:spacing w:line="54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附表：</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新闻传播学学科建设目标汇总表</w:t>
      </w:r>
    </w:p>
    <w:p w:rsidR="001A2AFC" w:rsidRPr="00276196" w:rsidRDefault="001A2AFC" w:rsidP="000B3068">
      <w:pPr>
        <w:adjustRightInd w:val="0"/>
        <w:snapToGrid w:val="0"/>
        <w:spacing w:line="540" w:lineRule="exact"/>
        <w:ind w:firstLineChars="500" w:firstLine="1600"/>
        <w:rPr>
          <w:rFonts w:ascii="Times New Roman" w:eastAsia="仿宋" w:hAnsi="Times New Roman" w:cs="Times New Roman"/>
          <w:sz w:val="32"/>
          <w:szCs w:val="32"/>
        </w:rPr>
      </w:pPr>
      <w:r w:rsidRPr="00276196">
        <w:rPr>
          <w:rFonts w:ascii="Times New Roman" w:eastAsia="仿宋" w:hAnsi="Times New Roman" w:cs="Times New Roman"/>
          <w:sz w:val="32"/>
          <w:szCs w:val="32"/>
        </w:rPr>
        <w:t>2.2021-2025</w:t>
      </w:r>
      <w:r w:rsidRPr="00276196">
        <w:rPr>
          <w:rFonts w:ascii="Times New Roman" w:eastAsia="仿宋" w:hAnsi="Times New Roman" w:cs="Times New Roman"/>
          <w:sz w:val="32"/>
          <w:szCs w:val="32"/>
        </w:rPr>
        <w:t>年新闻传播学学科经费收入预算表</w:t>
      </w:r>
    </w:p>
    <w:p w:rsidR="001A2AFC" w:rsidRPr="00276196" w:rsidRDefault="001A2AFC" w:rsidP="000B3068">
      <w:pPr>
        <w:adjustRightInd w:val="0"/>
        <w:snapToGrid w:val="0"/>
        <w:spacing w:line="540" w:lineRule="exact"/>
        <w:ind w:firstLineChars="500" w:firstLine="1600"/>
        <w:rPr>
          <w:rFonts w:ascii="Times New Roman" w:eastAsia="仿宋" w:hAnsi="Times New Roman" w:cs="Times New Roman"/>
          <w:sz w:val="32"/>
          <w:szCs w:val="32"/>
        </w:rPr>
      </w:pPr>
      <w:r w:rsidRPr="00276196">
        <w:rPr>
          <w:rFonts w:ascii="Times New Roman" w:eastAsia="仿宋" w:hAnsi="Times New Roman" w:cs="Times New Roman"/>
          <w:sz w:val="32"/>
          <w:szCs w:val="32"/>
        </w:rPr>
        <w:t>3.2021-2025</w:t>
      </w:r>
      <w:r w:rsidRPr="00276196">
        <w:rPr>
          <w:rFonts w:ascii="Times New Roman" w:eastAsia="仿宋" w:hAnsi="Times New Roman" w:cs="Times New Roman"/>
          <w:sz w:val="32"/>
          <w:szCs w:val="32"/>
        </w:rPr>
        <w:t>年新闻传播学学科经费支出预算表</w:t>
      </w:r>
    </w:p>
    <w:p w:rsidR="00F06E0F" w:rsidRPr="00276196" w:rsidRDefault="00F06E0F" w:rsidP="000B3068">
      <w:pPr>
        <w:adjustRightInd w:val="0"/>
        <w:snapToGrid w:val="0"/>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1A2AFC">
      <w:pPr>
        <w:spacing w:line="540" w:lineRule="exact"/>
        <w:ind w:firstLineChars="500" w:firstLine="1600"/>
        <w:rPr>
          <w:rFonts w:ascii="Times New Roman" w:eastAsia="仿宋_GB2312" w:hAnsi="Times New Roman" w:cs="Times New Roman"/>
          <w:sz w:val="32"/>
          <w:szCs w:val="32"/>
        </w:rPr>
      </w:pPr>
    </w:p>
    <w:p w:rsidR="00F06E0F" w:rsidRPr="00276196" w:rsidRDefault="00F06E0F" w:rsidP="00F06E0F">
      <w:pPr>
        <w:spacing w:line="540" w:lineRule="exact"/>
        <w:ind w:firstLineChars="500" w:firstLine="1600"/>
        <w:jc w:val="left"/>
        <w:rPr>
          <w:rFonts w:ascii="Times New Roman" w:eastAsia="仿宋_GB2312" w:hAnsi="Times New Roman" w:cs="Times New Roman"/>
          <w:sz w:val="32"/>
          <w:szCs w:val="32"/>
        </w:rPr>
        <w:sectPr w:rsidR="00F06E0F" w:rsidRPr="00276196" w:rsidSect="001A2AFC">
          <w:pgSz w:w="11906" w:h="16838" w:code="9"/>
          <w:pgMar w:top="1440" w:right="1797" w:bottom="1440" w:left="1797" w:header="851" w:footer="992" w:gutter="0"/>
          <w:cols w:space="425"/>
          <w:docGrid w:linePitch="312"/>
        </w:sectPr>
      </w:pPr>
    </w:p>
    <w:p w:rsidR="00F06E0F" w:rsidRPr="00276196" w:rsidRDefault="00F06E0F" w:rsidP="00F06E0F">
      <w:pPr>
        <w:rPr>
          <w:rStyle w:val="2Char"/>
          <w:rFonts w:ascii="Times New Roman" w:hAnsi="Times New Roman" w:cs="Times New Roman"/>
        </w:rPr>
      </w:pPr>
      <w:bookmarkStart w:id="81" w:name="_Toc83569865"/>
      <w:r w:rsidRPr="00276196">
        <w:rPr>
          <w:rStyle w:val="2Char"/>
          <w:rFonts w:ascii="Times New Roman" w:eastAsia="宋体" w:hAnsi="Times New Roman" w:cs="Times New Roman"/>
        </w:rPr>
        <w:lastRenderedPageBreak/>
        <w:t>附表</w:t>
      </w:r>
      <w:r w:rsidRPr="00276196">
        <w:rPr>
          <w:rStyle w:val="2Char"/>
          <w:rFonts w:ascii="Times New Roman" w:hAnsi="Times New Roman" w:cs="Times New Roman"/>
        </w:rPr>
        <w:t>1</w:t>
      </w:r>
      <w:r w:rsidRPr="00276196">
        <w:rPr>
          <w:rStyle w:val="2Char"/>
          <w:rFonts w:ascii="Times New Roman" w:eastAsia="宋体" w:hAnsi="Times New Roman" w:cs="Times New Roman"/>
        </w:rPr>
        <w:t>：</w:t>
      </w:r>
      <w:bookmarkEnd w:id="81"/>
    </w:p>
    <w:p w:rsidR="00F06E0F" w:rsidRPr="00276196" w:rsidRDefault="00F06E0F" w:rsidP="00F06E0F">
      <w:pPr>
        <w:jc w:val="center"/>
        <w:rPr>
          <w:rFonts w:ascii="Times New Roman" w:eastAsia="仿宋" w:hAnsi="Times New Roman" w:cs="Times New Roman"/>
          <w:b/>
          <w:bCs/>
          <w:sz w:val="32"/>
          <w:szCs w:val="32"/>
        </w:rPr>
      </w:pPr>
      <w:r w:rsidRPr="00276196">
        <w:rPr>
          <w:rFonts w:ascii="Times New Roman" w:eastAsia="仿宋" w:hAnsi="Times New Roman" w:cs="Times New Roman"/>
          <w:b/>
          <w:bCs/>
          <w:sz w:val="32"/>
          <w:szCs w:val="32"/>
        </w:rPr>
        <w:t>学科建设目标汇总表</w:t>
      </w:r>
    </w:p>
    <w:p w:rsidR="003948C7" w:rsidRPr="00276196" w:rsidRDefault="003948C7" w:rsidP="00F06E0F">
      <w:pPr>
        <w:jc w:val="center"/>
        <w:rPr>
          <w:rFonts w:ascii="Times New Roman" w:eastAsia="仿宋" w:hAnsi="Times New Roman" w:cs="Times New Roman"/>
          <w:b/>
          <w:bCs/>
          <w:sz w:val="32"/>
          <w:szCs w:val="32"/>
        </w:rPr>
      </w:pPr>
    </w:p>
    <w:tbl>
      <w:tblPr>
        <w:tblStyle w:val="ad"/>
        <w:tblW w:w="0" w:type="auto"/>
        <w:jc w:val="center"/>
        <w:tblLook w:val="04A0"/>
      </w:tblPr>
      <w:tblGrid>
        <w:gridCol w:w="534"/>
        <w:gridCol w:w="2693"/>
        <w:gridCol w:w="2847"/>
        <w:gridCol w:w="2025"/>
        <w:gridCol w:w="2025"/>
        <w:gridCol w:w="2025"/>
        <w:gridCol w:w="2025"/>
      </w:tblGrid>
      <w:tr w:rsidR="0010690A" w:rsidRPr="00276196" w:rsidTr="00831D91">
        <w:trPr>
          <w:jc w:val="center"/>
        </w:trPr>
        <w:tc>
          <w:tcPr>
            <w:tcW w:w="534" w:type="dxa"/>
            <w:vMerge w:val="restart"/>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目标类别</w:t>
            </w:r>
          </w:p>
        </w:tc>
        <w:tc>
          <w:tcPr>
            <w:tcW w:w="2693" w:type="dxa"/>
            <w:vMerge w:val="restart"/>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 xml:space="preserve">    </w:t>
            </w: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 xml:space="preserve">    2025</w:t>
            </w:r>
            <w:r w:rsidRPr="00276196">
              <w:rPr>
                <w:rFonts w:ascii="Times New Roman" w:eastAsia="宋体" w:hAnsi="Times New Roman" w:cs="Times New Roman"/>
                <w:b/>
                <w:szCs w:val="21"/>
              </w:rPr>
              <w:t>年建设目标</w:t>
            </w:r>
          </w:p>
        </w:tc>
        <w:tc>
          <w:tcPr>
            <w:tcW w:w="2847" w:type="dxa"/>
            <w:vMerge w:val="restart"/>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2030</w:t>
            </w:r>
            <w:r w:rsidRPr="00276196">
              <w:rPr>
                <w:rFonts w:ascii="Times New Roman" w:eastAsia="宋体" w:hAnsi="Times New Roman" w:cs="Times New Roman"/>
                <w:b/>
                <w:szCs w:val="21"/>
              </w:rPr>
              <w:t>年建设目标</w:t>
            </w:r>
          </w:p>
        </w:tc>
        <w:tc>
          <w:tcPr>
            <w:tcW w:w="8100" w:type="dxa"/>
            <w:gridSpan w:val="4"/>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分年度目标任务</w:t>
            </w:r>
          </w:p>
        </w:tc>
      </w:tr>
      <w:tr w:rsidR="0010690A" w:rsidRPr="00276196" w:rsidTr="00831D91">
        <w:trPr>
          <w:jc w:val="center"/>
        </w:trPr>
        <w:tc>
          <w:tcPr>
            <w:tcW w:w="534" w:type="dxa"/>
            <w:vMerge/>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tc>
        <w:tc>
          <w:tcPr>
            <w:tcW w:w="2693" w:type="dxa"/>
            <w:vMerge/>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tc>
        <w:tc>
          <w:tcPr>
            <w:tcW w:w="2847" w:type="dxa"/>
            <w:vMerge/>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tc>
        <w:tc>
          <w:tcPr>
            <w:tcW w:w="2025" w:type="dxa"/>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2021</w:t>
            </w:r>
            <w:r w:rsidRPr="00276196">
              <w:rPr>
                <w:rFonts w:ascii="Times New Roman" w:eastAsia="宋体" w:hAnsi="Times New Roman" w:cs="Times New Roman"/>
                <w:b/>
                <w:szCs w:val="21"/>
              </w:rPr>
              <w:t>年</w:t>
            </w:r>
          </w:p>
        </w:tc>
        <w:tc>
          <w:tcPr>
            <w:tcW w:w="2025" w:type="dxa"/>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2022</w:t>
            </w:r>
            <w:r w:rsidRPr="00276196">
              <w:rPr>
                <w:rFonts w:ascii="Times New Roman" w:eastAsia="宋体" w:hAnsi="Times New Roman" w:cs="Times New Roman"/>
                <w:b/>
                <w:szCs w:val="21"/>
              </w:rPr>
              <w:t>年</w:t>
            </w:r>
          </w:p>
        </w:tc>
        <w:tc>
          <w:tcPr>
            <w:tcW w:w="2025" w:type="dxa"/>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2023</w:t>
            </w:r>
            <w:r w:rsidRPr="00276196">
              <w:rPr>
                <w:rFonts w:ascii="Times New Roman" w:eastAsia="宋体" w:hAnsi="Times New Roman" w:cs="Times New Roman"/>
                <w:b/>
                <w:szCs w:val="21"/>
              </w:rPr>
              <w:t>年</w:t>
            </w:r>
          </w:p>
        </w:tc>
        <w:tc>
          <w:tcPr>
            <w:tcW w:w="2025" w:type="dxa"/>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2024</w:t>
            </w:r>
            <w:r w:rsidRPr="00276196">
              <w:rPr>
                <w:rFonts w:ascii="Times New Roman" w:eastAsia="宋体" w:hAnsi="Times New Roman" w:cs="Times New Roman"/>
                <w:b/>
                <w:szCs w:val="21"/>
              </w:rPr>
              <w:t>年</w:t>
            </w:r>
          </w:p>
        </w:tc>
      </w:tr>
      <w:tr w:rsidR="0010690A" w:rsidRPr="00276196" w:rsidTr="00831D91">
        <w:trPr>
          <w:jc w:val="center"/>
        </w:trPr>
        <w:tc>
          <w:tcPr>
            <w:tcW w:w="534" w:type="dxa"/>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学科水平</w:t>
            </w:r>
          </w:p>
        </w:tc>
        <w:tc>
          <w:tcPr>
            <w:tcW w:w="2693"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争取成功申报新闻传播学一级学科硕士点。</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继续建设新闻与传播专业学位硕士，广东省重点学科</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冲补强</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学科</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个，提升新闻传播学学科排名并参加新闻传播学学科评估。</w:t>
            </w:r>
          </w:p>
        </w:tc>
        <w:tc>
          <w:tcPr>
            <w:tcW w:w="2847"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在教育部的学科评估达到</w:t>
            </w:r>
            <w:r w:rsidRPr="00276196">
              <w:rPr>
                <w:rFonts w:ascii="Times New Roman" w:eastAsia="仿宋_GB2312" w:hAnsi="Times New Roman" w:cs="Times New Roman"/>
                <w:szCs w:val="21"/>
              </w:rPr>
              <w:t>C</w:t>
            </w:r>
            <w:r w:rsidRPr="00276196">
              <w:rPr>
                <w:rFonts w:ascii="Times New Roman" w:eastAsia="宋体" w:hAnsi="Times New Roman" w:cs="Times New Roman"/>
                <w:szCs w:val="21"/>
              </w:rPr>
              <w:t>类以上。</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继续建设好一级学科硕士点</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个，新闻与传播专业学位硕士点</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持续建设省重点学科</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新闻学，做好</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冲补强</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提升计划重点学科</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新闻传播学学科的整改方案。</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继续建设体育新闻传播学学科硕士点和新闻与传播专业学位硕士点。</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做好教育部新闻与传播专业学位硕</w:t>
            </w:r>
            <w:r w:rsidRPr="00276196">
              <w:rPr>
                <w:rFonts w:ascii="Times New Roman" w:eastAsia="宋体" w:hAnsi="Times New Roman" w:cs="Times New Roman"/>
                <w:szCs w:val="21"/>
              </w:rPr>
              <w:lastRenderedPageBreak/>
              <w:t>士点评估。</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1.</w:t>
            </w:r>
            <w:r w:rsidRPr="00276196">
              <w:rPr>
                <w:rFonts w:ascii="Times New Roman" w:eastAsia="宋体" w:hAnsi="Times New Roman" w:cs="Times New Roman"/>
                <w:szCs w:val="21"/>
              </w:rPr>
              <w:t>落实新闻传播学学科整改方案。</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按新闻与传播专业硕士点评估后要求做好后续工作。</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协助申请体育学博士授予权，持续做好重点学科及学科、专业硕士点的建设。</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做好新闻传播学一级学科硕士点的申报工作。</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参加教育部学科评估；持续建设重点学科及学科、专业硕士点的工作，继续提升新闻传播学学科排名。</w:t>
            </w:r>
          </w:p>
        </w:tc>
      </w:tr>
      <w:tr w:rsidR="0010690A" w:rsidRPr="00276196" w:rsidTr="00831D91">
        <w:trPr>
          <w:jc w:val="center"/>
        </w:trPr>
        <w:tc>
          <w:tcPr>
            <w:tcW w:w="534" w:type="dxa"/>
          </w:tcPr>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师资队伍</w:t>
            </w:r>
          </w:p>
        </w:tc>
        <w:tc>
          <w:tcPr>
            <w:tcW w:w="2693"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争取引育学科带头人</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人，学术骨干</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人，国家级人才</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人，省部级人才</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人，引进博士</w:t>
            </w:r>
            <w:r w:rsidRPr="00276196">
              <w:rPr>
                <w:rFonts w:ascii="Times New Roman" w:eastAsia="仿宋_GB2312" w:hAnsi="Times New Roman" w:cs="Times New Roman"/>
                <w:szCs w:val="21"/>
              </w:rPr>
              <w:t>30-40</w:t>
            </w:r>
            <w:r w:rsidRPr="00276196">
              <w:rPr>
                <w:rFonts w:ascii="Times New Roman" w:eastAsia="宋体" w:hAnsi="Times New Roman" w:cs="Times New Roman"/>
                <w:szCs w:val="21"/>
              </w:rPr>
              <w:t>人。</w:t>
            </w:r>
          </w:p>
        </w:tc>
        <w:tc>
          <w:tcPr>
            <w:tcW w:w="2847" w:type="dxa"/>
          </w:tcPr>
          <w:p w:rsidR="00F06E0F" w:rsidRPr="00276196" w:rsidRDefault="00F06E0F" w:rsidP="005B7288">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新增省部级以上高层次人才</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人，专任教师中博士占比达</w:t>
            </w:r>
            <w:r w:rsidRPr="00276196">
              <w:rPr>
                <w:rFonts w:ascii="Times New Roman" w:eastAsia="仿宋_GB2312" w:hAnsi="Times New Roman" w:cs="Times New Roman"/>
                <w:szCs w:val="21"/>
              </w:rPr>
              <w:t>75%</w:t>
            </w:r>
            <w:r w:rsidRPr="00276196">
              <w:rPr>
                <w:rFonts w:ascii="Times New Roman" w:eastAsia="宋体" w:hAnsi="Times New Roman" w:cs="Times New Roman"/>
                <w:szCs w:val="21"/>
              </w:rPr>
              <w:t>以上，培育省级教学名师</w:t>
            </w:r>
            <w:r w:rsidRPr="00276196">
              <w:rPr>
                <w:rFonts w:ascii="Times New Roman" w:eastAsia="仿宋_GB2312" w:hAnsi="Times New Roman" w:cs="Times New Roman"/>
                <w:szCs w:val="21"/>
              </w:rPr>
              <w:t>1-2</w:t>
            </w:r>
            <w:r w:rsidR="005B7288" w:rsidRPr="00276196">
              <w:rPr>
                <w:rFonts w:ascii="Times New Roman" w:eastAsia="宋体" w:hAnsi="Times New Roman" w:cs="Times New Roman"/>
                <w:szCs w:val="21"/>
              </w:rPr>
              <w:t>人，省</w:t>
            </w:r>
            <w:r w:rsidRPr="00276196">
              <w:rPr>
                <w:rFonts w:ascii="Times New Roman" w:eastAsia="宋体" w:hAnsi="Times New Roman" w:cs="Times New Roman"/>
                <w:szCs w:val="21"/>
              </w:rPr>
              <w:t>教学团队</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个以上。</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力争播音与主持专业有</w:t>
            </w:r>
            <w:r w:rsidRPr="00276196">
              <w:rPr>
                <w:rFonts w:ascii="Times New Roman" w:eastAsia="仿宋_GB2312" w:hAnsi="Times New Roman" w:cs="Times New Roman"/>
                <w:szCs w:val="21"/>
              </w:rPr>
              <w:t>1-2</w:t>
            </w:r>
            <w:r w:rsidR="005B7288" w:rsidRPr="00276196">
              <w:rPr>
                <w:rFonts w:ascii="Times New Roman" w:eastAsia="宋体" w:hAnsi="Times New Roman" w:cs="Times New Roman"/>
                <w:szCs w:val="21"/>
              </w:rPr>
              <w:t>名报考博士学位成功，为本专业申报广东省特色专业和重点专业打</w:t>
            </w:r>
            <w:r w:rsidRPr="00276196">
              <w:rPr>
                <w:rFonts w:ascii="Times New Roman" w:eastAsia="宋体" w:hAnsi="Times New Roman" w:cs="Times New Roman"/>
                <w:szCs w:val="21"/>
              </w:rPr>
              <w:t>基础。引育博士</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名。</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人，引育学术骨干</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人，新引进博士</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名。</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引进学科带头人</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人，引育学术骨干</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人，省部级以上人才</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人，新引进博士</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人。</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争取引进学科带头人</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人，引育学术骨干</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人，省部级以上人才</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人，新引进博士</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人。</w:t>
            </w:r>
          </w:p>
        </w:tc>
      </w:tr>
      <w:tr w:rsidR="0010690A" w:rsidRPr="00276196" w:rsidTr="00831D91">
        <w:trPr>
          <w:jc w:val="center"/>
        </w:trPr>
        <w:tc>
          <w:tcPr>
            <w:tcW w:w="534" w:type="dxa"/>
          </w:tcPr>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3948C7" w:rsidRPr="00276196" w:rsidRDefault="003948C7"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人才培养</w:t>
            </w:r>
          </w:p>
        </w:tc>
        <w:tc>
          <w:tcPr>
            <w:tcW w:w="2693"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专业建设：获批新专业</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个，获专业论证通过</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个，获立项或认定国家级优势专业（含一流、重点、特色专业等）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个，获立项或认定省级优势专业（含一流、重点、特色专业等）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课程建设：获立项或认定国家级优质课程（含一流、思政、精品在线课程等）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个，获立项或认定省级优质课程（含一流、思政、精品</w:t>
            </w:r>
            <w:r w:rsidRPr="00276196">
              <w:rPr>
                <w:rFonts w:ascii="Times New Roman" w:eastAsia="宋体" w:hAnsi="Times New Roman" w:cs="Times New Roman"/>
                <w:szCs w:val="21"/>
              </w:rPr>
              <w:lastRenderedPageBreak/>
              <w:t>在线课程等）</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个，获立项或认定校级优质课程（含一流、思政、精品在线课程等）</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实践教学平台建设：获立项或认定国家级实践教学平台</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个，获立项或认定省级实践教学平台</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教学研究项目：获立项国家级教学研究项目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项，获立项省部级教学研究项目</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项。</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教材建设：出版高水平教材</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部。</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6.</w:t>
            </w:r>
            <w:r w:rsidRPr="00276196">
              <w:rPr>
                <w:rFonts w:ascii="Times New Roman" w:eastAsia="宋体" w:hAnsi="Times New Roman" w:cs="Times New Roman"/>
                <w:szCs w:val="21"/>
              </w:rPr>
              <w:t>教学成果奖：获省级教学成果奖</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tc>
        <w:tc>
          <w:tcPr>
            <w:tcW w:w="2847"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lastRenderedPageBreak/>
              <w:t>建设国家级一流本科专业</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个，获立项或省级优势专业</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个，国家级一流课程</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门，省级一流课程</w:t>
            </w:r>
            <w:r w:rsidRPr="00276196">
              <w:rPr>
                <w:rFonts w:ascii="Times New Roman" w:eastAsia="仿宋_GB2312" w:hAnsi="Times New Roman" w:cs="Times New Roman"/>
                <w:szCs w:val="21"/>
              </w:rPr>
              <w:t>3——5</w:t>
            </w:r>
            <w:r w:rsidRPr="00276196">
              <w:rPr>
                <w:rFonts w:ascii="Times New Roman" w:eastAsia="宋体" w:hAnsi="Times New Roman" w:cs="Times New Roman"/>
                <w:szCs w:val="21"/>
              </w:rPr>
              <w:t>门，获省级以上教学成果奖</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项以上，获省级以上实践教学平台</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项，学生获省级以上大学生学科竞赛奖</w:t>
            </w:r>
            <w:r w:rsidRPr="00276196">
              <w:rPr>
                <w:rFonts w:ascii="Times New Roman" w:eastAsia="仿宋_GB2312" w:hAnsi="Times New Roman" w:cs="Times New Roman"/>
                <w:szCs w:val="21"/>
              </w:rPr>
              <w:t>5-10</w:t>
            </w:r>
            <w:r w:rsidRPr="00276196">
              <w:rPr>
                <w:rFonts w:ascii="Times New Roman" w:eastAsia="宋体" w:hAnsi="Times New Roman" w:cs="Times New Roman"/>
                <w:szCs w:val="21"/>
              </w:rPr>
              <w:t>项。参加考研的学生占比</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以上，考研升学率达</w:t>
            </w:r>
            <w:r w:rsidRPr="00276196">
              <w:rPr>
                <w:rFonts w:ascii="Times New Roman" w:eastAsia="仿宋_GB2312" w:hAnsi="Times New Roman" w:cs="Times New Roman"/>
                <w:szCs w:val="21"/>
              </w:rPr>
              <w:t>15%</w:t>
            </w:r>
            <w:r w:rsidRPr="00276196">
              <w:rPr>
                <w:rFonts w:ascii="Times New Roman" w:eastAsia="宋体" w:hAnsi="Times New Roman" w:cs="Times New Roman"/>
                <w:szCs w:val="21"/>
              </w:rPr>
              <w:t>以上。</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1. </w:t>
            </w:r>
            <w:r w:rsidRPr="00276196">
              <w:rPr>
                <w:rFonts w:ascii="Times New Roman" w:eastAsia="宋体" w:hAnsi="Times New Roman" w:cs="Times New Roman"/>
                <w:szCs w:val="21"/>
              </w:rPr>
              <w:t>专业建设：播音与主持艺术专业申报广东省高等学校特色专业及课程思政示范团队；持续建设新闻学省级一流专业。</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课程建设：获立项或认定省级优质课程（含一流、思政、精品在线课程等）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个、校级优质课程</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3. </w:t>
            </w:r>
            <w:r w:rsidRPr="00276196">
              <w:rPr>
                <w:rFonts w:ascii="Times New Roman" w:eastAsia="宋体" w:hAnsi="Times New Roman" w:cs="Times New Roman"/>
                <w:szCs w:val="21"/>
              </w:rPr>
              <w:t>实践教学平台建设：获立项或认定省级实践教学平台</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4. </w:t>
            </w:r>
            <w:r w:rsidRPr="00276196">
              <w:rPr>
                <w:rFonts w:ascii="Times New Roman" w:eastAsia="宋体" w:hAnsi="Times New Roman" w:cs="Times New Roman"/>
                <w:szCs w:val="21"/>
              </w:rPr>
              <w:t>教学研究项目：获立项省部级教学研究项目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5. </w:t>
            </w:r>
            <w:r w:rsidRPr="00276196">
              <w:rPr>
                <w:rFonts w:ascii="Times New Roman" w:eastAsia="宋体" w:hAnsi="Times New Roman" w:cs="Times New Roman"/>
                <w:szCs w:val="21"/>
              </w:rPr>
              <w:t>教材建设：出版高水平教材</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部。</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1. </w:t>
            </w:r>
            <w:r w:rsidRPr="00276196">
              <w:rPr>
                <w:rFonts w:ascii="Times New Roman" w:eastAsia="宋体" w:hAnsi="Times New Roman" w:cs="Times New Roman"/>
                <w:szCs w:val="21"/>
              </w:rPr>
              <w:t>专业建设：继续建设新闻学省级一流专业，做好新闻学专业申报国家一流专业工作。获立项或认定省级以上优势专业（含一流、重点、特色专业等）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课程建设：播音与主持艺术和广播电视编导专业力争各建设一门校级以上优质课程。</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3. </w:t>
            </w:r>
            <w:r w:rsidRPr="00276196">
              <w:rPr>
                <w:rFonts w:ascii="Times New Roman" w:eastAsia="宋体" w:hAnsi="Times New Roman" w:cs="Times New Roman"/>
                <w:szCs w:val="21"/>
              </w:rPr>
              <w:t>实践教学平台建设：获立项或认定省级实践教学平台</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4. </w:t>
            </w:r>
            <w:r w:rsidRPr="00276196">
              <w:rPr>
                <w:rFonts w:ascii="Times New Roman" w:eastAsia="宋体" w:hAnsi="Times New Roman" w:cs="Times New Roman"/>
                <w:szCs w:val="21"/>
              </w:rPr>
              <w:t>教学研究项目：获立项省部级教学研究项目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5. </w:t>
            </w:r>
            <w:r w:rsidRPr="00276196">
              <w:rPr>
                <w:rFonts w:ascii="Times New Roman" w:eastAsia="宋体" w:hAnsi="Times New Roman" w:cs="Times New Roman"/>
                <w:szCs w:val="21"/>
              </w:rPr>
              <w:t>教材建设：出版高水平教材</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部。</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6. </w:t>
            </w:r>
            <w:r w:rsidRPr="00276196">
              <w:rPr>
                <w:rFonts w:ascii="Times New Roman" w:eastAsia="宋体" w:hAnsi="Times New Roman" w:cs="Times New Roman"/>
                <w:szCs w:val="21"/>
              </w:rPr>
              <w:t>做好高等教育教学课题的申报工作，为今后申报教学成果奖做好准备。</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1. </w:t>
            </w:r>
            <w:r w:rsidRPr="00276196">
              <w:rPr>
                <w:rFonts w:ascii="Times New Roman" w:eastAsia="宋体" w:hAnsi="Times New Roman" w:cs="Times New Roman"/>
                <w:szCs w:val="21"/>
              </w:rPr>
              <w:t>专业建设：申报广播电视学与数字传播专业，获专业认证通过</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个，获立项或认定省部级以上优势专业（含一流、重点、特色专业等）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课程建设：获立项或认定校级以上优质课程（含一流、思政、精品在线课程等）各</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3. </w:t>
            </w:r>
            <w:r w:rsidRPr="00276196">
              <w:rPr>
                <w:rFonts w:ascii="Times New Roman" w:eastAsia="宋体" w:hAnsi="Times New Roman" w:cs="Times New Roman"/>
                <w:szCs w:val="21"/>
              </w:rPr>
              <w:t>实践教学平台建设：获立项或认定省级实践教学平台</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4. </w:t>
            </w:r>
            <w:r w:rsidRPr="00276196">
              <w:rPr>
                <w:rFonts w:ascii="Times New Roman" w:eastAsia="宋体" w:hAnsi="Times New Roman" w:cs="Times New Roman"/>
                <w:szCs w:val="21"/>
              </w:rPr>
              <w:t>教学研究项目：获立项省部级教学研究项目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5. </w:t>
            </w:r>
            <w:r w:rsidRPr="00276196">
              <w:rPr>
                <w:rFonts w:ascii="Times New Roman" w:eastAsia="宋体" w:hAnsi="Times New Roman" w:cs="Times New Roman"/>
                <w:szCs w:val="21"/>
              </w:rPr>
              <w:t>教材建设：出版高水平教材</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部。</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6. </w:t>
            </w:r>
            <w:r w:rsidRPr="00276196">
              <w:rPr>
                <w:rFonts w:ascii="Times New Roman" w:eastAsia="宋体" w:hAnsi="Times New Roman" w:cs="Times New Roman"/>
                <w:szCs w:val="21"/>
              </w:rPr>
              <w:t>继续做好高等教育教学课题的申报工作，为今后申报教学成果奖做好准备，争取获省级教学成果奖</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7. </w:t>
            </w:r>
            <w:r w:rsidRPr="00276196">
              <w:rPr>
                <w:rFonts w:ascii="Times New Roman" w:eastAsia="宋体" w:hAnsi="Times New Roman" w:cs="Times New Roman"/>
                <w:szCs w:val="21"/>
              </w:rPr>
              <w:t>利用广体传媒平台优势，加强各专业业务技能代表队的建设，有组织、有计划地开展实训实践，</w:t>
            </w:r>
            <w:r w:rsidRPr="00276196">
              <w:rPr>
                <w:rFonts w:ascii="Times New Roman" w:eastAsia="宋体" w:hAnsi="Times New Roman" w:cs="Times New Roman"/>
                <w:szCs w:val="21"/>
              </w:rPr>
              <w:lastRenderedPageBreak/>
              <w:t>以提高专业教学设备的利用率。</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1. </w:t>
            </w:r>
            <w:r w:rsidRPr="00276196">
              <w:rPr>
                <w:rFonts w:ascii="Times New Roman" w:eastAsia="宋体" w:hAnsi="Times New Roman" w:cs="Times New Roman"/>
                <w:szCs w:val="21"/>
              </w:rPr>
              <w:t>专业建设：争取获批新专业</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个，获专业认证通过</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个，获立项或认定国家级优势专业（含一流、重点、特色专业等）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个，获立项或认定省部级优势专业（含一流、重点、特色专业等）</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课程建设：获立项或认定国家级优质课程（含一流、思</w:t>
            </w:r>
            <w:r w:rsidRPr="00276196">
              <w:rPr>
                <w:rFonts w:ascii="Times New Roman" w:eastAsia="宋体" w:hAnsi="Times New Roman" w:cs="Times New Roman"/>
                <w:szCs w:val="21"/>
              </w:rPr>
              <w:lastRenderedPageBreak/>
              <w:t>政、精品在线课程等）各</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个、获立项或认定省级优质课程（含一流、思政、精品在线课程等）各</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个、获立项或认定校级优质课程（含一流、思政、精品在线课程等）各</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3. </w:t>
            </w:r>
            <w:r w:rsidRPr="00276196">
              <w:rPr>
                <w:rFonts w:ascii="Times New Roman" w:eastAsia="宋体" w:hAnsi="Times New Roman" w:cs="Times New Roman"/>
                <w:szCs w:val="21"/>
              </w:rPr>
              <w:t>实践教学平台建设：获立项或认定省级实践教学平台</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4. </w:t>
            </w:r>
            <w:r w:rsidRPr="00276196">
              <w:rPr>
                <w:rFonts w:ascii="Times New Roman" w:eastAsia="宋体" w:hAnsi="Times New Roman" w:cs="Times New Roman"/>
                <w:szCs w:val="21"/>
              </w:rPr>
              <w:t>教学研究项目：获立项省部级教学研究项目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5. </w:t>
            </w:r>
            <w:r w:rsidRPr="00276196">
              <w:rPr>
                <w:rFonts w:ascii="Times New Roman" w:eastAsia="宋体" w:hAnsi="Times New Roman" w:cs="Times New Roman"/>
                <w:szCs w:val="21"/>
              </w:rPr>
              <w:t>教材建设：出版高水平教材</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部。</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6. </w:t>
            </w:r>
            <w:r w:rsidRPr="00276196">
              <w:rPr>
                <w:rFonts w:ascii="Times New Roman" w:eastAsia="宋体" w:hAnsi="Times New Roman" w:cs="Times New Roman"/>
                <w:szCs w:val="21"/>
              </w:rPr>
              <w:t>获省级教学成果奖</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lastRenderedPageBreak/>
              <w:t xml:space="preserve">7. </w:t>
            </w:r>
            <w:r w:rsidRPr="00276196">
              <w:rPr>
                <w:rFonts w:ascii="Times New Roman" w:eastAsia="宋体" w:hAnsi="Times New Roman" w:cs="Times New Roman"/>
                <w:szCs w:val="21"/>
              </w:rPr>
              <w:t>开展教学研讨，完善三个专业培养方案，满足数字化课程新需求，每个专业设置</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门左右跨跨专业的融合性课程。</w:t>
            </w:r>
          </w:p>
        </w:tc>
      </w:tr>
      <w:tr w:rsidR="0010690A" w:rsidRPr="00276196" w:rsidTr="00831D91">
        <w:trPr>
          <w:jc w:val="center"/>
        </w:trPr>
        <w:tc>
          <w:tcPr>
            <w:tcW w:w="534" w:type="dxa"/>
          </w:tcPr>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科学研究</w:t>
            </w:r>
          </w:p>
        </w:tc>
        <w:tc>
          <w:tcPr>
            <w:tcW w:w="2693"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争取获批省部科研平台</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个，厅级科研平台</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个，协同创新中心</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个，省级科研团队</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个，国家级项目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10-12</w:t>
            </w:r>
            <w:r w:rsidRPr="00276196">
              <w:rPr>
                <w:rFonts w:ascii="Times New Roman" w:eastAsia="宋体" w:hAnsi="Times New Roman" w:cs="Times New Roman"/>
                <w:szCs w:val="21"/>
              </w:rPr>
              <w:t>项，省部以上课题及横向经费</w:t>
            </w:r>
            <w:r w:rsidRPr="00276196">
              <w:rPr>
                <w:rFonts w:ascii="Times New Roman" w:eastAsia="仿宋_GB2312" w:hAnsi="Times New Roman" w:cs="Times New Roman"/>
                <w:szCs w:val="21"/>
              </w:rPr>
              <w:t>90</w:t>
            </w:r>
            <w:r w:rsidRPr="00276196">
              <w:rPr>
                <w:rFonts w:ascii="Times New Roman" w:eastAsia="宋体" w:hAnsi="Times New Roman" w:cs="Times New Roman"/>
                <w:szCs w:val="21"/>
              </w:rPr>
              <w:t>万元，省部科研奖励</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项，学术专著</w:t>
            </w:r>
            <w:r w:rsidRPr="00276196">
              <w:rPr>
                <w:rFonts w:ascii="Times New Roman" w:eastAsia="仿宋_GB2312" w:hAnsi="Times New Roman" w:cs="Times New Roman"/>
                <w:szCs w:val="21"/>
              </w:rPr>
              <w:t>4-5</w:t>
            </w:r>
            <w:r w:rsidRPr="00276196">
              <w:rPr>
                <w:rFonts w:ascii="Times New Roman" w:eastAsia="宋体" w:hAnsi="Times New Roman" w:cs="Times New Roman"/>
                <w:szCs w:val="21"/>
              </w:rPr>
              <w:t>部，高水平论文</w:t>
            </w:r>
            <w:r w:rsidRPr="00276196">
              <w:rPr>
                <w:rFonts w:ascii="Times New Roman" w:eastAsia="仿宋_GB2312" w:hAnsi="Times New Roman" w:cs="Times New Roman"/>
                <w:szCs w:val="21"/>
              </w:rPr>
              <w:t>7-8</w:t>
            </w:r>
            <w:r w:rsidRPr="00276196">
              <w:rPr>
                <w:rFonts w:ascii="Times New Roman" w:eastAsia="宋体" w:hAnsi="Times New Roman" w:cs="Times New Roman"/>
                <w:szCs w:val="21"/>
              </w:rPr>
              <w:t>篇，专利授权数量</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w:t>
            </w:r>
          </w:p>
          <w:p w:rsidR="00831D91" w:rsidRPr="00276196" w:rsidRDefault="00831D91" w:rsidP="00F06E0F">
            <w:pPr>
              <w:adjustRightInd w:val="0"/>
              <w:snapToGrid w:val="0"/>
              <w:spacing w:line="400" w:lineRule="atLeast"/>
              <w:jc w:val="left"/>
              <w:rPr>
                <w:rFonts w:ascii="Times New Roman" w:eastAsia="仿宋_GB2312" w:hAnsi="Times New Roman" w:cs="Times New Roman"/>
                <w:szCs w:val="21"/>
              </w:rPr>
            </w:pPr>
          </w:p>
          <w:p w:rsidR="003948C7" w:rsidRPr="00276196" w:rsidRDefault="003948C7" w:rsidP="00F06E0F">
            <w:pPr>
              <w:adjustRightInd w:val="0"/>
              <w:snapToGrid w:val="0"/>
              <w:spacing w:line="400" w:lineRule="atLeast"/>
              <w:jc w:val="left"/>
              <w:rPr>
                <w:rFonts w:ascii="Times New Roman" w:eastAsia="仿宋_GB2312" w:hAnsi="Times New Roman" w:cs="Times New Roman"/>
                <w:szCs w:val="21"/>
              </w:rPr>
            </w:pPr>
          </w:p>
          <w:p w:rsidR="003948C7" w:rsidRPr="00276196" w:rsidRDefault="003948C7" w:rsidP="00F06E0F">
            <w:pPr>
              <w:adjustRightInd w:val="0"/>
              <w:snapToGrid w:val="0"/>
              <w:spacing w:line="400" w:lineRule="atLeast"/>
              <w:jc w:val="left"/>
              <w:rPr>
                <w:rFonts w:ascii="Times New Roman" w:eastAsia="仿宋_GB2312" w:hAnsi="Times New Roman" w:cs="Times New Roman"/>
                <w:szCs w:val="21"/>
              </w:rPr>
            </w:pPr>
          </w:p>
          <w:p w:rsidR="00745D16" w:rsidRPr="00276196" w:rsidRDefault="00745D16" w:rsidP="00F06E0F">
            <w:pPr>
              <w:adjustRightInd w:val="0"/>
              <w:snapToGrid w:val="0"/>
              <w:spacing w:line="400" w:lineRule="atLeast"/>
              <w:jc w:val="left"/>
              <w:rPr>
                <w:rFonts w:ascii="Times New Roman" w:eastAsia="仿宋_GB2312" w:hAnsi="Times New Roman" w:cs="Times New Roman"/>
                <w:szCs w:val="21"/>
              </w:rPr>
            </w:pPr>
          </w:p>
        </w:tc>
        <w:tc>
          <w:tcPr>
            <w:tcW w:w="2847"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争取获批省部科研平台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个，厅级科研平台</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个，协同创新中心</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个，省级科研团队</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个，国家级项目</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项，省部以上课题及横向经费</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万元，学术专著</w:t>
            </w:r>
            <w:r w:rsidRPr="00276196">
              <w:rPr>
                <w:rFonts w:ascii="Times New Roman" w:eastAsia="仿宋_GB2312" w:hAnsi="Times New Roman" w:cs="Times New Roman"/>
                <w:szCs w:val="21"/>
              </w:rPr>
              <w:t>7-8</w:t>
            </w:r>
            <w:r w:rsidRPr="00276196">
              <w:rPr>
                <w:rFonts w:ascii="Times New Roman" w:eastAsia="宋体" w:hAnsi="Times New Roman" w:cs="Times New Roman"/>
                <w:szCs w:val="21"/>
              </w:rPr>
              <w:t>部，高水平论文</w:t>
            </w:r>
            <w:r w:rsidRPr="00276196">
              <w:rPr>
                <w:rFonts w:ascii="Times New Roman" w:eastAsia="仿宋_GB2312" w:hAnsi="Times New Roman" w:cs="Times New Roman"/>
                <w:szCs w:val="21"/>
              </w:rPr>
              <w:t>10-15</w:t>
            </w:r>
            <w:r w:rsidRPr="00276196">
              <w:rPr>
                <w:rFonts w:ascii="Times New Roman" w:eastAsia="宋体" w:hAnsi="Times New Roman" w:cs="Times New Roman"/>
                <w:szCs w:val="21"/>
              </w:rPr>
              <w:t>篇。</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1. </w:t>
            </w:r>
            <w:r w:rsidRPr="00276196">
              <w:rPr>
                <w:rFonts w:ascii="Times New Roman" w:eastAsia="宋体" w:hAnsi="Times New Roman" w:cs="Times New Roman"/>
                <w:szCs w:val="21"/>
              </w:rPr>
              <w:t>新增国家级项目</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项，省部级以上课题及横向经费</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出版学术专著</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部，高水平论文</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篇，专利授权</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1. </w:t>
            </w:r>
            <w:r w:rsidRPr="00276196">
              <w:rPr>
                <w:rFonts w:ascii="Times New Roman" w:eastAsia="宋体" w:hAnsi="Times New Roman" w:cs="Times New Roman"/>
                <w:szCs w:val="21"/>
              </w:rPr>
              <w:t>新增国家级项目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项，省部级以上课题及横向经费</w:t>
            </w:r>
            <w:r w:rsidRPr="00276196">
              <w:rPr>
                <w:rFonts w:ascii="Times New Roman" w:eastAsia="仿宋_GB2312" w:hAnsi="Times New Roman" w:cs="Times New Roman"/>
                <w:szCs w:val="21"/>
              </w:rPr>
              <w:t>15-25</w:t>
            </w:r>
            <w:r w:rsidRPr="00276196">
              <w:rPr>
                <w:rFonts w:ascii="Times New Roman" w:eastAsia="宋体" w:hAnsi="Times New Roman" w:cs="Times New Roman"/>
                <w:szCs w:val="21"/>
              </w:rPr>
              <w:t>万元。</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出版学术专著</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部，高水平论文</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篇。</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1. </w:t>
            </w:r>
            <w:r w:rsidRPr="00276196">
              <w:rPr>
                <w:rFonts w:ascii="Times New Roman" w:eastAsia="宋体" w:hAnsi="Times New Roman" w:cs="Times New Roman"/>
                <w:szCs w:val="21"/>
              </w:rPr>
              <w:t>新增国家级项目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项，省部级课题</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项，省部级以上课题及横向经费</w:t>
            </w:r>
            <w:r w:rsidRPr="00276196">
              <w:rPr>
                <w:rFonts w:ascii="Times New Roman" w:eastAsia="仿宋_GB2312" w:hAnsi="Times New Roman" w:cs="Times New Roman"/>
                <w:szCs w:val="21"/>
              </w:rPr>
              <w:t>18-25</w:t>
            </w:r>
            <w:r w:rsidRPr="00276196">
              <w:rPr>
                <w:rFonts w:ascii="Times New Roman" w:eastAsia="宋体" w:hAnsi="Times New Roman" w:cs="Times New Roman"/>
                <w:szCs w:val="21"/>
              </w:rPr>
              <w:t>万元。</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出版学术专著</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部，高水平论文</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篇，专利授权</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1. </w:t>
            </w:r>
            <w:r w:rsidRPr="00276196">
              <w:rPr>
                <w:rFonts w:ascii="Times New Roman" w:eastAsia="宋体" w:hAnsi="Times New Roman" w:cs="Times New Roman"/>
                <w:szCs w:val="21"/>
              </w:rPr>
              <w:t>新增国家级项目</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项，新增省部级课题</w:t>
            </w:r>
            <w:r w:rsidRPr="00276196">
              <w:rPr>
                <w:rFonts w:ascii="Times New Roman" w:eastAsia="仿宋_GB2312" w:hAnsi="Times New Roman" w:cs="Times New Roman"/>
                <w:szCs w:val="21"/>
              </w:rPr>
              <w:t>3-4</w:t>
            </w:r>
            <w:r w:rsidRPr="00276196">
              <w:rPr>
                <w:rFonts w:ascii="Times New Roman" w:eastAsia="宋体" w:hAnsi="Times New Roman" w:cs="Times New Roman"/>
                <w:szCs w:val="21"/>
              </w:rPr>
              <w:t>项、省部级以上课题及横向经费</w:t>
            </w:r>
            <w:r w:rsidRPr="00276196">
              <w:rPr>
                <w:rFonts w:ascii="Times New Roman" w:eastAsia="仿宋_GB2312" w:hAnsi="Times New Roman" w:cs="Times New Roman"/>
                <w:szCs w:val="21"/>
              </w:rPr>
              <w:t>20-30</w:t>
            </w:r>
            <w:r w:rsidRPr="00276196">
              <w:rPr>
                <w:rFonts w:ascii="Times New Roman" w:eastAsia="宋体" w:hAnsi="Times New Roman" w:cs="Times New Roman"/>
                <w:szCs w:val="21"/>
              </w:rPr>
              <w:t>万元、省部级以上科研奖励</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2. </w:t>
            </w:r>
            <w:r w:rsidRPr="00276196">
              <w:rPr>
                <w:rFonts w:ascii="Times New Roman" w:eastAsia="宋体" w:hAnsi="Times New Roman" w:cs="Times New Roman"/>
                <w:szCs w:val="21"/>
              </w:rPr>
              <w:t>出版学术专著</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部，高水平论文</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篇，专利授权</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项。</w:t>
            </w:r>
          </w:p>
        </w:tc>
      </w:tr>
      <w:tr w:rsidR="0010690A" w:rsidRPr="00276196" w:rsidTr="00831D91">
        <w:trPr>
          <w:jc w:val="center"/>
        </w:trPr>
        <w:tc>
          <w:tcPr>
            <w:tcW w:w="534" w:type="dxa"/>
          </w:tcPr>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lastRenderedPageBreak/>
              <w:t>社会服务与文化传承</w:t>
            </w: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tc>
        <w:tc>
          <w:tcPr>
            <w:tcW w:w="2693"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把广体传媒打造成为赛事转播和赛事媒体服务的品牌；继续做好广东省青少年校园足球宣传报道；开展达芬奇影视调色培训、普通话测试、语言培训等社会服务。</w:t>
            </w:r>
          </w:p>
        </w:tc>
        <w:tc>
          <w:tcPr>
            <w:tcW w:w="2847"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把广体传媒打造成一个类似文体频道的创新创业平台；形成体育传媒学院专业培训中心，集采写编评制播导一体的专业培训和社会服务。</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做好</w:t>
            </w:r>
            <w:r w:rsidRPr="00276196">
              <w:rPr>
                <w:rFonts w:ascii="Times New Roman" w:eastAsia="仿宋_GB2312" w:hAnsi="Times New Roman" w:cs="Times New Roman"/>
                <w:szCs w:val="21"/>
              </w:rPr>
              <w:t>2021</w:t>
            </w:r>
            <w:r w:rsidRPr="00276196">
              <w:rPr>
                <w:rFonts w:ascii="Times New Roman" w:eastAsia="宋体" w:hAnsi="Times New Roman" w:cs="Times New Roman"/>
                <w:szCs w:val="21"/>
              </w:rPr>
              <w:t>年广东省青少年校园足球宣传报道；建设普通话测试站。</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利用广体传媒做好各类赛事的传播与媒体服务工作，扩大影响力；做好</w:t>
            </w:r>
            <w:r w:rsidRPr="00276196">
              <w:rPr>
                <w:rFonts w:ascii="Times New Roman" w:eastAsia="仿宋_GB2312" w:hAnsi="Times New Roman" w:cs="Times New Roman"/>
                <w:szCs w:val="21"/>
              </w:rPr>
              <w:t>2022</w:t>
            </w:r>
            <w:r w:rsidRPr="00276196">
              <w:rPr>
                <w:rFonts w:ascii="Times New Roman" w:eastAsia="宋体" w:hAnsi="Times New Roman" w:cs="Times New Roman"/>
                <w:szCs w:val="21"/>
              </w:rPr>
              <w:t>年广东省青少年校园足球宣传报道；启动语言培训及小记者培训工作。</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做好</w:t>
            </w:r>
            <w:r w:rsidRPr="00276196">
              <w:rPr>
                <w:rFonts w:ascii="Times New Roman" w:eastAsia="仿宋_GB2312" w:hAnsi="Times New Roman" w:cs="Times New Roman"/>
                <w:szCs w:val="21"/>
              </w:rPr>
              <w:t>2023</w:t>
            </w:r>
            <w:r w:rsidRPr="00276196">
              <w:rPr>
                <w:rFonts w:ascii="Times New Roman" w:eastAsia="宋体" w:hAnsi="Times New Roman" w:cs="Times New Roman"/>
                <w:szCs w:val="21"/>
              </w:rPr>
              <w:t>年广东省校园足球宣传报道工作、其它赛事报道及各种专业化培训。</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扩大广体传媒影响力，做好</w:t>
            </w:r>
            <w:r w:rsidRPr="00276196">
              <w:rPr>
                <w:rFonts w:ascii="Times New Roman" w:eastAsia="仿宋_GB2312" w:hAnsi="Times New Roman" w:cs="Times New Roman"/>
                <w:szCs w:val="21"/>
              </w:rPr>
              <w:t>2024</w:t>
            </w:r>
            <w:r w:rsidRPr="00276196">
              <w:rPr>
                <w:rFonts w:ascii="Times New Roman" w:eastAsia="宋体" w:hAnsi="Times New Roman" w:cs="Times New Roman"/>
                <w:szCs w:val="21"/>
              </w:rPr>
              <w:t>年广东省校园足球宣传报道工作、其它赛事报道及各种专业化培训。</w:t>
            </w:r>
          </w:p>
        </w:tc>
      </w:tr>
      <w:tr w:rsidR="00F06E0F" w:rsidRPr="00276196" w:rsidTr="00831D91">
        <w:trPr>
          <w:jc w:val="center"/>
        </w:trPr>
        <w:tc>
          <w:tcPr>
            <w:tcW w:w="534" w:type="dxa"/>
          </w:tcPr>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0B3068" w:rsidRPr="00276196" w:rsidRDefault="000B3068" w:rsidP="00F06E0F">
            <w:pPr>
              <w:adjustRightInd w:val="0"/>
              <w:snapToGrid w:val="0"/>
              <w:spacing w:line="400" w:lineRule="atLeast"/>
              <w:jc w:val="center"/>
              <w:rPr>
                <w:rFonts w:ascii="Times New Roman" w:eastAsia="仿宋_GB2312" w:hAnsi="Times New Roman" w:cs="Times New Roman"/>
                <w:b/>
                <w:szCs w:val="21"/>
              </w:rPr>
            </w:pPr>
          </w:p>
          <w:p w:rsidR="00F06E0F" w:rsidRPr="00276196" w:rsidRDefault="00F06E0F" w:rsidP="00F06E0F">
            <w:pPr>
              <w:adjustRightInd w:val="0"/>
              <w:snapToGrid w:val="0"/>
              <w:spacing w:line="400" w:lineRule="atLeast"/>
              <w:jc w:val="center"/>
              <w:rPr>
                <w:rFonts w:ascii="Times New Roman" w:eastAsia="仿宋_GB2312" w:hAnsi="Times New Roman" w:cs="Times New Roman"/>
                <w:b/>
                <w:szCs w:val="21"/>
              </w:rPr>
            </w:pPr>
            <w:r w:rsidRPr="00276196">
              <w:rPr>
                <w:rFonts w:ascii="Times New Roman" w:eastAsia="宋体" w:hAnsi="Times New Roman" w:cs="Times New Roman"/>
                <w:b/>
                <w:szCs w:val="21"/>
              </w:rPr>
              <w:t>国际交流合作</w:t>
            </w:r>
          </w:p>
        </w:tc>
        <w:tc>
          <w:tcPr>
            <w:tcW w:w="2693"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举办国际性新闻传播学术会议</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次；聘请</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名国外有知名度的专家学者来校兼职、讲学；选派</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名博士或学术骨干与国内外研究机构进行学术交流与合作；推进与国外大学联合培养本科生与研究生工作。</w:t>
            </w:r>
          </w:p>
        </w:tc>
        <w:tc>
          <w:tcPr>
            <w:tcW w:w="2847"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每两年举办一次新闻传播学（体育传播）国际性学术会议；联合港澳高校共建新闻传播学科研平台</w:t>
            </w:r>
            <w:r w:rsidRPr="00276196">
              <w:rPr>
                <w:rFonts w:ascii="Times New Roman" w:eastAsia="仿宋_GB2312" w:hAnsi="Times New Roman" w:cs="Times New Roman"/>
                <w:szCs w:val="21"/>
              </w:rPr>
              <w:t>1-2</w:t>
            </w:r>
            <w:r w:rsidRPr="00276196">
              <w:rPr>
                <w:rFonts w:ascii="Times New Roman" w:eastAsia="宋体" w:hAnsi="Times New Roman" w:cs="Times New Roman"/>
                <w:szCs w:val="21"/>
              </w:rPr>
              <w:t>家；每年选派</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名教师到国外高水平大学访学，有海外学习或工作经历的教师占比达到</w:t>
            </w:r>
            <w:r w:rsidRPr="00276196">
              <w:rPr>
                <w:rFonts w:ascii="Times New Roman" w:eastAsia="仿宋_GB2312" w:hAnsi="Times New Roman" w:cs="Times New Roman"/>
                <w:szCs w:val="21"/>
              </w:rPr>
              <w:t>25%</w:t>
            </w:r>
            <w:r w:rsidRPr="00276196">
              <w:rPr>
                <w:rFonts w:ascii="Times New Roman" w:eastAsia="宋体" w:hAnsi="Times New Roman" w:cs="Times New Roman"/>
                <w:szCs w:val="21"/>
              </w:rPr>
              <w:t>以上。</w:t>
            </w:r>
          </w:p>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聘请</w:t>
            </w:r>
            <w:r w:rsidRPr="00276196">
              <w:rPr>
                <w:rFonts w:ascii="Times New Roman" w:eastAsia="仿宋_GB2312" w:hAnsi="Times New Roman" w:cs="Times New Roman"/>
                <w:szCs w:val="21"/>
              </w:rPr>
              <w:t>0-1</w:t>
            </w:r>
            <w:r w:rsidRPr="00276196">
              <w:rPr>
                <w:rFonts w:ascii="Times New Roman" w:eastAsia="宋体" w:hAnsi="Times New Roman" w:cs="Times New Roman"/>
                <w:szCs w:val="21"/>
              </w:rPr>
              <w:t>名国外学者来校兼职或讲学；选派</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名教师到国外访学或短期交流。启动与国外大学联合培养本科生与研究生工作。</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启动与港澳大学共建新闻传播学科平台工作；选派</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名教师到国外访学或短期交流。启动与国外大学联合培养本科生与研究生工作。</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举办</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次国际性学术会议；选派</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名教师到国外访学；聘请</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名国外学者来校兼职或讲学。与国外大学联合培养本科生与研究生工作调研与方案制定。</w:t>
            </w:r>
          </w:p>
        </w:tc>
        <w:tc>
          <w:tcPr>
            <w:tcW w:w="2025" w:type="dxa"/>
          </w:tcPr>
          <w:p w:rsidR="00F06E0F" w:rsidRPr="00276196" w:rsidRDefault="00F06E0F" w:rsidP="00F06E0F">
            <w:pPr>
              <w:adjustRightInd w:val="0"/>
              <w:snapToGrid w:val="0"/>
              <w:spacing w:line="400" w:lineRule="atLeast"/>
              <w:jc w:val="left"/>
              <w:rPr>
                <w:rFonts w:ascii="Times New Roman" w:eastAsia="仿宋_GB2312" w:hAnsi="Times New Roman" w:cs="Times New Roman"/>
                <w:szCs w:val="21"/>
              </w:rPr>
            </w:pPr>
            <w:r w:rsidRPr="00276196">
              <w:rPr>
                <w:rFonts w:ascii="Times New Roman" w:eastAsia="宋体" w:hAnsi="Times New Roman" w:cs="Times New Roman"/>
                <w:szCs w:val="21"/>
              </w:rPr>
              <w:t>选派</w:t>
            </w:r>
            <w:r w:rsidRPr="00276196">
              <w:rPr>
                <w:rFonts w:ascii="Times New Roman" w:eastAsia="仿宋_GB2312" w:hAnsi="Times New Roman" w:cs="Times New Roman"/>
                <w:szCs w:val="21"/>
              </w:rPr>
              <w:t>2-3</w:t>
            </w:r>
            <w:r w:rsidRPr="00276196">
              <w:rPr>
                <w:rFonts w:ascii="Times New Roman" w:eastAsia="宋体" w:hAnsi="Times New Roman" w:cs="Times New Roman"/>
                <w:szCs w:val="21"/>
              </w:rPr>
              <w:t>名教师到国外访学或交流；聘请</w:t>
            </w: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名国外学者来校兼职或讲学；与港澳高校共建新闻传播学学科平台；计划与英国索伦特大学（暂定）联合培养体育传媒学士、硕士。</w:t>
            </w:r>
          </w:p>
        </w:tc>
      </w:tr>
    </w:tbl>
    <w:p w:rsidR="003948C7" w:rsidRPr="00276196" w:rsidRDefault="003948C7" w:rsidP="005B7288">
      <w:pPr>
        <w:rPr>
          <w:rStyle w:val="2Char"/>
          <w:rFonts w:ascii="Times New Roman" w:eastAsiaTheme="minorEastAsia" w:hAnsi="Times New Roman" w:cs="Times New Roman"/>
        </w:rPr>
      </w:pPr>
    </w:p>
    <w:p w:rsidR="005B7288" w:rsidRPr="00276196" w:rsidRDefault="005B7288" w:rsidP="005B7288">
      <w:pPr>
        <w:rPr>
          <w:rFonts w:ascii="Times New Roman" w:eastAsia="仿宋" w:hAnsi="Times New Roman" w:cs="Times New Roman"/>
        </w:rPr>
      </w:pPr>
      <w:bookmarkStart w:id="82" w:name="_Toc83569866"/>
      <w:r w:rsidRPr="00276196">
        <w:rPr>
          <w:rStyle w:val="2Char"/>
          <w:rFonts w:ascii="Times New Roman" w:eastAsia="宋体" w:hAnsi="Times New Roman" w:cs="Times New Roman"/>
        </w:rPr>
        <w:lastRenderedPageBreak/>
        <w:t>附表</w:t>
      </w:r>
      <w:r w:rsidRPr="00276196">
        <w:rPr>
          <w:rStyle w:val="2Char"/>
          <w:rFonts w:ascii="Times New Roman" w:hAnsi="Times New Roman" w:cs="Times New Roman"/>
        </w:rPr>
        <w:t>2</w:t>
      </w:r>
      <w:bookmarkEnd w:id="82"/>
      <w:r w:rsidRPr="00276196">
        <w:rPr>
          <w:rStyle w:val="2Char"/>
          <w:rFonts w:ascii="Times New Roman" w:hAnsi="Times New Roman" w:cs="Times New Roman"/>
        </w:rPr>
        <w:t xml:space="preserve">  </w:t>
      </w:r>
      <w:r w:rsidRPr="00276196">
        <w:rPr>
          <w:rFonts w:ascii="Times New Roman" w:hAnsi="Times New Roman" w:cs="Times New Roman"/>
        </w:rPr>
        <w:t xml:space="preserve">                  </w:t>
      </w:r>
      <w:r w:rsidRPr="00276196">
        <w:rPr>
          <w:rFonts w:ascii="Times New Roman" w:hAnsi="Times New Roman" w:cs="Times New Roman"/>
          <w:sz w:val="24"/>
        </w:rPr>
        <w:t xml:space="preserve">       </w:t>
      </w:r>
      <w:r w:rsidRPr="00276196">
        <w:rPr>
          <w:rFonts w:ascii="Times New Roman" w:eastAsia="仿宋" w:hAnsi="Times New Roman" w:cs="Times New Roman"/>
          <w:b/>
          <w:bCs/>
          <w:sz w:val="32"/>
          <w:szCs w:val="32"/>
        </w:rPr>
        <w:t>2021-2025</w:t>
      </w:r>
      <w:r w:rsidRPr="00276196">
        <w:rPr>
          <w:rFonts w:ascii="Times New Roman" w:eastAsia="仿宋" w:hAnsi="Times New Roman" w:cs="Times New Roman"/>
          <w:b/>
          <w:bCs/>
          <w:sz w:val="32"/>
          <w:szCs w:val="32"/>
        </w:rPr>
        <w:t>年新闻传播学学科经费收入预算表</w:t>
      </w:r>
      <w:r w:rsidRPr="00276196">
        <w:rPr>
          <w:rFonts w:ascii="Times New Roman" w:eastAsia="仿宋" w:hAnsi="Times New Roman" w:cs="Times New Roman"/>
          <w:b/>
          <w:bCs/>
          <w:sz w:val="32"/>
          <w:szCs w:val="32"/>
        </w:rPr>
        <w:t xml:space="preserve"> </w:t>
      </w:r>
      <w:r w:rsidRPr="00276196">
        <w:rPr>
          <w:rFonts w:ascii="Times New Roman" w:eastAsia="仿宋" w:hAnsi="Times New Roman" w:cs="Times New Roman"/>
        </w:rPr>
        <w:t xml:space="preserve">                 </w:t>
      </w:r>
    </w:p>
    <w:tbl>
      <w:tblPr>
        <w:tblStyle w:val="ad"/>
        <w:tblpPr w:leftFromText="180" w:rightFromText="180" w:vertAnchor="page" w:horzAnchor="margin" w:tblpY="3031"/>
        <w:tblW w:w="0" w:type="auto"/>
        <w:tblLook w:val="04A0"/>
      </w:tblPr>
      <w:tblGrid>
        <w:gridCol w:w="2362"/>
        <w:gridCol w:w="2362"/>
        <w:gridCol w:w="2362"/>
        <w:gridCol w:w="2362"/>
        <w:gridCol w:w="2363"/>
        <w:gridCol w:w="2363"/>
      </w:tblGrid>
      <w:tr w:rsidR="0010690A" w:rsidRPr="00276196" w:rsidTr="005B7288">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经费来源</w:t>
            </w:r>
          </w:p>
        </w:tc>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2021</w:t>
            </w:r>
            <w:r w:rsidRPr="00276196">
              <w:rPr>
                <w:rFonts w:ascii="Times New Roman" w:eastAsia="宋体" w:hAnsi="Times New Roman" w:cs="Times New Roman"/>
                <w:b/>
                <w:szCs w:val="21"/>
              </w:rPr>
              <w:t>年</w:t>
            </w:r>
          </w:p>
        </w:tc>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2022</w:t>
            </w:r>
            <w:r w:rsidRPr="00276196">
              <w:rPr>
                <w:rFonts w:ascii="Times New Roman" w:eastAsia="宋体" w:hAnsi="Times New Roman" w:cs="Times New Roman"/>
                <w:b/>
                <w:szCs w:val="21"/>
              </w:rPr>
              <w:t>年</w:t>
            </w:r>
          </w:p>
        </w:tc>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2023</w:t>
            </w:r>
            <w:r w:rsidRPr="00276196">
              <w:rPr>
                <w:rFonts w:ascii="Times New Roman" w:eastAsia="宋体" w:hAnsi="Times New Roman" w:cs="Times New Roman"/>
                <w:b/>
                <w:szCs w:val="21"/>
              </w:rPr>
              <w:t>年</w:t>
            </w:r>
          </w:p>
        </w:tc>
        <w:tc>
          <w:tcPr>
            <w:tcW w:w="2363"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2024</w:t>
            </w:r>
            <w:r w:rsidRPr="00276196">
              <w:rPr>
                <w:rFonts w:ascii="Times New Roman" w:eastAsia="宋体" w:hAnsi="Times New Roman" w:cs="Times New Roman"/>
                <w:b/>
                <w:szCs w:val="21"/>
              </w:rPr>
              <w:t>年</w:t>
            </w:r>
          </w:p>
        </w:tc>
        <w:tc>
          <w:tcPr>
            <w:tcW w:w="2363"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2025</w:t>
            </w:r>
            <w:r w:rsidRPr="00276196">
              <w:rPr>
                <w:rFonts w:ascii="Times New Roman" w:eastAsia="宋体" w:hAnsi="Times New Roman" w:cs="Times New Roman"/>
                <w:b/>
                <w:szCs w:val="21"/>
              </w:rPr>
              <w:t>年</w:t>
            </w:r>
          </w:p>
        </w:tc>
      </w:tr>
      <w:tr w:rsidR="0010690A" w:rsidRPr="00276196" w:rsidTr="005B7288">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宋体" w:hAnsi="Times New Roman" w:cs="Times New Roman"/>
                <w:b/>
                <w:szCs w:val="21"/>
              </w:rPr>
              <w:t>省财政经费</w:t>
            </w:r>
          </w:p>
        </w:tc>
        <w:tc>
          <w:tcPr>
            <w:tcW w:w="2362" w:type="dxa"/>
          </w:tcPr>
          <w:p w:rsidR="005B7288" w:rsidRPr="00276196" w:rsidRDefault="005B7288" w:rsidP="00D618DD">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370</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510</w:t>
            </w:r>
            <w:r w:rsidR="00D618DD" w:rsidRPr="00276196">
              <w:rPr>
                <w:rFonts w:ascii="Times New Roman" w:eastAsia="仿宋_GB2312" w:hAnsi="Times New Roman" w:cs="Times New Roman"/>
                <w:szCs w:val="21"/>
              </w:rPr>
              <w:t xml:space="preserve"> </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435</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710</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420</w:t>
            </w:r>
          </w:p>
          <w:p w:rsidR="00D618DD" w:rsidRPr="00276196" w:rsidRDefault="00D618DD" w:rsidP="005B7288">
            <w:pPr>
              <w:jc w:val="center"/>
              <w:rPr>
                <w:rFonts w:ascii="Times New Roman" w:eastAsia="仿宋_GB2312" w:hAnsi="Times New Roman" w:cs="Times New Roman"/>
                <w:szCs w:val="21"/>
              </w:rPr>
            </w:pPr>
          </w:p>
        </w:tc>
      </w:tr>
      <w:tr w:rsidR="0010690A" w:rsidRPr="00276196" w:rsidTr="005B7288">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宋体" w:hAnsi="Times New Roman" w:cs="Times New Roman"/>
                <w:b/>
                <w:szCs w:val="21"/>
              </w:rPr>
              <w:t>其他各级财政经费</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宋体" w:hAnsi="Times New Roman" w:cs="Times New Roman"/>
                <w:szCs w:val="21"/>
              </w:rPr>
              <w:t>无</w:t>
            </w:r>
          </w:p>
          <w:p w:rsidR="005B7288" w:rsidRPr="00276196" w:rsidRDefault="005B7288" w:rsidP="005B7288">
            <w:pPr>
              <w:jc w:val="center"/>
              <w:rPr>
                <w:rFonts w:ascii="Times New Roman" w:eastAsia="仿宋_GB2312" w:hAnsi="Times New Roman" w:cs="Times New Roman"/>
                <w:szCs w:val="21"/>
              </w:rPr>
            </w:pP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宋体" w:hAnsi="Times New Roman" w:cs="Times New Roman"/>
                <w:szCs w:val="21"/>
              </w:rPr>
              <w:t>无</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宋体" w:hAnsi="Times New Roman" w:cs="Times New Roman"/>
                <w:szCs w:val="21"/>
              </w:rPr>
              <w:t>无</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宋体" w:hAnsi="Times New Roman" w:cs="Times New Roman"/>
                <w:szCs w:val="21"/>
              </w:rPr>
              <w:t>无</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宋体" w:hAnsi="Times New Roman" w:cs="Times New Roman"/>
                <w:szCs w:val="21"/>
              </w:rPr>
              <w:t>无</w:t>
            </w:r>
          </w:p>
        </w:tc>
      </w:tr>
      <w:tr w:rsidR="0010690A" w:rsidRPr="00276196" w:rsidTr="005B7288">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宋体" w:hAnsi="Times New Roman" w:cs="Times New Roman"/>
                <w:b/>
                <w:szCs w:val="21"/>
              </w:rPr>
              <w:t>学校自筹</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70</w:t>
            </w:r>
            <w:r w:rsidR="00D618DD" w:rsidRPr="00276196">
              <w:rPr>
                <w:rFonts w:ascii="Times New Roman" w:eastAsia="仿宋_GB2312" w:hAnsi="Times New Roman" w:cs="Times New Roman"/>
                <w:szCs w:val="21"/>
              </w:rPr>
              <w:t xml:space="preserve"> </w:t>
            </w:r>
          </w:p>
          <w:p w:rsidR="005B7288" w:rsidRPr="00276196" w:rsidRDefault="005B7288" w:rsidP="005B7288">
            <w:pPr>
              <w:jc w:val="center"/>
              <w:rPr>
                <w:rFonts w:ascii="Times New Roman" w:eastAsia="仿宋_GB2312" w:hAnsi="Times New Roman" w:cs="Times New Roman"/>
                <w:szCs w:val="21"/>
              </w:rPr>
            </w:pP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r w:rsidR="00D618DD" w:rsidRPr="00276196">
              <w:rPr>
                <w:rFonts w:ascii="Times New Roman" w:eastAsia="仿宋_GB2312" w:hAnsi="Times New Roman" w:cs="Times New Roman"/>
                <w:szCs w:val="21"/>
              </w:rPr>
              <w:t xml:space="preserve"> </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90</w:t>
            </w:r>
            <w:r w:rsidR="00D618DD" w:rsidRPr="00276196">
              <w:rPr>
                <w:rFonts w:ascii="Times New Roman" w:eastAsia="仿宋_GB2312" w:hAnsi="Times New Roman" w:cs="Times New Roman"/>
                <w:szCs w:val="21"/>
              </w:rPr>
              <w:t xml:space="preserve"> </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120</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r>
      <w:tr w:rsidR="0010690A" w:rsidRPr="00276196" w:rsidTr="005B7288">
        <w:tc>
          <w:tcPr>
            <w:tcW w:w="2362" w:type="dxa"/>
          </w:tcPr>
          <w:p w:rsidR="005B7288" w:rsidRPr="00276196" w:rsidRDefault="005B7288" w:rsidP="005B7288">
            <w:pPr>
              <w:jc w:val="center"/>
              <w:rPr>
                <w:rFonts w:ascii="Times New Roman" w:eastAsia="仿宋_GB2312" w:hAnsi="Times New Roman" w:cs="Times New Roman"/>
                <w:b/>
                <w:szCs w:val="21"/>
              </w:rPr>
            </w:pPr>
            <w:r w:rsidRPr="00276196">
              <w:rPr>
                <w:rFonts w:ascii="Times New Roman" w:eastAsia="宋体" w:hAnsi="Times New Roman" w:cs="Times New Roman"/>
                <w:b/>
                <w:szCs w:val="21"/>
              </w:rPr>
              <w:t>合计</w:t>
            </w:r>
          </w:p>
        </w:tc>
        <w:tc>
          <w:tcPr>
            <w:tcW w:w="2362" w:type="dxa"/>
          </w:tcPr>
          <w:p w:rsidR="005B7288" w:rsidRPr="00276196" w:rsidRDefault="005B7288" w:rsidP="00D618DD">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440</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610</w:t>
            </w:r>
            <w:r w:rsidR="00D618DD" w:rsidRPr="00276196">
              <w:rPr>
                <w:rFonts w:ascii="Times New Roman" w:eastAsia="仿宋_GB2312" w:hAnsi="Times New Roman" w:cs="Times New Roman"/>
                <w:szCs w:val="21"/>
              </w:rPr>
              <w:t xml:space="preserve"> </w:t>
            </w:r>
          </w:p>
        </w:tc>
        <w:tc>
          <w:tcPr>
            <w:tcW w:w="2362"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525</w:t>
            </w:r>
            <w:r w:rsidR="00D618DD" w:rsidRPr="00276196">
              <w:rPr>
                <w:rFonts w:ascii="Times New Roman" w:eastAsia="仿宋_GB2312" w:hAnsi="Times New Roman" w:cs="Times New Roman"/>
                <w:szCs w:val="21"/>
              </w:rPr>
              <w:t xml:space="preserve"> </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830</w:t>
            </w:r>
          </w:p>
        </w:tc>
        <w:tc>
          <w:tcPr>
            <w:tcW w:w="2363" w:type="dxa"/>
          </w:tcPr>
          <w:p w:rsidR="005B7288" w:rsidRPr="00276196" w:rsidRDefault="005B7288" w:rsidP="005B7288">
            <w:pPr>
              <w:jc w:val="center"/>
              <w:rPr>
                <w:rFonts w:ascii="Times New Roman" w:eastAsia="仿宋_GB2312" w:hAnsi="Times New Roman" w:cs="Times New Roman"/>
                <w:szCs w:val="21"/>
              </w:rPr>
            </w:pPr>
            <w:r w:rsidRPr="00276196">
              <w:rPr>
                <w:rFonts w:ascii="Times New Roman" w:eastAsia="仿宋_GB2312" w:hAnsi="Times New Roman" w:cs="Times New Roman"/>
                <w:szCs w:val="21"/>
              </w:rPr>
              <w:t>520</w:t>
            </w:r>
          </w:p>
          <w:p w:rsidR="00D618DD" w:rsidRPr="00276196" w:rsidRDefault="00D618DD" w:rsidP="005B7288">
            <w:pPr>
              <w:jc w:val="center"/>
              <w:rPr>
                <w:rFonts w:ascii="Times New Roman" w:eastAsia="仿宋_GB2312" w:hAnsi="Times New Roman" w:cs="Times New Roman"/>
                <w:szCs w:val="21"/>
              </w:rPr>
            </w:pPr>
          </w:p>
        </w:tc>
      </w:tr>
    </w:tbl>
    <w:p w:rsidR="005B7288" w:rsidRPr="00276196" w:rsidRDefault="005B7288" w:rsidP="005B7288">
      <w:pPr>
        <w:jc w:val="right"/>
        <w:rPr>
          <w:rFonts w:ascii="Times New Roman" w:eastAsia="仿宋" w:hAnsi="Times New Roman" w:cs="Times New Roman"/>
        </w:rPr>
      </w:pPr>
      <w:r w:rsidRPr="00276196">
        <w:rPr>
          <w:rFonts w:ascii="Times New Roman" w:eastAsia="仿宋" w:hAnsi="Times New Roman" w:cs="Times New Roman"/>
        </w:rPr>
        <w:t>单位：万元</w:t>
      </w:r>
    </w:p>
    <w:p w:rsidR="001A2AFC" w:rsidRPr="00276196" w:rsidRDefault="001A2AFC" w:rsidP="002A413D">
      <w:pPr>
        <w:spacing w:line="540" w:lineRule="exact"/>
        <w:jc w:val="left"/>
        <w:rPr>
          <w:rStyle w:val="2Char"/>
          <w:rFonts w:ascii="Times New Roman" w:hAnsi="Times New Roman" w:cs="Times New Roman"/>
        </w:rPr>
      </w:pPr>
    </w:p>
    <w:p w:rsidR="005B7288" w:rsidRPr="00276196" w:rsidRDefault="005B7288" w:rsidP="002A413D">
      <w:pPr>
        <w:spacing w:line="540" w:lineRule="exact"/>
        <w:jc w:val="left"/>
        <w:rPr>
          <w:rStyle w:val="2Char"/>
          <w:rFonts w:ascii="Times New Roman" w:hAnsi="Times New Roman" w:cs="Times New Roman"/>
        </w:rPr>
      </w:pPr>
    </w:p>
    <w:p w:rsidR="005B7288" w:rsidRPr="00276196" w:rsidRDefault="005B7288" w:rsidP="002A413D">
      <w:pPr>
        <w:spacing w:line="540" w:lineRule="exact"/>
        <w:jc w:val="left"/>
        <w:rPr>
          <w:rStyle w:val="2Char"/>
          <w:rFonts w:ascii="Times New Roman" w:hAnsi="Times New Roman" w:cs="Times New Roman"/>
        </w:rPr>
      </w:pPr>
    </w:p>
    <w:p w:rsidR="005B7288" w:rsidRPr="00276196" w:rsidRDefault="005B7288" w:rsidP="002A413D">
      <w:pPr>
        <w:spacing w:line="540" w:lineRule="exact"/>
        <w:jc w:val="left"/>
        <w:rPr>
          <w:rStyle w:val="2Char"/>
          <w:rFonts w:ascii="Times New Roman" w:hAnsi="Times New Roman" w:cs="Times New Roman"/>
        </w:rPr>
      </w:pPr>
    </w:p>
    <w:p w:rsidR="003948C7" w:rsidRPr="00276196" w:rsidRDefault="005B7288" w:rsidP="003948C7">
      <w:pPr>
        <w:jc w:val="left"/>
        <w:rPr>
          <w:rFonts w:ascii="Times New Roman" w:eastAsia="仿宋" w:hAnsi="Times New Roman" w:cs="Times New Roman"/>
          <w:b/>
          <w:bCs/>
          <w:sz w:val="32"/>
          <w:szCs w:val="32"/>
        </w:rPr>
      </w:pPr>
      <w:bookmarkStart w:id="83" w:name="_Toc83569867"/>
      <w:r w:rsidRPr="00276196">
        <w:rPr>
          <w:rStyle w:val="2Char"/>
          <w:rFonts w:ascii="Times New Roman" w:eastAsia="宋体" w:hAnsi="Times New Roman" w:cs="Times New Roman"/>
        </w:rPr>
        <w:lastRenderedPageBreak/>
        <w:t>附表</w:t>
      </w:r>
      <w:r w:rsidRPr="00276196">
        <w:rPr>
          <w:rStyle w:val="2Char"/>
          <w:rFonts w:ascii="Times New Roman" w:hAnsi="Times New Roman" w:cs="Times New Roman"/>
        </w:rPr>
        <w:t>3</w:t>
      </w:r>
      <w:bookmarkEnd w:id="83"/>
      <w:r w:rsidRPr="00276196">
        <w:rPr>
          <w:rStyle w:val="2Char"/>
          <w:rFonts w:ascii="Times New Roman" w:hAnsi="Times New Roman" w:cs="Times New Roman"/>
        </w:rPr>
        <w:t xml:space="preserve"> </w:t>
      </w:r>
      <w:r w:rsidRPr="00276196">
        <w:rPr>
          <w:rFonts w:ascii="Times New Roman" w:eastAsia="仿宋" w:hAnsi="Times New Roman" w:cs="Times New Roman"/>
          <w:sz w:val="24"/>
        </w:rPr>
        <w:t xml:space="preserve">                           </w:t>
      </w:r>
      <w:r w:rsidRPr="00276196">
        <w:rPr>
          <w:rFonts w:ascii="Times New Roman" w:eastAsia="仿宋" w:hAnsi="Times New Roman" w:cs="Times New Roman"/>
          <w:b/>
          <w:bCs/>
          <w:sz w:val="32"/>
          <w:szCs w:val="32"/>
        </w:rPr>
        <w:t>2021-2025</w:t>
      </w:r>
      <w:r w:rsidRPr="00276196">
        <w:rPr>
          <w:rFonts w:ascii="Times New Roman" w:eastAsia="仿宋" w:hAnsi="Times New Roman" w:cs="Times New Roman"/>
          <w:b/>
          <w:bCs/>
          <w:sz w:val="32"/>
          <w:szCs w:val="32"/>
        </w:rPr>
        <w:t>年新闻传播学学科经费支出预算表</w:t>
      </w:r>
    </w:p>
    <w:p w:rsidR="00D618DD" w:rsidRPr="00276196" w:rsidRDefault="005B7288" w:rsidP="00D618DD">
      <w:pPr>
        <w:jc w:val="right"/>
        <w:rPr>
          <w:rFonts w:ascii="Times New Roman" w:eastAsia="仿宋" w:hAnsi="Times New Roman" w:cs="Times New Roman"/>
        </w:rPr>
      </w:pPr>
      <w:r w:rsidRPr="00276196">
        <w:rPr>
          <w:rFonts w:ascii="Times New Roman" w:eastAsia="仿宋" w:hAnsi="Times New Roman" w:cs="Times New Roman"/>
        </w:rPr>
        <w:t>单位：万元</w:t>
      </w:r>
    </w:p>
    <w:tbl>
      <w:tblPr>
        <w:tblStyle w:val="ad"/>
        <w:tblpPr w:leftFromText="180" w:rightFromText="180" w:vertAnchor="text" w:horzAnchor="margin" w:tblpY="146"/>
        <w:tblW w:w="0" w:type="auto"/>
        <w:tblLayout w:type="fixed"/>
        <w:tblLook w:val="04A0"/>
      </w:tblPr>
      <w:tblGrid>
        <w:gridCol w:w="534"/>
        <w:gridCol w:w="850"/>
        <w:gridCol w:w="2585"/>
        <w:gridCol w:w="675"/>
        <w:gridCol w:w="1893"/>
        <w:gridCol w:w="801"/>
        <w:gridCol w:w="1744"/>
        <w:gridCol w:w="665"/>
        <w:gridCol w:w="1881"/>
        <w:gridCol w:w="671"/>
        <w:gridCol w:w="1875"/>
      </w:tblGrid>
      <w:tr w:rsidR="0010690A" w:rsidRPr="00276196" w:rsidTr="003948C7">
        <w:tc>
          <w:tcPr>
            <w:tcW w:w="534" w:type="dxa"/>
            <w:vMerge w:val="restart"/>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用途</w:t>
            </w:r>
          </w:p>
        </w:tc>
        <w:tc>
          <w:tcPr>
            <w:tcW w:w="3435"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2021</w:t>
            </w:r>
            <w:r w:rsidRPr="00276196">
              <w:rPr>
                <w:rFonts w:ascii="Times New Roman" w:eastAsia="宋体" w:hAnsi="Times New Roman" w:cs="Times New Roman"/>
                <w:b/>
                <w:szCs w:val="21"/>
              </w:rPr>
              <w:t>年</w:t>
            </w:r>
          </w:p>
        </w:tc>
        <w:tc>
          <w:tcPr>
            <w:tcW w:w="2568"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2022</w:t>
            </w:r>
            <w:r w:rsidRPr="00276196">
              <w:rPr>
                <w:rFonts w:ascii="Times New Roman" w:eastAsia="宋体" w:hAnsi="Times New Roman" w:cs="Times New Roman"/>
                <w:b/>
                <w:szCs w:val="21"/>
              </w:rPr>
              <w:t>年</w:t>
            </w:r>
          </w:p>
        </w:tc>
        <w:tc>
          <w:tcPr>
            <w:tcW w:w="2545"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2023</w:t>
            </w:r>
            <w:r w:rsidRPr="00276196">
              <w:rPr>
                <w:rFonts w:ascii="Times New Roman" w:eastAsia="宋体" w:hAnsi="Times New Roman" w:cs="Times New Roman"/>
                <w:b/>
                <w:szCs w:val="21"/>
              </w:rPr>
              <w:t>年</w:t>
            </w:r>
          </w:p>
        </w:tc>
        <w:tc>
          <w:tcPr>
            <w:tcW w:w="2546"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2024</w:t>
            </w:r>
            <w:r w:rsidRPr="00276196">
              <w:rPr>
                <w:rFonts w:ascii="Times New Roman" w:eastAsia="宋体" w:hAnsi="Times New Roman" w:cs="Times New Roman"/>
                <w:b/>
                <w:szCs w:val="21"/>
              </w:rPr>
              <w:t>年</w:t>
            </w:r>
          </w:p>
        </w:tc>
        <w:tc>
          <w:tcPr>
            <w:tcW w:w="2546"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仿宋_GB2312" w:hAnsi="Times New Roman" w:cs="Times New Roman"/>
                <w:b/>
                <w:szCs w:val="21"/>
              </w:rPr>
              <w:t>2025</w:t>
            </w:r>
            <w:r w:rsidRPr="00276196">
              <w:rPr>
                <w:rFonts w:ascii="Times New Roman" w:eastAsia="宋体" w:hAnsi="Times New Roman" w:cs="Times New Roman"/>
                <w:b/>
                <w:szCs w:val="21"/>
              </w:rPr>
              <w:t>年</w:t>
            </w:r>
          </w:p>
        </w:tc>
      </w:tr>
      <w:tr w:rsidR="0010690A" w:rsidRPr="00276196" w:rsidTr="003948C7">
        <w:tc>
          <w:tcPr>
            <w:tcW w:w="534" w:type="dxa"/>
            <w:vMerge/>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p>
        </w:tc>
        <w:tc>
          <w:tcPr>
            <w:tcW w:w="850"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258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1893"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80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174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66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188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c>
          <w:tcPr>
            <w:tcW w:w="67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经费</w:t>
            </w: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预算</w:t>
            </w:r>
          </w:p>
        </w:tc>
        <w:tc>
          <w:tcPr>
            <w:tcW w:w="18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重点任务</w:t>
            </w:r>
          </w:p>
        </w:tc>
      </w:tr>
      <w:tr w:rsidR="0010690A" w:rsidRPr="00276196" w:rsidTr="003948C7">
        <w:tc>
          <w:tcPr>
            <w:tcW w:w="53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人才培养</w:t>
            </w:r>
          </w:p>
        </w:tc>
        <w:tc>
          <w:tcPr>
            <w:tcW w:w="850"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200</w:t>
            </w:r>
          </w:p>
        </w:tc>
        <w:tc>
          <w:tcPr>
            <w:tcW w:w="2585" w:type="dxa"/>
          </w:tcPr>
          <w:p w:rsidR="003948C7" w:rsidRPr="00276196" w:rsidRDefault="003948C7" w:rsidP="003948C7">
            <w:pPr>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省一流专业点建设，预计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新闻传播学课程思政示范团队建设，预计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新闻传播学学科整改及其它，预计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万元。</w:t>
            </w:r>
          </w:p>
        </w:tc>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170</w:t>
            </w:r>
          </w:p>
        </w:tc>
        <w:tc>
          <w:tcPr>
            <w:tcW w:w="1893"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省一流专业点建设，预计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优质课程建设，预计</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实践教学平台建设，预计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教材建设，预计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tc>
        <w:tc>
          <w:tcPr>
            <w:tcW w:w="80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190</w:t>
            </w:r>
          </w:p>
        </w:tc>
        <w:tc>
          <w:tcPr>
            <w:tcW w:w="1744"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省一流专业点建设，预计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优质课程建设，预计</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申报广播电视学与数字传播新专业，预计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实践教学平台建设，预计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教材出版，预计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tc>
        <w:tc>
          <w:tcPr>
            <w:tcW w:w="66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290</w:t>
            </w:r>
          </w:p>
        </w:tc>
        <w:tc>
          <w:tcPr>
            <w:tcW w:w="188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省一流专业、特色专业建设，预计</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国家级课程、优质课程建设，预计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实践教学平台建设，预计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4.</w:t>
            </w:r>
            <w:r w:rsidRPr="00276196">
              <w:rPr>
                <w:rFonts w:ascii="Times New Roman" w:eastAsia="宋体" w:hAnsi="Times New Roman" w:cs="Times New Roman"/>
                <w:szCs w:val="21"/>
              </w:rPr>
              <w:t>融媒体课室及课程建设，预计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万元。</w:t>
            </w:r>
          </w:p>
        </w:tc>
        <w:tc>
          <w:tcPr>
            <w:tcW w:w="67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190</w:t>
            </w:r>
          </w:p>
        </w:tc>
        <w:tc>
          <w:tcPr>
            <w:tcW w:w="187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省一流专业、特色专业建设，预计</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国家级课程、优质课程建设，预计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实践教学平台建设，预计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tc>
      </w:tr>
      <w:tr w:rsidR="0010690A" w:rsidRPr="00276196" w:rsidTr="003948C7">
        <w:tc>
          <w:tcPr>
            <w:tcW w:w="53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科学研究</w:t>
            </w:r>
          </w:p>
        </w:tc>
        <w:tc>
          <w:tcPr>
            <w:tcW w:w="850"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50</w:t>
            </w:r>
          </w:p>
        </w:tc>
        <w:tc>
          <w:tcPr>
            <w:tcW w:w="2585" w:type="dxa"/>
          </w:tcPr>
          <w:p w:rsidR="003948C7" w:rsidRPr="00276196" w:rsidRDefault="003948C7" w:rsidP="003948C7">
            <w:pPr>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新增国家哲学社会科学项目配套资金</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出版学术专著，预计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其它：预计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w:t>
            </w:r>
          </w:p>
        </w:tc>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w:t>
            </w:r>
          </w:p>
        </w:tc>
        <w:tc>
          <w:tcPr>
            <w:tcW w:w="1893"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省部级以上课题配套经费</w:t>
            </w:r>
            <w:r w:rsidRPr="00276196">
              <w:rPr>
                <w:rFonts w:ascii="Times New Roman" w:eastAsia="仿宋_GB2312" w:hAnsi="Times New Roman" w:cs="Times New Roman"/>
                <w:szCs w:val="21"/>
              </w:rPr>
              <w:t>25</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出版学术专著</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高水平论文发表等</w:t>
            </w:r>
            <w:r w:rsidRPr="00276196">
              <w:rPr>
                <w:rFonts w:ascii="Times New Roman" w:eastAsia="仿宋_GB2312" w:hAnsi="Times New Roman" w:cs="Times New Roman"/>
                <w:szCs w:val="21"/>
              </w:rPr>
              <w:t>5</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新闻传播学科点建设，预计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万元（专家指导、交流与学习等）</w:t>
            </w:r>
          </w:p>
        </w:tc>
        <w:tc>
          <w:tcPr>
            <w:tcW w:w="80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55</w:t>
            </w:r>
          </w:p>
        </w:tc>
        <w:tc>
          <w:tcPr>
            <w:tcW w:w="1744"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省部级以上课题配套经费，预计</w:t>
            </w:r>
            <w:r w:rsidRPr="00276196">
              <w:rPr>
                <w:rFonts w:ascii="Times New Roman" w:eastAsia="仿宋_GB2312" w:hAnsi="Times New Roman" w:cs="Times New Roman"/>
                <w:szCs w:val="21"/>
              </w:rPr>
              <w:t>25</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专著及高水平论文，预计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万元。</w:t>
            </w:r>
          </w:p>
        </w:tc>
        <w:tc>
          <w:tcPr>
            <w:tcW w:w="66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90</w:t>
            </w:r>
          </w:p>
        </w:tc>
        <w:tc>
          <w:tcPr>
            <w:tcW w:w="188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省部级以上课题配套经费，预计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学术专著出版及高水平论文发表，预计</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万元。</w:t>
            </w:r>
          </w:p>
        </w:tc>
        <w:tc>
          <w:tcPr>
            <w:tcW w:w="67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140</w:t>
            </w:r>
          </w:p>
        </w:tc>
        <w:tc>
          <w:tcPr>
            <w:tcW w:w="187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省部级以上课题配套经费，预计</w:t>
            </w:r>
            <w:r w:rsidRPr="00276196">
              <w:rPr>
                <w:rFonts w:ascii="Times New Roman" w:eastAsia="仿宋_GB2312" w:hAnsi="Times New Roman" w:cs="Times New Roman"/>
                <w:szCs w:val="21"/>
              </w:rPr>
              <w:t>80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学术专著出版及高水平论文发表，预计</w:t>
            </w:r>
            <w:r w:rsidRPr="00276196">
              <w:rPr>
                <w:rFonts w:ascii="Times New Roman" w:eastAsia="仿宋_GB2312" w:hAnsi="Times New Roman" w:cs="Times New Roman"/>
                <w:szCs w:val="21"/>
              </w:rPr>
              <w:t>60</w:t>
            </w:r>
            <w:r w:rsidRPr="00276196">
              <w:rPr>
                <w:rFonts w:ascii="Times New Roman" w:eastAsia="宋体" w:hAnsi="Times New Roman" w:cs="Times New Roman"/>
                <w:szCs w:val="21"/>
              </w:rPr>
              <w:t>万元。</w:t>
            </w:r>
          </w:p>
        </w:tc>
      </w:tr>
      <w:tr w:rsidR="0010690A" w:rsidRPr="00276196" w:rsidTr="003948C7">
        <w:tc>
          <w:tcPr>
            <w:tcW w:w="53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师资队伍</w:t>
            </w:r>
          </w:p>
        </w:tc>
        <w:tc>
          <w:tcPr>
            <w:tcW w:w="850"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c>
          <w:tcPr>
            <w:tcW w:w="2585" w:type="dxa"/>
          </w:tcPr>
          <w:p w:rsidR="003948C7" w:rsidRPr="00276196" w:rsidRDefault="003948C7" w:rsidP="003948C7">
            <w:pPr>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引育博士</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名，预计</w:t>
            </w:r>
            <w:r w:rsidRPr="00276196">
              <w:rPr>
                <w:rFonts w:ascii="Times New Roman" w:eastAsia="仿宋_GB2312" w:hAnsi="Times New Roman" w:cs="Times New Roman"/>
                <w:szCs w:val="21"/>
              </w:rPr>
              <w:t>70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交流与学习，预计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万元。</w:t>
            </w:r>
          </w:p>
        </w:tc>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300</w:t>
            </w:r>
          </w:p>
        </w:tc>
        <w:tc>
          <w:tcPr>
            <w:tcW w:w="1893"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人才引育，预计</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万元。</w:t>
            </w:r>
          </w:p>
        </w:tc>
        <w:tc>
          <w:tcPr>
            <w:tcW w:w="80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250</w:t>
            </w:r>
          </w:p>
        </w:tc>
        <w:tc>
          <w:tcPr>
            <w:tcW w:w="1744"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引育学术带头人，预计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引进博士，预计</w:t>
            </w:r>
            <w:r w:rsidRPr="00276196">
              <w:rPr>
                <w:rFonts w:ascii="Times New Roman" w:eastAsia="仿宋_GB2312" w:hAnsi="Times New Roman" w:cs="Times New Roman"/>
                <w:szCs w:val="21"/>
              </w:rPr>
              <w:t>150</w:t>
            </w:r>
            <w:r w:rsidRPr="00276196">
              <w:rPr>
                <w:rFonts w:ascii="Times New Roman" w:eastAsia="宋体" w:hAnsi="Times New Roman" w:cs="Times New Roman"/>
                <w:szCs w:val="21"/>
              </w:rPr>
              <w:t>万元。</w:t>
            </w:r>
          </w:p>
        </w:tc>
        <w:tc>
          <w:tcPr>
            <w:tcW w:w="66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400</w:t>
            </w:r>
          </w:p>
        </w:tc>
        <w:tc>
          <w:tcPr>
            <w:tcW w:w="188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引育学术带头人、学术骨干、省部级以上人才，预计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引进博士，预计</w:t>
            </w:r>
            <w:r w:rsidRPr="00276196">
              <w:rPr>
                <w:rFonts w:ascii="Times New Roman" w:eastAsia="仿宋_GB2312" w:hAnsi="Times New Roman" w:cs="Times New Roman"/>
                <w:szCs w:val="21"/>
              </w:rPr>
              <w:t>300</w:t>
            </w:r>
            <w:r w:rsidRPr="00276196">
              <w:rPr>
                <w:rFonts w:ascii="Times New Roman" w:eastAsia="宋体" w:hAnsi="Times New Roman" w:cs="Times New Roman"/>
                <w:szCs w:val="21"/>
              </w:rPr>
              <w:t>万元。</w:t>
            </w:r>
          </w:p>
        </w:tc>
        <w:tc>
          <w:tcPr>
            <w:tcW w:w="67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100</w:t>
            </w:r>
          </w:p>
        </w:tc>
        <w:tc>
          <w:tcPr>
            <w:tcW w:w="187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引育学术带头人、学术骨干、省部级以上人才，预计</w:t>
            </w:r>
            <w:r w:rsidRPr="00276196">
              <w:rPr>
                <w:rFonts w:ascii="Times New Roman" w:eastAsia="仿宋_GB2312" w:hAnsi="Times New Roman" w:cs="Times New Roman"/>
                <w:szCs w:val="21"/>
              </w:rPr>
              <w:t>100</w:t>
            </w:r>
            <w:r w:rsidRPr="00276196">
              <w:rPr>
                <w:rFonts w:ascii="Times New Roman" w:eastAsia="宋体" w:hAnsi="Times New Roman" w:cs="Times New Roman"/>
                <w:szCs w:val="21"/>
              </w:rPr>
              <w:t>万元。</w:t>
            </w:r>
          </w:p>
        </w:tc>
      </w:tr>
      <w:tr w:rsidR="0010690A" w:rsidRPr="00276196" w:rsidTr="003948C7">
        <w:tc>
          <w:tcPr>
            <w:tcW w:w="53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社会服务于</w:t>
            </w:r>
            <w:r w:rsidRPr="00276196">
              <w:rPr>
                <w:rFonts w:ascii="Times New Roman" w:eastAsia="宋体" w:hAnsi="Times New Roman" w:cs="Times New Roman"/>
                <w:b/>
                <w:szCs w:val="21"/>
              </w:rPr>
              <w:lastRenderedPageBreak/>
              <w:t>文化传承创新</w:t>
            </w:r>
          </w:p>
        </w:tc>
        <w:tc>
          <w:tcPr>
            <w:tcW w:w="850"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80</w:t>
            </w:r>
          </w:p>
        </w:tc>
        <w:tc>
          <w:tcPr>
            <w:tcW w:w="2585" w:type="dxa"/>
          </w:tcPr>
          <w:p w:rsidR="003948C7" w:rsidRPr="00276196" w:rsidRDefault="003948C7" w:rsidP="003948C7">
            <w:pPr>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普通话测试站建设，预计</w:t>
            </w:r>
            <w:r w:rsidRPr="00276196">
              <w:rPr>
                <w:rFonts w:ascii="Times New Roman" w:eastAsia="仿宋_GB2312" w:hAnsi="Times New Roman" w:cs="Times New Roman"/>
                <w:szCs w:val="21"/>
              </w:rPr>
              <w:t>30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jc w:val="lef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省青少年校园足球宣传报道仪器设备的购买及维修，预计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tc>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20</w:t>
            </w:r>
          </w:p>
        </w:tc>
        <w:tc>
          <w:tcPr>
            <w:tcW w:w="1893"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专业培训所需的硬件配置，预计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w:t>
            </w:r>
          </w:p>
        </w:tc>
        <w:tc>
          <w:tcPr>
            <w:tcW w:w="80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0</w:t>
            </w:r>
          </w:p>
        </w:tc>
        <w:tc>
          <w:tcPr>
            <w:tcW w:w="174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宋体" w:hAnsi="Times New Roman" w:cs="Times New Roman"/>
                <w:szCs w:val="21"/>
              </w:rPr>
              <w:t>无</w:t>
            </w:r>
          </w:p>
        </w:tc>
        <w:tc>
          <w:tcPr>
            <w:tcW w:w="66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20</w:t>
            </w:r>
          </w:p>
        </w:tc>
        <w:tc>
          <w:tcPr>
            <w:tcW w:w="188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社会服务培训、赛事报道等，预计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w:t>
            </w:r>
          </w:p>
        </w:tc>
        <w:tc>
          <w:tcPr>
            <w:tcW w:w="671"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50</w:t>
            </w:r>
          </w:p>
        </w:tc>
        <w:tc>
          <w:tcPr>
            <w:tcW w:w="187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 “</w:t>
            </w:r>
            <w:r w:rsidRPr="00276196">
              <w:rPr>
                <w:rFonts w:ascii="Times New Roman" w:eastAsia="宋体" w:hAnsi="Times New Roman" w:cs="Times New Roman"/>
                <w:szCs w:val="21"/>
              </w:rPr>
              <w:t>广体传媒</w:t>
            </w:r>
            <w:r w:rsidRPr="00276196">
              <w:rPr>
                <w:rFonts w:ascii="Times New Roman" w:eastAsia="仿宋_GB2312" w:hAnsi="Times New Roman" w:cs="Times New Roman"/>
                <w:szCs w:val="21"/>
              </w:rPr>
              <w:t>”</w:t>
            </w:r>
            <w:r w:rsidRPr="00276196">
              <w:rPr>
                <w:rFonts w:ascii="Times New Roman" w:eastAsia="宋体" w:hAnsi="Times New Roman" w:cs="Times New Roman"/>
                <w:szCs w:val="21"/>
              </w:rPr>
              <w:t>平台建设，预计</w:t>
            </w:r>
            <w:r w:rsidRPr="00276196">
              <w:rPr>
                <w:rFonts w:ascii="Times New Roman" w:eastAsia="仿宋_GB2312" w:hAnsi="Times New Roman" w:cs="Times New Roman"/>
                <w:szCs w:val="21"/>
              </w:rPr>
              <w:t>50</w:t>
            </w:r>
            <w:r w:rsidRPr="00276196">
              <w:rPr>
                <w:rFonts w:ascii="Times New Roman" w:eastAsia="宋体" w:hAnsi="Times New Roman" w:cs="Times New Roman"/>
                <w:szCs w:val="21"/>
              </w:rPr>
              <w:t>万元。</w:t>
            </w:r>
          </w:p>
        </w:tc>
      </w:tr>
      <w:tr w:rsidR="0010690A" w:rsidRPr="00276196" w:rsidTr="003948C7">
        <w:tc>
          <w:tcPr>
            <w:tcW w:w="53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lastRenderedPageBreak/>
              <w:t>国际交流合作</w:t>
            </w:r>
          </w:p>
        </w:tc>
        <w:tc>
          <w:tcPr>
            <w:tcW w:w="850"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10</w:t>
            </w:r>
          </w:p>
        </w:tc>
        <w:tc>
          <w:tcPr>
            <w:tcW w:w="2585" w:type="dxa"/>
          </w:tcPr>
          <w:p w:rsidR="003948C7" w:rsidRPr="00276196" w:rsidRDefault="003948C7" w:rsidP="003948C7">
            <w:pPr>
              <w:adjustRightInd w:val="0"/>
              <w:snapToGrid w:val="0"/>
              <w:spacing w:line="400" w:lineRule="exact"/>
              <w:jc w:val="left"/>
              <w:rPr>
                <w:rFonts w:ascii="Times New Roman" w:eastAsia="仿宋_GB2312" w:hAnsi="Times New Roman" w:cs="Times New Roman"/>
                <w:szCs w:val="21"/>
              </w:rPr>
            </w:pPr>
            <w:r w:rsidRPr="00276196">
              <w:rPr>
                <w:rFonts w:ascii="Times New Roman" w:eastAsia="宋体" w:hAnsi="Times New Roman" w:cs="Times New Roman"/>
                <w:szCs w:val="21"/>
              </w:rPr>
              <w:t>与国外大学联合办学前期调研、教师访学等工作，预计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tc>
        <w:tc>
          <w:tcPr>
            <w:tcW w:w="675"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30</w:t>
            </w:r>
          </w:p>
        </w:tc>
        <w:tc>
          <w:tcPr>
            <w:tcW w:w="1893"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宋体" w:hAnsi="Times New Roman" w:cs="Times New Roman"/>
                <w:szCs w:val="21"/>
              </w:rPr>
              <w:t>与港澳大学共建新闻传播学科平台建设</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万元；教师访学与交流，预计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tc>
        <w:tc>
          <w:tcPr>
            <w:tcW w:w="80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 </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30</w:t>
            </w:r>
          </w:p>
        </w:tc>
        <w:tc>
          <w:tcPr>
            <w:tcW w:w="1744"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举办国际学术会议，预计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教师访学或交流，预计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r w:rsidRPr="00276196">
              <w:rPr>
                <w:rFonts w:ascii="Times New Roman" w:eastAsia="仿宋_GB2312" w:hAnsi="Times New Roman" w:cs="Times New Roman"/>
                <w:szCs w:val="21"/>
              </w:rPr>
              <w:t>3.</w:t>
            </w:r>
            <w:r w:rsidRPr="00276196">
              <w:rPr>
                <w:rFonts w:ascii="Times New Roman" w:eastAsia="宋体" w:hAnsi="Times New Roman" w:cs="Times New Roman"/>
                <w:szCs w:val="21"/>
              </w:rPr>
              <w:t>聘请国外学者讲学或兼职，预计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tc>
        <w:tc>
          <w:tcPr>
            <w:tcW w:w="66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  </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30</w:t>
            </w:r>
          </w:p>
        </w:tc>
        <w:tc>
          <w:tcPr>
            <w:tcW w:w="188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教师访学或交流，预计</w:t>
            </w:r>
            <w:r w:rsidRPr="00276196">
              <w:rPr>
                <w:rFonts w:ascii="Times New Roman" w:eastAsia="仿宋_GB2312" w:hAnsi="Times New Roman" w:cs="Times New Roman"/>
                <w:szCs w:val="21"/>
              </w:rPr>
              <w:t>10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2.</w:t>
            </w:r>
            <w:r w:rsidRPr="00276196">
              <w:rPr>
                <w:rFonts w:ascii="Times New Roman" w:eastAsia="宋体" w:hAnsi="Times New Roman" w:cs="Times New Roman"/>
                <w:szCs w:val="21"/>
              </w:rPr>
              <w:t>与英国索伦特大学（暂定）联合培养体育传媒学士、硕士，预计</w:t>
            </w:r>
            <w:r w:rsidRPr="00276196">
              <w:rPr>
                <w:rFonts w:ascii="Times New Roman" w:eastAsia="仿宋_GB2312" w:hAnsi="Times New Roman" w:cs="Times New Roman"/>
                <w:szCs w:val="21"/>
              </w:rPr>
              <w:t>20</w:t>
            </w:r>
            <w:r w:rsidRPr="00276196">
              <w:rPr>
                <w:rFonts w:ascii="Times New Roman" w:eastAsia="宋体" w:hAnsi="Times New Roman" w:cs="Times New Roman"/>
                <w:szCs w:val="21"/>
              </w:rPr>
              <w:t>万元。</w:t>
            </w:r>
          </w:p>
        </w:tc>
        <w:tc>
          <w:tcPr>
            <w:tcW w:w="671"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 xml:space="preserve">  </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40</w:t>
            </w:r>
          </w:p>
        </w:tc>
        <w:tc>
          <w:tcPr>
            <w:tcW w:w="1875" w:type="dxa"/>
          </w:tcPr>
          <w:p w:rsidR="003948C7" w:rsidRPr="00276196" w:rsidRDefault="003948C7" w:rsidP="003948C7">
            <w:pPr>
              <w:adjustRightInd w:val="0"/>
              <w:snapToGrid w:val="0"/>
              <w:spacing w:line="400" w:lineRule="exact"/>
              <w:rPr>
                <w:rFonts w:ascii="Times New Roman" w:eastAsia="仿宋_GB2312" w:hAnsi="Times New Roman" w:cs="Times New Roman"/>
                <w:szCs w:val="21"/>
              </w:rPr>
            </w:pPr>
            <w:r w:rsidRPr="00276196">
              <w:rPr>
                <w:rFonts w:ascii="Times New Roman" w:eastAsia="仿宋_GB2312" w:hAnsi="Times New Roman" w:cs="Times New Roman"/>
                <w:szCs w:val="21"/>
              </w:rPr>
              <w:t>1.</w:t>
            </w:r>
            <w:r w:rsidRPr="00276196">
              <w:rPr>
                <w:rFonts w:ascii="Times New Roman" w:eastAsia="宋体" w:hAnsi="Times New Roman" w:cs="Times New Roman"/>
                <w:szCs w:val="21"/>
              </w:rPr>
              <w:t>教师访学或进站，预计</w:t>
            </w:r>
            <w:r w:rsidRPr="00276196">
              <w:rPr>
                <w:rFonts w:ascii="Times New Roman" w:eastAsia="仿宋_GB2312" w:hAnsi="Times New Roman" w:cs="Times New Roman"/>
                <w:szCs w:val="21"/>
              </w:rPr>
              <w:t>40</w:t>
            </w:r>
            <w:r w:rsidRPr="00276196">
              <w:rPr>
                <w:rFonts w:ascii="Times New Roman" w:eastAsia="宋体" w:hAnsi="Times New Roman" w:cs="Times New Roman"/>
                <w:szCs w:val="21"/>
              </w:rPr>
              <w:t>万元。</w:t>
            </w:r>
          </w:p>
          <w:p w:rsidR="003948C7" w:rsidRPr="00276196" w:rsidRDefault="003948C7" w:rsidP="003948C7">
            <w:pPr>
              <w:adjustRightInd w:val="0"/>
              <w:snapToGrid w:val="0"/>
              <w:spacing w:line="400" w:lineRule="exact"/>
              <w:rPr>
                <w:rFonts w:ascii="Times New Roman" w:eastAsia="仿宋_GB2312" w:hAnsi="Times New Roman" w:cs="Times New Roman"/>
                <w:szCs w:val="21"/>
              </w:rPr>
            </w:pPr>
          </w:p>
        </w:tc>
      </w:tr>
      <w:tr w:rsidR="0010690A" w:rsidRPr="00276196" w:rsidTr="003948C7">
        <w:tc>
          <w:tcPr>
            <w:tcW w:w="534" w:type="dxa"/>
          </w:tcPr>
          <w:p w:rsidR="003948C7" w:rsidRPr="00276196" w:rsidRDefault="003948C7" w:rsidP="003948C7">
            <w:pPr>
              <w:adjustRightInd w:val="0"/>
              <w:snapToGrid w:val="0"/>
              <w:spacing w:line="400" w:lineRule="exact"/>
              <w:jc w:val="center"/>
              <w:rPr>
                <w:rFonts w:ascii="Times New Roman" w:eastAsia="仿宋_GB2312" w:hAnsi="Times New Roman" w:cs="Times New Roman"/>
                <w:b/>
                <w:szCs w:val="21"/>
              </w:rPr>
            </w:pPr>
            <w:r w:rsidRPr="00276196">
              <w:rPr>
                <w:rFonts w:ascii="Times New Roman" w:eastAsia="宋体" w:hAnsi="Times New Roman" w:cs="Times New Roman"/>
                <w:b/>
                <w:szCs w:val="21"/>
              </w:rPr>
              <w:t>总预算</w:t>
            </w:r>
          </w:p>
        </w:tc>
        <w:tc>
          <w:tcPr>
            <w:tcW w:w="3435"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440</w:t>
            </w:r>
          </w:p>
        </w:tc>
        <w:tc>
          <w:tcPr>
            <w:tcW w:w="2568"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610</w:t>
            </w:r>
          </w:p>
        </w:tc>
        <w:tc>
          <w:tcPr>
            <w:tcW w:w="2545"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525</w:t>
            </w:r>
          </w:p>
        </w:tc>
        <w:tc>
          <w:tcPr>
            <w:tcW w:w="2546"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830</w:t>
            </w:r>
          </w:p>
        </w:tc>
        <w:tc>
          <w:tcPr>
            <w:tcW w:w="2546" w:type="dxa"/>
            <w:gridSpan w:val="2"/>
          </w:tcPr>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p>
          <w:p w:rsidR="003948C7" w:rsidRPr="00276196" w:rsidRDefault="003948C7" w:rsidP="003948C7">
            <w:pPr>
              <w:adjustRightInd w:val="0"/>
              <w:snapToGrid w:val="0"/>
              <w:spacing w:line="400" w:lineRule="exact"/>
              <w:jc w:val="center"/>
              <w:rPr>
                <w:rFonts w:ascii="Times New Roman" w:eastAsia="仿宋_GB2312" w:hAnsi="Times New Roman" w:cs="Times New Roman"/>
                <w:szCs w:val="21"/>
              </w:rPr>
            </w:pPr>
            <w:r w:rsidRPr="00276196">
              <w:rPr>
                <w:rFonts w:ascii="Times New Roman" w:eastAsia="仿宋_GB2312" w:hAnsi="Times New Roman" w:cs="Times New Roman"/>
                <w:szCs w:val="21"/>
              </w:rPr>
              <w:t>520</w:t>
            </w:r>
          </w:p>
        </w:tc>
      </w:tr>
    </w:tbl>
    <w:p w:rsidR="000426FB" w:rsidRPr="00276196" w:rsidRDefault="000426FB" w:rsidP="00D618DD">
      <w:pPr>
        <w:jc w:val="right"/>
        <w:rPr>
          <w:rFonts w:ascii="Times New Roman" w:eastAsia="仿宋" w:hAnsi="Times New Roman" w:cs="Times New Roman"/>
        </w:rPr>
      </w:pPr>
    </w:p>
    <w:p w:rsidR="009E7B8F" w:rsidRPr="00276196" w:rsidRDefault="009E7B8F" w:rsidP="002A413D">
      <w:pPr>
        <w:spacing w:line="540" w:lineRule="exact"/>
        <w:jc w:val="left"/>
        <w:rPr>
          <w:rFonts w:ascii="Times New Roman" w:eastAsia="仿宋_GB2312" w:hAnsi="Times New Roman" w:cs="Times New Roman"/>
          <w:b/>
          <w:szCs w:val="21"/>
        </w:rPr>
        <w:sectPr w:rsidR="009E7B8F" w:rsidRPr="00276196" w:rsidSect="00F06E0F">
          <w:pgSz w:w="16838" w:h="11906" w:orient="landscape" w:code="9"/>
          <w:pgMar w:top="1797" w:right="1440" w:bottom="1797" w:left="1440" w:header="851" w:footer="992" w:gutter="0"/>
          <w:cols w:space="425"/>
          <w:docGrid w:linePitch="312"/>
        </w:sectPr>
      </w:pPr>
    </w:p>
    <w:p w:rsidR="007922B1" w:rsidRPr="00276196" w:rsidRDefault="00584812" w:rsidP="007922B1">
      <w:pPr>
        <w:pStyle w:val="1"/>
        <w:adjustRightInd w:val="0"/>
        <w:snapToGrid w:val="0"/>
        <w:spacing w:line="540" w:lineRule="exact"/>
        <w:rPr>
          <w:rFonts w:ascii="Times New Roman" w:eastAsia="方正小标宋简体" w:hAnsi="Times New Roman" w:cs="Times New Roman"/>
          <w:b w:val="0"/>
        </w:rPr>
      </w:pPr>
      <w:r w:rsidRPr="00276196">
        <w:rPr>
          <w:rFonts w:ascii="Times New Roman" w:eastAsia="方正小标宋简体" w:hAnsi="Times New Roman" w:cs="Times New Roman"/>
          <w:b w:val="0"/>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9E7B8F" w:rsidRPr="00276196">
        <w:rPr>
          <w:rFonts w:ascii="Times New Roman" w:eastAsia="方正小标宋简体" w:hAnsi="Times New Roman" w:cs="Times New Roman"/>
          <w:b w:val="0"/>
        </w:rPr>
        <w:instrText>ADDIN CNKISM.UserStyle</w:instrText>
      </w:r>
      <w:r w:rsidRPr="00276196">
        <w:rPr>
          <w:rFonts w:ascii="Times New Roman" w:eastAsia="方正小标宋简体" w:hAnsi="Times New Roman" w:cs="Times New Roman"/>
          <w:b w:val="0"/>
        </w:rPr>
      </w:r>
      <w:r w:rsidRPr="00276196">
        <w:rPr>
          <w:rFonts w:ascii="Times New Roman" w:eastAsia="方正小标宋简体" w:hAnsi="Times New Roman" w:cs="Times New Roman"/>
          <w:b w:val="0"/>
        </w:rPr>
        <w:fldChar w:fldCharType="end"/>
      </w:r>
      <w:bookmarkStart w:id="84" w:name="_Toc83569868"/>
      <w:r w:rsidR="009E7B8F" w:rsidRPr="00276196">
        <w:rPr>
          <w:rFonts w:ascii="Times New Roman" w:eastAsia="方正小标宋简体" w:hAnsi="Times New Roman" w:cs="Times New Roman"/>
          <w:b w:val="0"/>
        </w:rPr>
        <w:t>广州体育学院体制机制改革方案</w:t>
      </w:r>
      <w:bookmarkEnd w:id="84"/>
    </w:p>
    <w:p w:rsidR="007922B1" w:rsidRPr="00276196" w:rsidRDefault="007922B1" w:rsidP="007922B1">
      <w:pPr>
        <w:pStyle w:val="2"/>
        <w:adjustRightInd w:val="0"/>
        <w:snapToGrid w:val="0"/>
        <w:spacing w:line="540" w:lineRule="exact"/>
        <w:ind w:firstLineChars="200" w:firstLine="643"/>
        <w:rPr>
          <w:rFonts w:ascii="Times New Roman" w:hAnsi="Times New Roman" w:cs="Times New Roman"/>
        </w:rPr>
      </w:pPr>
      <w:bookmarkStart w:id="85" w:name="_Toc83569869"/>
      <w:r w:rsidRPr="00276196">
        <w:rPr>
          <w:rFonts w:ascii="Times New Roman" w:eastAsia="宋体" w:hAnsi="Times New Roman" w:cs="Times New Roman"/>
        </w:rPr>
        <w:t>一、改革基础</w:t>
      </w:r>
      <w:bookmarkEnd w:id="85"/>
    </w:p>
    <w:p w:rsidR="007922B1" w:rsidRPr="00276196" w:rsidRDefault="007922B1" w:rsidP="007922B1">
      <w:pPr>
        <w:pStyle w:val="3"/>
        <w:adjustRightInd w:val="0"/>
        <w:snapToGrid w:val="0"/>
        <w:spacing w:line="540" w:lineRule="exact"/>
        <w:ind w:firstLineChars="200" w:firstLine="643"/>
        <w:rPr>
          <w:rFonts w:ascii="Times New Roman" w:hAnsi="Times New Roman" w:cs="Times New Roman"/>
        </w:rPr>
      </w:pPr>
      <w:bookmarkStart w:id="86" w:name="_Toc83569870"/>
      <w:r w:rsidRPr="00276196">
        <w:rPr>
          <w:rFonts w:ascii="Times New Roman" w:hAnsi="Times New Roman" w:cs="Times New Roman"/>
        </w:rPr>
        <w:t>（一）首轮</w:t>
      </w:r>
      <w:r w:rsidRPr="00276196">
        <w:rPr>
          <w:rFonts w:ascii="Times New Roman" w:hAnsi="Times New Roman" w:cs="Times New Roman"/>
        </w:rPr>
        <w:t>“</w:t>
      </w:r>
      <w:r w:rsidRPr="00276196">
        <w:rPr>
          <w:rFonts w:ascii="Times New Roman" w:hAnsi="Times New Roman" w:cs="Times New Roman"/>
        </w:rPr>
        <w:t>冲补强</w:t>
      </w:r>
      <w:r w:rsidRPr="00276196">
        <w:rPr>
          <w:rFonts w:ascii="Times New Roman" w:hAnsi="Times New Roman" w:cs="Times New Roman"/>
        </w:rPr>
        <w:t>”</w:t>
      </w:r>
      <w:r w:rsidRPr="00276196">
        <w:rPr>
          <w:rFonts w:ascii="Times New Roman" w:hAnsi="Times New Roman" w:cs="Times New Roman"/>
        </w:rPr>
        <w:t>计划改革成效</w:t>
      </w:r>
      <w:bookmarkEnd w:id="86"/>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思想政治教育守正创新</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学校坚持以习近平新时代中国特色社会主义思想为指导，全面贯彻党的教育方针，坚持和加强党的全面领导，坚持社会主义办学方向，以立德树人为根本，以培育和践行社会主义核心价值观为主线，以建立完善全员、全程、全方位育人体制机制为关键，纵深推进</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青年马克思主义者培养工程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培训班，深入开展传承容国团精神</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十个一</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工程建设，立体打造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五位一体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校园文化品牌，从而全面提升了学校思想政治教育工作质量。</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人事管理制度持续优化</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2018</w:t>
      </w:r>
      <w:r w:rsidRPr="00276196">
        <w:rPr>
          <w:rFonts w:ascii="Times New Roman" w:eastAsia="仿宋" w:hAnsi="Times New Roman" w:cs="Times New Roman"/>
          <w:sz w:val="32"/>
          <w:szCs w:val="32"/>
        </w:rPr>
        <w:t>年以来，学校先后出台《广州体育学院优秀人才激励机制实施办法（试行）》《广州体育学院优秀人才柔性引进实施细则（试行）》《广州体育学院关于全面深化新时代教师队伍建设改革实施方案》《广州体育学院博士工作站管理办法（试行）》《广州体育学院新时代教师发展体系建设实施方案》等系列制度，极大地提高了工作效率与工作效能。</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创新人才培养成绩斐然</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学校以教育部本科教学工作审核评估为契机，强化教学管理、推进内涵建设、深化教学改革、提升教学质量。强化实践、突出创新，打造人才培养特色，推进协同育人模式，</w:t>
      </w:r>
      <w:r w:rsidRPr="00276196">
        <w:rPr>
          <w:rFonts w:ascii="Times New Roman" w:eastAsia="仿宋" w:hAnsi="Times New Roman" w:cs="Times New Roman"/>
          <w:sz w:val="32"/>
          <w:szCs w:val="32"/>
        </w:rPr>
        <w:lastRenderedPageBreak/>
        <w:t>形成校校联合</w:t>
      </w:r>
      <w:r w:rsidRPr="00276196">
        <w:rPr>
          <w:rFonts w:ascii="Times New Roman" w:eastAsia="仿宋" w:hAnsi="Times New Roman" w:cs="Times New Roman"/>
          <w:sz w:val="32"/>
          <w:szCs w:val="32"/>
        </w:rPr>
        <w:t>“3+2”</w:t>
      </w:r>
      <w:r w:rsidRPr="00276196">
        <w:rPr>
          <w:rFonts w:ascii="Times New Roman" w:eastAsia="仿宋" w:hAnsi="Times New Roman" w:cs="Times New Roman"/>
          <w:sz w:val="32"/>
          <w:szCs w:val="32"/>
        </w:rPr>
        <w:t>模式、校企联合</w:t>
      </w:r>
      <w:r w:rsidRPr="00276196">
        <w:rPr>
          <w:rFonts w:ascii="Times New Roman" w:eastAsia="仿宋" w:hAnsi="Times New Roman" w:cs="Times New Roman"/>
          <w:sz w:val="32"/>
          <w:szCs w:val="32"/>
        </w:rPr>
        <w:t>“2+2”</w:t>
      </w:r>
      <w:r w:rsidRPr="00276196">
        <w:rPr>
          <w:rFonts w:ascii="Times New Roman" w:eastAsia="仿宋" w:hAnsi="Times New Roman" w:cs="Times New Roman"/>
          <w:sz w:val="32"/>
          <w:szCs w:val="32"/>
        </w:rPr>
        <w:t>模式、校企联合订单式、校企联合基地式、校地协同育人模式。连续三届广东省大学生基本功大赛一等奖，获国家级创新创业项目立项</w:t>
      </w:r>
      <w:r w:rsidRPr="00276196">
        <w:rPr>
          <w:rFonts w:ascii="Times New Roman" w:eastAsia="仿宋" w:hAnsi="Times New Roman" w:cs="Times New Roman"/>
          <w:sz w:val="32"/>
          <w:szCs w:val="32"/>
        </w:rPr>
        <w:t>80</w:t>
      </w:r>
      <w:r w:rsidRPr="00276196">
        <w:rPr>
          <w:rFonts w:ascii="Times New Roman" w:eastAsia="仿宋" w:hAnsi="Times New Roman" w:cs="Times New Roman"/>
          <w:sz w:val="32"/>
          <w:szCs w:val="32"/>
        </w:rPr>
        <w:t>余项，省级创新创业项目立项</w:t>
      </w:r>
      <w:r w:rsidRPr="00276196">
        <w:rPr>
          <w:rFonts w:ascii="Times New Roman" w:eastAsia="仿宋" w:hAnsi="Times New Roman" w:cs="Times New Roman"/>
          <w:sz w:val="32"/>
          <w:szCs w:val="32"/>
        </w:rPr>
        <w:t>270</w:t>
      </w:r>
      <w:r w:rsidRPr="00276196">
        <w:rPr>
          <w:rFonts w:ascii="Times New Roman" w:eastAsia="仿宋" w:hAnsi="Times New Roman" w:cs="Times New Roman"/>
          <w:sz w:val="32"/>
          <w:szCs w:val="32"/>
        </w:rPr>
        <w:t>余项。</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科研制度改革稳步推进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近年来，学校修订或制定了《广州体育学院纵向科研经费管理办法》《申报国家基金项目奖励暂行条例》《广州体育学院科研绩效奖励实施办法（试行）》《广州体育学院学术著作出版合同管理办法（暂行）》《广州体育学院横向科研项目考核积分计算暂行办法》《广州体育学院科研创新团队管理办法》《广州体育学院科研助理管理暂行办法》等系列规章制度，充分挖掘教师科研潜力。同时更新了《广州体育学院学术伦理委员会工作章程》《广州体育学院实验动物伦理审查指南》等文件，有效加强科研伦理的指导与督查。</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多措并举，为学校科研体制机制改革的推进提供了保障条件，科研创新动力显著增强，高水平成果产出量居全国同类院校前列，国家基金项目（包括社科与自然基金）立项数与教育部人文社科项目立项数均进入全国体育院校前</w:t>
      </w: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名，近三年发表</w:t>
      </w:r>
      <w:r w:rsidRPr="00276196">
        <w:rPr>
          <w:rFonts w:ascii="Times New Roman" w:eastAsia="仿宋" w:hAnsi="Times New Roman" w:cs="Times New Roman"/>
          <w:sz w:val="32"/>
          <w:szCs w:val="32"/>
        </w:rPr>
        <w:t>SCI</w:t>
      </w:r>
      <w:r w:rsidRPr="00276196">
        <w:rPr>
          <w:rFonts w:ascii="Times New Roman" w:eastAsia="仿宋" w:hAnsi="Times New Roman" w:cs="Times New Roman"/>
          <w:sz w:val="32"/>
          <w:szCs w:val="32"/>
        </w:rPr>
        <w:t>论文数居全国体院前</w:t>
      </w: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名，近五年中文核心以上论文数居全国体院前</w:t>
      </w: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名。</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资源整合配置日趋合理</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学校逐步建立有效的资源配置管理模式，科学编制年度财务预算，进一步规范各项经费使用的合法性、合规性、合理性，办学效益逐步优化。</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一是坚持</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一手抓化债、一手抓治理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，扭转连续</w:t>
      </w:r>
      <w:r w:rsidRPr="00276196">
        <w:rPr>
          <w:rFonts w:ascii="Times New Roman" w:eastAsia="仿宋" w:hAnsi="Times New Roman" w:cs="Times New Roman"/>
          <w:sz w:val="32"/>
          <w:szCs w:val="32"/>
        </w:rPr>
        <w:t>15</w:t>
      </w:r>
      <w:r w:rsidRPr="00276196">
        <w:rPr>
          <w:rFonts w:ascii="Times New Roman" w:eastAsia="仿宋" w:hAnsi="Times New Roman" w:cs="Times New Roman"/>
          <w:sz w:val="32"/>
          <w:szCs w:val="32"/>
        </w:rPr>
        <w:t>年的事业基金赤字；二是生均拨款经费和体育类生均拨款系数实现双倍增长，目前我校的生均拨款系数，体育生为</w:t>
      </w:r>
      <w:r w:rsidRPr="00276196">
        <w:rPr>
          <w:rFonts w:ascii="Times New Roman" w:eastAsia="仿宋" w:hAnsi="Times New Roman" w:cs="Times New Roman"/>
          <w:sz w:val="32"/>
          <w:szCs w:val="32"/>
        </w:rPr>
        <w:t>2.5</w:t>
      </w:r>
      <w:r w:rsidRPr="00276196">
        <w:rPr>
          <w:rFonts w:ascii="Times New Roman" w:eastAsia="仿宋" w:hAnsi="Times New Roman" w:cs="Times New Roman"/>
          <w:sz w:val="32"/>
          <w:szCs w:val="32"/>
        </w:rPr>
        <w:t>，艺术生为</w:t>
      </w:r>
      <w:r w:rsidRPr="00276196">
        <w:rPr>
          <w:rFonts w:ascii="Times New Roman" w:eastAsia="仿宋" w:hAnsi="Times New Roman" w:cs="Times New Roman"/>
          <w:sz w:val="32"/>
          <w:szCs w:val="32"/>
        </w:rPr>
        <w:t>1.8</w:t>
      </w:r>
      <w:r w:rsidRPr="00276196">
        <w:rPr>
          <w:rFonts w:ascii="Times New Roman" w:eastAsia="仿宋" w:hAnsi="Times New Roman" w:cs="Times New Roman"/>
          <w:sz w:val="32"/>
          <w:szCs w:val="32"/>
        </w:rPr>
        <w:t>；三是发挥内部审计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免疫系统</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功能，年均发票审签</w:t>
      </w:r>
      <w:r w:rsidRPr="00276196">
        <w:rPr>
          <w:rFonts w:ascii="Times New Roman" w:eastAsia="仿宋" w:hAnsi="Times New Roman" w:cs="Times New Roman"/>
          <w:sz w:val="32"/>
          <w:szCs w:val="32"/>
        </w:rPr>
        <w:t>500</w:t>
      </w:r>
      <w:r w:rsidRPr="00276196">
        <w:rPr>
          <w:rFonts w:ascii="Times New Roman" w:eastAsia="仿宋" w:hAnsi="Times New Roman" w:cs="Times New Roman"/>
          <w:sz w:val="32"/>
          <w:szCs w:val="32"/>
        </w:rPr>
        <w:t>余项、备案</w:t>
      </w:r>
      <w:r w:rsidRPr="00276196">
        <w:rPr>
          <w:rFonts w:ascii="Times New Roman" w:eastAsia="仿宋" w:hAnsi="Times New Roman" w:cs="Times New Roman"/>
          <w:sz w:val="32"/>
          <w:szCs w:val="32"/>
        </w:rPr>
        <w:t>1300</w:t>
      </w:r>
      <w:r w:rsidRPr="00276196">
        <w:rPr>
          <w:rFonts w:ascii="Times New Roman" w:eastAsia="仿宋" w:hAnsi="Times New Roman" w:cs="Times New Roman"/>
          <w:sz w:val="32"/>
          <w:szCs w:val="32"/>
        </w:rPr>
        <w:t>余项；四是民生福利稳步提升，非事业编制人员福利待遇得以改善；五是加大教学保障力度，学费收入用于教学方面的比例达到</w:t>
      </w:r>
      <w:r w:rsidRPr="00276196">
        <w:rPr>
          <w:rFonts w:ascii="Times New Roman" w:eastAsia="仿宋" w:hAnsi="Times New Roman" w:cs="Times New Roman"/>
          <w:sz w:val="32"/>
          <w:szCs w:val="32"/>
        </w:rPr>
        <w:t>35%</w:t>
      </w:r>
      <w:r w:rsidRPr="00276196">
        <w:rPr>
          <w:rFonts w:ascii="Times New Roman" w:eastAsia="仿宋" w:hAnsi="Times New Roman" w:cs="Times New Roman"/>
          <w:sz w:val="32"/>
          <w:szCs w:val="32"/>
        </w:rPr>
        <w:t>以上；六是不断探索突破办学面积瓶颈，省政府在清远职教城给我校规划</w:t>
      </w:r>
      <w:r w:rsidRPr="00276196">
        <w:rPr>
          <w:rFonts w:ascii="Times New Roman" w:eastAsia="仿宋" w:hAnsi="Times New Roman" w:cs="Times New Roman"/>
          <w:sz w:val="32"/>
          <w:szCs w:val="32"/>
        </w:rPr>
        <w:t>800</w:t>
      </w:r>
      <w:r w:rsidRPr="00276196">
        <w:rPr>
          <w:rFonts w:ascii="Times New Roman" w:eastAsia="仿宋" w:hAnsi="Times New Roman" w:cs="Times New Roman"/>
          <w:sz w:val="32"/>
          <w:szCs w:val="32"/>
        </w:rPr>
        <w:t>亩新校区，为学校可持续性发展奠定了关键性的基础。</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内部治理结构逐步完善</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学校大力加强制度建设，基本建立现代大学管理体制，坚持和完善普通高等学校党委领导下的校长负责制，坚持用习近平新时代中国特色社会主义思想武装党员干部头脑，继续抓好全面从严治党主体责任的落实，加强党对学校工作的全面领导，进一步加强基层组织建设和干部队伍建设。近三年来，学校修订、完善各类管理制度，编制《广州体育学院管理制度汇编》，逐年优化学校</w:t>
      </w:r>
      <w:r w:rsidRPr="00276196">
        <w:rPr>
          <w:rFonts w:ascii="Times New Roman" w:eastAsia="仿宋" w:hAnsi="Times New Roman" w:cs="Times New Roman"/>
          <w:sz w:val="32"/>
          <w:szCs w:val="32"/>
        </w:rPr>
        <w:t>OA</w:t>
      </w:r>
      <w:r w:rsidRPr="00276196">
        <w:rPr>
          <w:rFonts w:ascii="Times New Roman" w:eastAsia="仿宋" w:hAnsi="Times New Roman" w:cs="Times New Roman"/>
          <w:sz w:val="32"/>
          <w:szCs w:val="32"/>
        </w:rPr>
        <w:t>系统建设，不断提高公文流转的规范性和时效性，治理效能逐步提升。</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7.</w:t>
      </w:r>
      <w:r w:rsidRPr="00276196">
        <w:rPr>
          <w:rFonts w:ascii="Times New Roman" w:eastAsia="仿宋" w:hAnsi="Times New Roman" w:cs="Times New Roman"/>
          <w:sz w:val="32"/>
          <w:szCs w:val="32"/>
        </w:rPr>
        <w:t>国际及港澳台交流合作有力拓展</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近年来，我校按照</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十三五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规划的部署，加强和深化国际及港澳台交流合作，不断健全对外交流合作的规章制度，将国家和广东省的有关外事法规政策和规定、我校的有关管理制度等进行了梳理、汇总和更新，汇编了《广州体育学院国际交流合作工作规章制度汇编》，制定了《广州体育学院</w:t>
      </w:r>
      <w:r w:rsidRPr="00276196">
        <w:rPr>
          <w:rFonts w:ascii="Times New Roman" w:eastAsia="仿宋" w:hAnsi="Times New Roman" w:cs="Times New Roman"/>
          <w:sz w:val="32"/>
          <w:szCs w:val="32"/>
        </w:rPr>
        <w:lastRenderedPageBreak/>
        <w:t>因公临时出国（境）审批管理办法》《广州体育学院派出国（境）外交流生管理办法</w:t>
      </w:r>
      <w:r w:rsidRPr="00276196">
        <w:rPr>
          <w:rFonts w:ascii="Times New Roman" w:eastAsia="仿宋" w:hAnsi="Times New Roman" w:cs="Times New Roman"/>
          <w:sz w:val="32"/>
          <w:szCs w:val="32"/>
        </w:rPr>
        <w:t> </w:t>
      </w:r>
      <w:r w:rsidRPr="00276196">
        <w:rPr>
          <w:rFonts w:ascii="Times New Roman" w:eastAsia="仿宋" w:hAnsi="Times New Roman" w:cs="Times New Roman"/>
          <w:sz w:val="32"/>
          <w:szCs w:val="32"/>
        </w:rPr>
        <w:t>》《广州体育学院公共标识英文译法规范》《广州体育学院邀请境外专家开展学术活动管理办法》《广州体育学院教职工攻读我校与国（境）外大学联合培养博士项目资助管理办法（试行）》等规章制度，进一步加强依法行政、依法办事。</w:t>
      </w:r>
    </w:p>
    <w:p w:rsidR="007922B1" w:rsidRPr="00276196" w:rsidRDefault="007922B1" w:rsidP="007922B1">
      <w:pPr>
        <w:spacing w:line="52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目前，我校与</w:t>
      </w:r>
      <w:r w:rsidRPr="00276196">
        <w:rPr>
          <w:rFonts w:ascii="Times New Roman" w:eastAsia="仿宋" w:hAnsi="Times New Roman" w:cs="Times New Roman"/>
          <w:sz w:val="32"/>
          <w:szCs w:val="32"/>
        </w:rPr>
        <w:t>33</w:t>
      </w:r>
      <w:r w:rsidRPr="00276196">
        <w:rPr>
          <w:rFonts w:ascii="Times New Roman" w:eastAsia="仿宋" w:hAnsi="Times New Roman" w:cs="Times New Roman"/>
          <w:sz w:val="32"/>
          <w:szCs w:val="32"/>
        </w:rPr>
        <w:t>个国（境）外大学和体育科研机构签署了合作备忘录，与美国西密西根大学联合培养博士，与英国阿伯泰大学本科</w:t>
      </w:r>
      <w:r w:rsidRPr="00276196">
        <w:rPr>
          <w:rFonts w:ascii="Times New Roman" w:eastAsia="仿宋" w:hAnsi="Times New Roman" w:cs="Times New Roman"/>
          <w:sz w:val="32"/>
          <w:szCs w:val="32"/>
        </w:rPr>
        <w:t>2+2</w:t>
      </w:r>
      <w:r w:rsidRPr="00276196">
        <w:rPr>
          <w:rFonts w:ascii="Times New Roman" w:eastAsia="仿宋" w:hAnsi="Times New Roman" w:cs="Times New Roman"/>
          <w:sz w:val="32"/>
          <w:szCs w:val="32"/>
        </w:rPr>
        <w:t>学分互认双学位合作，与曼谷吞武里大学联合招收培养教育学（体育方向）博士研究生。</w:t>
      </w:r>
    </w:p>
    <w:p w:rsidR="007922B1" w:rsidRPr="00276196" w:rsidRDefault="007922B1" w:rsidP="007922B1">
      <w:pPr>
        <w:spacing w:line="520" w:lineRule="exact"/>
        <w:ind w:firstLineChars="200" w:firstLine="640"/>
        <w:rPr>
          <w:rFonts w:ascii="Times New Roman" w:eastAsia="仿宋" w:hAnsi="Times New Roman" w:cs="Times New Roman"/>
          <w:sz w:val="32"/>
          <w:szCs w:val="32"/>
        </w:rPr>
      </w:pPr>
      <w:r w:rsidRPr="00276196">
        <w:rPr>
          <w:rFonts w:ascii="Times New Roman" w:eastAsia="仿宋" w:hAnsi="Times New Roman" w:cs="Times New Roman"/>
          <w:sz w:val="32"/>
          <w:szCs w:val="32"/>
        </w:rPr>
        <w:t>近三年，我校共派出</w:t>
      </w:r>
      <w:r w:rsidRPr="00276196">
        <w:rPr>
          <w:rFonts w:ascii="Times New Roman" w:eastAsia="仿宋" w:hAnsi="Times New Roman" w:cs="Times New Roman"/>
          <w:sz w:val="32"/>
          <w:szCs w:val="32"/>
        </w:rPr>
        <w:t>270</w:t>
      </w:r>
      <w:r w:rsidRPr="00276196">
        <w:rPr>
          <w:rFonts w:ascii="Times New Roman" w:eastAsia="仿宋" w:hAnsi="Times New Roman" w:cs="Times New Roman"/>
          <w:sz w:val="32"/>
          <w:szCs w:val="32"/>
        </w:rPr>
        <w:t>人（次）的教师赴国（境）外大学和体育机构参加学术会议、援外执教培训、执行比赛任务，共完成了</w:t>
      </w:r>
      <w:r w:rsidRPr="00276196">
        <w:rPr>
          <w:rFonts w:ascii="Times New Roman" w:eastAsia="仿宋" w:hAnsi="Times New Roman" w:cs="Times New Roman"/>
          <w:sz w:val="32"/>
          <w:szCs w:val="32"/>
        </w:rPr>
        <w:t>608</w:t>
      </w:r>
      <w:r w:rsidRPr="00276196">
        <w:rPr>
          <w:rFonts w:ascii="Times New Roman" w:eastAsia="仿宋" w:hAnsi="Times New Roman" w:cs="Times New Roman"/>
          <w:sz w:val="32"/>
          <w:szCs w:val="32"/>
        </w:rPr>
        <w:t>人（次）的国（境）外团组的接访工作，共接收国（境）外来华交流生</w:t>
      </w:r>
      <w:r w:rsidRPr="00276196">
        <w:rPr>
          <w:rFonts w:ascii="Times New Roman" w:eastAsia="仿宋" w:hAnsi="Times New Roman" w:cs="Times New Roman"/>
          <w:sz w:val="32"/>
          <w:szCs w:val="32"/>
        </w:rPr>
        <w:t>138</w:t>
      </w:r>
      <w:r w:rsidRPr="00276196">
        <w:rPr>
          <w:rFonts w:ascii="Times New Roman" w:eastAsia="仿宋" w:hAnsi="Times New Roman" w:cs="Times New Roman"/>
          <w:sz w:val="32"/>
          <w:szCs w:val="32"/>
        </w:rPr>
        <w:t>人次。在招收国（境）外留学生方面，生源地从周边国家和地区扩展到澳洲、中亚、非洲及</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沿线国家。同时，我校陆续选派学生赴英国伯明翰城市大学、英国格林姆斯比大学、澳大利亚阿德莱德大学参加短期学习项目。</w:t>
      </w:r>
    </w:p>
    <w:p w:rsidR="007922B1" w:rsidRPr="00276196" w:rsidRDefault="007922B1" w:rsidP="007922B1">
      <w:pPr>
        <w:pStyle w:val="3"/>
        <w:adjustRightInd w:val="0"/>
        <w:snapToGrid w:val="0"/>
        <w:spacing w:line="540" w:lineRule="exact"/>
        <w:ind w:firstLineChars="200" w:firstLine="643"/>
        <w:rPr>
          <w:rFonts w:ascii="Times New Roman" w:hAnsi="Times New Roman" w:cs="Times New Roman"/>
        </w:rPr>
      </w:pPr>
      <w:bookmarkStart w:id="87" w:name="_Toc83569871"/>
      <w:r w:rsidRPr="00276196">
        <w:rPr>
          <w:rFonts w:ascii="Times New Roman" w:hAnsi="Times New Roman" w:cs="Times New Roman"/>
        </w:rPr>
        <w:t>（二）对标分析</w:t>
      </w:r>
      <w:bookmarkEnd w:id="87"/>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对标美国西密歇根大学，我校在人才培养机制、科研激励机制、社会服务机制、高层次人才培养、国际交流合作等方面还需加大改革力度。</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重点对标国内一流体育院校上海体育学院、武汉体育学院进行深入分析，我校在思想政治教育、内部管理体制、资</w:t>
      </w:r>
      <w:r w:rsidRPr="00276196">
        <w:rPr>
          <w:rFonts w:ascii="Times New Roman" w:eastAsia="仿宋" w:hAnsi="Times New Roman" w:cs="Times New Roman"/>
          <w:sz w:val="32"/>
          <w:szCs w:val="32"/>
        </w:rPr>
        <w:lastRenderedPageBreak/>
        <w:t>源配置等方面不落人后，在人事管理机制、科研激励机制等方面存在较大差距。两所一流体育院校的共同经验体现在：</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人事制度方面，一是人才引进制度完善，有一整套不同类别、层次的刚性和柔性的人才引进制度，近年来储备了一大批优秀的学术带头人和高层次科研人才；二是人员考核和激励机制全面，不仅制定了正面激励制度，还有一套负向激励机制，有效激发全员积极性；三是人才国际化程度高，引进了一大批具有海外留学背景的中青年人才，同时积极地高比例选派教师出国访学和进修，具有一年以上海外留学背景的教师比例高。</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科研制度方面，一是较早树立了科研建设的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全局意识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全盘意识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教学训练、人才培养、师资建设、文化交流等方面与科研实力提升之间相互影响；二是大力推动科研体制机制改革，对科研各项工作进行有效的规划、管理；三是非常重视学术氛围的建设，加强教师、学生的学术交流和合作；四是非常重视学术平台的建设，学术期刊建设的国际化水平已取得良好的成效。</w:t>
      </w:r>
    </w:p>
    <w:p w:rsidR="007922B1" w:rsidRPr="00276196" w:rsidRDefault="007922B1" w:rsidP="007922B1">
      <w:pPr>
        <w:pStyle w:val="3"/>
        <w:adjustRightInd w:val="0"/>
        <w:snapToGrid w:val="0"/>
        <w:spacing w:line="540" w:lineRule="exact"/>
        <w:ind w:firstLineChars="200" w:firstLine="643"/>
        <w:rPr>
          <w:rFonts w:ascii="Times New Roman" w:hAnsi="Times New Roman" w:cs="Times New Roman"/>
        </w:rPr>
      </w:pPr>
      <w:bookmarkStart w:id="88" w:name="_Toc83569872"/>
      <w:r w:rsidRPr="00276196">
        <w:rPr>
          <w:rFonts w:ascii="Times New Roman" w:hAnsi="Times New Roman" w:cs="Times New Roman"/>
        </w:rPr>
        <w:t>（三）存在问题</w:t>
      </w:r>
      <w:bookmarkEnd w:id="88"/>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人才引进、聘用与评价机制有待完善</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高层次人才引育机制、教师岗位聘用竞争机制不够健全，需要分层细化；校内外、在编、非编人员合理流动及其薪酬制度有待建立，师资队伍结构尚需优化；按类别、分层次，以绩效为标准、以奖惩为杠杆的人才评价机制有待完善。</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2.</w:t>
      </w:r>
      <w:r w:rsidRPr="00276196">
        <w:rPr>
          <w:rFonts w:ascii="Times New Roman" w:eastAsia="仿宋" w:hAnsi="Times New Roman" w:cs="Times New Roman"/>
          <w:sz w:val="32"/>
          <w:szCs w:val="32"/>
        </w:rPr>
        <w:t>高层次人才培养机制急需突破</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学校至今未建成博士学位授予单位，办学层次不完整，成为制约办学水平再上台阶的瓶颈，影响了高层次人才聚集、影响了学科评估和排名。在全国第四轮学科评估中，我校体育学一级学科被评为</w:t>
      </w:r>
      <w:r w:rsidRPr="00276196">
        <w:rPr>
          <w:rFonts w:ascii="Times New Roman" w:eastAsia="仿宋" w:hAnsi="Times New Roman" w:cs="Times New Roman"/>
          <w:sz w:val="32"/>
          <w:szCs w:val="32"/>
        </w:rPr>
        <w:t>B</w:t>
      </w:r>
      <w:r w:rsidRPr="00276196">
        <w:rPr>
          <w:rFonts w:ascii="Times New Roman" w:eastAsia="仿宋" w:hAnsi="Times New Roman" w:cs="Times New Roman"/>
          <w:sz w:val="32"/>
          <w:szCs w:val="32"/>
        </w:rPr>
        <w:t>档。未建成博士点，将对我校在第五轮学科评估中冲击</w:t>
      </w:r>
      <w:r w:rsidRPr="00276196">
        <w:rPr>
          <w:rFonts w:ascii="Times New Roman" w:eastAsia="仿宋" w:hAnsi="Times New Roman" w:cs="Times New Roman"/>
          <w:sz w:val="32"/>
          <w:szCs w:val="32"/>
        </w:rPr>
        <w:t>“A”</w:t>
      </w:r>
      <w:r w:rsidRPr="00276196">
        <w:rPr>
          <w:rFonts w:ascii="Times New Roman" w:eastAsia="仿宋" w:hAnsi="Times New Roman" w:cs="Times New Roman"/>
          <w:sz w:val="32"/>
          <w:szCs w:val="32"/>
        </w:rPr>
        <w:t>档形成严重制约。</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全方位科研保障机制尚未形成</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学校科研体制机制改革与其它部门的体制机制改革之间相互配合、有机结合的程度还不够高；国家和省部级以上科研奖励，省部级以上科研基地、平台，团队的建设，高水平论文数量等关键科研指标的发展还亟待取得更大突破；对科研项目、成果转化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全过程管理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还不够完善，如科技服务工作的规划相对缺失、结项督导、验收和评价还不够到位，协同平台等建设的推动还不够有力。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国际交流合作水平仍待提升</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我校留学生和港澳台生数量偏少，与国（境）外大学的校级合作项目较少，特别是本硕连读和衔接课程，没有中外合作办学项目。我校师生赴国（境）外参加学术会议、参与学术交流的人数偏少；目前我校只有</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名港籍英语教师，没有聘请外籍教师和外籍专家，学校的海外学术影响力有待提升。</w:t>
      </w:r>
    </w:p>
    <w:p w:rsidR="007922B1" w:rsidRPr="00276196" w:rsidRDefault="007922B1" w:rsidP="007922B1">
      <w:pPr>
        <w:pStyle w:val="a8"/>
        <w:widowControl/>
        <w:spacing w:line="520" w:lineRule="exact"/>
        <w:ind w:leftChars="200" w:left="420"/>
        <w:rPr>
          <w:rFonts w:ascii="Times New Roman" w:hAnsi="Times New Roman"/>
          <w:kern w:val="2"/>
          <w:sz w:val="32"/>
        </w:rPr>
      </w:pPr>
    </w:p>
    <w:p w:rsidR="007922B1" w:rsidRPr="00276196" w:rsidRDefault="007922B1" w:rsidP="007922B1">
      <w:pPr>
        <w:pStyle w:val="2"/>
        <w:adjustRightInd w:val="0"/>
        <w:snapToGrid w:val="0"/>
        <w:spacing w:line="540" w:lineRule="exact"/>
        <w:ind w:firstLineChars="200" w:firstLine="643"/>
        <w:rPr>
          <w:rFonts w:ascii="Times New Roman" w:hAnsi="Times New Roman" w:cs="Times New Roman"/>
        </w:rPr>
      </w:pPr>
      <w:bookmarkStart w:id="89" w:name="_Toc83569873"/>
      <w:r w:rsidRPr="00276196">
        <w:rPr>
          <w:rFonts w:ascii="Times New Roman" w:eastAsia="宋体" w:hAnsi="Times New Roman" w:cs="Times New Roman"/>
        </w:rPr>
        <w:lastRenderedPageBreak/>
        <w:t>二、改革目标</w:t>
      </w:r>
      <w:bookmarkEnd w:id="89"/>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在上一轮体制机制改革的基础上，进一步健全立德树人体制机制，着力构建目标明确、内容完善、运行科学、保障有力、成效显著的学校思想政治教育工作体系；大力实施人才强校战略，通过加大人才引育力度、优化职称评审制度、完善岗位聘用机制、创新薪酬分配方式等，不断深化人事体制机制改革；全力打造一流专业，优化专业布局，提升专业质量，深入推进大学生科技创新能力培养，提升人才培养质量保障；建成战略目标清晰、价值导向正确、管理过程科学、评价合理多元、激励效果显著、平台支撑有力、服务功能明确、协调配合顺利的科研体制机制；健全多层次、全方位的资源配置管理模式和资源共建共享机制；有效推进学校内部治理体系现代化；极力营造国际化科研与学术交流环境，开展高水平国际及港澳台学术交流、人才培养和科研合作。从而形成充满活力、富有效率、更加开放、有利于学科科学发展的体制机制。</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2021-2025</w:t>
      </w:r>
      <w:r w:rsidRPr="00276196">
        <w:rPr>
          <w:rFonts w:ascii="Times New Roman" w:eastAsia="仿宋" w:hAnsi="Times New Roman" w:cs="Times New Roman"/>
          <w:sz w:val="32"/>
          <w:szCs w:val="32"/>
        </w:rPr>
        <w:t>年拟出台或修订文件包括《广州体育学院意识形态工作责任制》《</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专业建设发展规划》《</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课程建设发展规划》《广州体育学院科研创新团队管理办法》（修订）《广州体育学院科研绩效计分办法》《广州体育学院科研平台管理办法》《广州体育学院学术交流管理办法》《广州体育学院科研考核实施细则》（修订）《广州体育学院纵向科研项目及经费管理办法》（修订）《广州体育学院留学生及港澳台侨生奖学金评选管理办法》《广州体育学院留学生学</w:t>
      </w:r>
      <w:r w:rsidRPr="00276196">
        <w:rPr>
          <w:rFonts w:ascii="Times New Roman" w:eastAsia="仿宋" w:hAnsi="Times New Roman" w:cs="Times New Roman"/>
          <w:sz w:val="32"/>
          <w:szCs w:val="32"/>
        </w:rPr>
        <w:lastRenderedPageBreak/>
        <w:t>籍管理办法》《广州体育学院学生出国（境）学习交流资助管理办法》，并深入落实《广州体育学院振兴本科教育行动计划（</w:t>
      </w:r>
      <w:r w:rsidRPr="00276196">
        <w:rPr>
          <w:rFonts w:ascii="Times New Roman" w:eastAsia="仿宋" w:hAnsi="Times New Roman" w:cs="Times New Roman"/>
          <w:sz w:val="32"/>
          <w:szCs w:val="32"/>
        </w:rPr>
        <w:t>2021-2025</w:t>
      </w:r>
      <w:r w:rsidRPr="00276196">
        <w:rPr>
          <w:rFonts w:ascii="Times New Roman" w:eastAsia="仿宋" w:hAnsi="Times New Roman" w:cs="Times New Roman"/>
          <w:sz w:val="32"/>
          <w:szCs w:val="32"/>
        </w:rPr>
        <w:t>年）》《广州体育学院课程思政建设实施方案》《广州体育学院关于切实加强美育工作的实施细则》《广州体育学院关于加强劳动教育的实施方案》等系列制度。</w:t>
      </w:r>
    </w:p>
    <w:p w:rsidR="007922B1" w:rsidRPr="00276196" w:rsidRDefault="007922B1" w:rsidP="007922B1">
      <w:pPr>
        <w:pStyle w:val="2"/>
        <w:adjustRightInd w:val="0"/>
        <w:snapToGrid w:val="0"/>
        <w:spacing w:line="540" w:lineRule="exact"/>
        <w:ind w:firstLineChars="200" w:firstLine="643"/>
        <w:rPr>
          <w:rFonts w:ascii="Times New Roman" w:hAnsi="Times New Roman" w:cs="Times New Roman"/>
        </w:rPr>
      </w:pPr>
      <w:bookmarkStart w:id="90" w:name="_Toc83569874"/>
      <w:r w:rsidRPr="00276196">
        <w:rPr>
          <w:rFonts w:ascii="Times New Roman" w:eastAsia="宋体" w:hAnsi="Times New Roman" w:cs="Times New Roman"/>
        </w:rPr>
        <w:t>三、改革任务</w:t>
      </w:r>
      <w:bookmarkEnd w:id="90"/>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（一）构建德育一体化的思政教育体制机制，提升思想政治教育感召力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完善学生思想政治教育顶层设计</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加强政治引领。坚持以马克思主义为指导落实到学生教育管理各方面。运用各种载体深入开展习近平新时代中国特色社会主义思想学习研究宣传工作；开展教书育人楷模、思政课教师年度人物、高校辅导员年度人物、大学生年度人物等先进典型的宣传选树。从而推动理想信念教育常态化、制度化，加强党史、新中国史、改革开放史、社会主义发展史、新中国体育发展史教育，引导师生不断增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四个自信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强化实践育人。依托容国团事迹陈列馆等实践教学基地，结合广州体育学院清远校区建设的地形因素、环境保护、体育特色等，建设一批文化传承基地和实践基地，创办形式多样的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行走课堂</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，推动构建政府、社会、学校协同联动的</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实践育人共同体</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推动网络育人。大力加强网络信息管理，建立网络信息员和评论员队伍，提升校园新媒体网络平台的服务力、吸引</w:t>
      </w:r>
      <w:r w:rsidRPr="00276196">
        <w:rPr>
          <w:rFonts w:ascii="Times New Roman" w:eastAsia="仿宋" w:hAnsi="Times New Roman" w:cs="Times New Roman"/>
          <w:sz w:val="32"/>
          <w:szCs w:val="32"/>
        </w:rPr>
        <w:lastRenderedPageBreak/>
        <w:t>力和粘合度。依托广东高校易班发展中心（粤易班）和广东高校网络思想政治工作中心等网络平台，重点建设一批广体思政类公众号，结合广体特色成立广州体育学院网络思想政治教育工作室，开展一系列具有示范性、引领性和辐射度的活动，推动学校网络育人格局合力形成。</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00FB5269">
        <w:rPr>
          <w:rFonts w:ascii="Times New Roman" w:eastAsia="仿宋" w:hAnsi="Times New Roman" w:cs="Times New Roman"/>
          <w:sz w:val="32"/>
          <w:szCs w:val="32"/>
        </w:rPr>
        <w:t>完善思想政治教育师资队伍</w:t>
      </w:r>
      <w:r w:rsidR="00FB5269">
        <w:rPr>
          <w:rFonts w:ascii="Times New Roman" w:eastAsia="仿宋" w:hAnsi="Times New Roman" w:cs="Times New Roman" w:hint="eastAsia"/>
          <w:sz w:val="32"/>
          <w:szCs w:val="32"/>
        </w:rPr>
        <w:t>建设</w:t>
      </w:r>
      <w:r w:rsidRPr="00276196">
        <w:rPr>
          <w:rFonts w:ascii="Times New Roman" w:eastAsia="仿宋" w:hAnsi="Times New Roman" w:cs="Times New Roman"/>
          <w:sz w:val="32"/>
          <w:szCs w:val="32"/>
        </w:rPr>
        <w:t>机制</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落实专职思政课教师配备要求。确保每年新增专职思政课教师，到</w:t>
      </w: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年底专职思政课教师师生比达到</w:t>
      </w: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350</w:t>
      </w:r>
      <w:r w:rsidRPr="00276196">
        <w:rPr>
          <w:rFonts w:ascii="Times New Roman" w:eastAsia="仿宋" w:hAnsi="Times New Roman" w:cs="Times New Roman"/>
          <w:sz w:val="32"/>
          <w:szCs w:val="32"/>
        </w:rPr>
        <w:t>。</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完善思政课教师教学和科研成果认定制度。制定符合思政课教师职业特点和岗位要求的专业技术职务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职称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评聘标准。</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加大马克思主义学者和青年马克思主义者培养力度。深入实施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高校思想政治理论课教师队伍后备人才培养专项支持计划</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。组织实施青年马克思主义者培养工程，加强集中教育培训和后续跟踪培养。</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制定辅导员管理和考核办法。统一规划二级学院对辅导员的业务指导，提升辅导员的职业能力。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健全思想政治教育学科发展机制</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深度落实思政课建设主体责任，构建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党委统一领导、党政齐抓共管、职能部门紧密配合、马克思主义学院具体实施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的思政课程建设运行机制。建立健全党政主要负责同志深入教育一线调研、为师生上思政课、联系马克思主义学院各教研室和年终述职必述教育工作等制度，遴选优秀骨干教师，打造</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思想政治理论课名师工作室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；深度挖掘广体人物故事</w:t>
      </w:r>
      <w:r w:rsidRPr="00276196">
        <w:rPr>
          <w:rFonts w:ascii="Times New Roman" w:eastAsia="仿宋" w:hAnsi="Times New Roman" w:cs="Times New Roman"/>
          <w:sz w:val="32"/>
          <w:szCs w:val="32"/>
        </w:rPr>
        <w:lastRenderedPageBreak/>
        <w:t>系列，提炼其中所蕴含的思想价值和精神内涵，科学合理拓展思政课程教学内容的广度、深度和温度；系统梳理广体大学文化系列，丰富强化思政课程教学内容的知识性、人文性；高度凝练体育运动项目的德育元素系列，有效提升思政课程教学内容的引领性、时代性和开放性；强化校本精品教材建设，思想政治理论课程必须使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马克思主义理论研究和建设工程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重点教材，有效融入广体人物、广体故事、广体精神，在教材中彰显中国立场、中国智慧、中国价值。</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全面推进课程思政建设，开展</w:t>
      </w:r>
      <w:r w:rsidRPr="00276196">
        <w:rPr>
          <w:rFonts w:ascii="Times New Roman" w:eastAsia="仿宋" w:hAnsi="Times New Roman" w:cs="Times New Roman"/>
          <w:sz w:val="32"/>
          <w:szCs w:val="32"/>
        </w:rPr>
        <w:t>“X+N+1”</w:t>
      </w:r>
      <w:r w:rsidRPr="00276196">
        <w:rPr>
          <w:rFonts w:ascii="Times New Roman" w:eastAsia="仿宋" w:hAnsi="Times New Roman" w:cs="Times New Roman"/>
          <w:sz w:val="32"/>
          <w:szCs w:val="32"/>
        </w:rPr>
        <w:t>的容国团精神课程思政体系建设，构建融合思政与专业教育的协同育人机制。贯彻全国教育大会精神和《高等学校课程思政建设指导纲要》，积极建设一流课程，充分发掘各类课程中的德育元素，建设体育学专业类思政课程群，将社会主义核心价值观、规则法治、礼仪道德、意志品质、体育精神、体育美学融入、渗透、贯穿专业课程教学当中，打造思政基地，将容国团、戚烈云等杰出校友及其</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爱国、拼搏、担当、奉献</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精神融入校园文化教育当中，引导学生传承中华体育精神。使各类课程与思政课程同向同行，形成协同效应。</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（二）构建分层细化的人事工作体制机制，充分激发人才创新创造活力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结合国家和广东省深化教师队伍建设相关政策和学校</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发展规划发展目标与任务，</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年前，进一步完善国内国际领军人才、学术带头人等高层次高职称高水平人才引进制度，分类细化柔性引进人才制度，更好地利用校外资</w:t>
      </w:r>
      <w:r w:rsidRPr="00276196">
        <w:rPr>
          <w:rFonts w:ascii="Times New Roman" w:eastAsia="仿宋" w:hAnsi="Times New Roman" w:cs="Times New Roman"/>
          <w:sz w:val="32"/>
          <w:szCs w:val="32"/>
        </w:rPr>
        <w:lastRenderedPageBreak/>
        <w:t>源，进一步提升学校各学科专业的竞争力。</w:t>
      </w: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年前，委托第三方进行论证，核定部门岗位设置、人员配备、工作量核算，修订定岗定编方案和制度，达到精简优化人员，提高工作效率的目的。</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十四五</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期间建立各类别、各层次人员科学、合理的岗位与年度考核制度。具体为：</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年前，初步建立各类别、各层次人员的岗位与年度考核制度，</w:t>
      </w: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年试行或修订，</w:t>
      </w:r>
      <w:r w:rsidRPr="00276196">
        <w:rPr>
          <w:rFonts w:ascii="Times New Roman" w:eastAsia="仿宋" w:hAnsi="Times New Roman" w:cs="Times New Roman"/>
          <w:sz w:val="32"/>
          <w:szCs w:val="32"/>
        </w:rPr>
        <w:t>2023</w:t>
      </w:r>
      <w:r w:rsidRPr="00276196">
        <w:rPr>
          <w:rFonts w:ascii="Times New Roman" w:eastAsia="仿宋" w:hAnsi="Times New Roman" w:cs="Times New Roman"/>
          <w:sz w:val="32"/>
          <w:szCs w:val="32"/>
        </w:rPr>
        <w:t>年正式启动。</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根据最新政策和学校发展目标，</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年前修订完成职称评审制度，实行分类评价，建立科学合理的职称评审和岗位聘用机制。</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年前，建立绩效考核与工资分配制度。形成职务能上能下、待遇能升能降的公开、公平的工作评价、业绩考核与绩效工资分配机制。</w:t>
      </w: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年前，出台相应制度提高非事业编制人员薪酬待遇，特别是非编合同工、技术工；提高外聘高水平、高学历、高职称、特殊学科专业及新办专业的教师的课酬，缓解目前师资队伍的相对不足，降低用人成本。</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（三）构建以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为中心的人才培养体制机制，建好优质人才蓄水池</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落实立德树人根本任务，深化教育教学改革，彰显运动健康、竞技体育和休闲体育的人才培养特色。</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以促进学生全面发展为中心，持续完善创新人才培养机制。聚焦制约学校本科教育发展的关键问题，既注重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教得好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，更注重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学得好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，既关注</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当下改</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，更注重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长久立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lastRenderedPageBreak/>
        <w:t>形成招生、培养与就业联动机制，完善专业动态调整机制，健全协同育人机制，优化实践育人机制，形成人才培养质量持续改进机制，以激发学生学习兴趣和潜能，增强学生的社会责任感、创新精神和实践能力，努力培养德智体美劳全面发展的社会主义建设者和接班人，为人类健康、国家体育战略和地方经济社会发展服务。</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 xml:space="preserve">2. </w:t>
      </w:r>
      <w:r w:rsidRPr="00276196">
        <w:rPr>
          <w:rFonts w:ascii="Times New Roman" w:eastAsia="仿宋" w:hAnsi="Times New Roman" w:cs="Times New Roman"/>
          <w:sz w:val="32"/>
          <w:szCs w:val="32"/>
        </w:rPr>
        <w:t>落实《深化新时代教育评价改革总体方案》指导精神，建立科学的教</w:t>
      </w:r>
      <w:r w:rsidR="00FB5269">
        <w:rPr>
          <w:rFonts w:ascii="Times New Roman" w:eastAsia="仿宋" w:hAnsi="Times New Roman" w:cs="Times New Roman"/>
          <w:sz w:val="32"/>
          <w:szCs w:val="32"/>
        </w:rPr>
        <w:t>学评价与</w:t>
      </w:r>
      <w:r w:rsidR="00FB5269">
        <w:rPr>
          <w:rFonts w:ascii="Times New Roman" w:eastAsia="仿宋" w:hAnsi="Times New Roman" w:cs="Times New Roman" w:hint="eastAsia"/>
          <w:sz w:val="32"/>
          <w:szCs w:val="32"/>
        </w:rPr>
        <w:t>学分</w:t>
      </w:r>
      <w:r w:rsidRPr="00276196">
        <w:rPr>
          <w:rFonts w:ascii="Times New Roman" w:eastAsia="仿宋" w:hAnsi="Times New Roman" w:cs="Times New Roman"/>
          <w:sz w:val="32"/>
          <w:szCs w:val="32"/>
        </w:rPr>
        <w:t>制度。深化人才培养模式综合改革，深化产学研融合，强化协同双主体作用，提升协同育人质量；制定和推动实施《广州体育学院学分制实施办法》，为学生综合素质的提高和复合型人才的培养创造条件。</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构建基于</w:t>
      </w:r>
      <w:r w:rsidRPr="00276196">
        <w:rPr>
          <w:rFonts w:ascii="Times New Roman" w:eastAsia="仿宋" w:hAnsi="Times New Roman" w:cs="Times New Roman"/>
          <w:sz w:val="32"/>
          <w:szCs w:val="32"/>
        </w:rPr>
        <w:t>OBE</w:t>
      </w:r>
      <w:r w:rsidRPr="00276196">
        <w:rPr>
          <w:rFonts w:ascii="Times New Roman" w:eastAsia="仿宋" w:hAnsi="Times New Roman" w:cs="Times New Roman"/>
          <w:sz w:val="32"/>
          <w:szCs w:val="32"/>
        </w:rPr>
        <w:t>理念的教学质量监控与评价体系，提升育人质量保障。按照</w:t>
      </w:r>
      <w:r w:rsidRPr="00276196">
        <w:rPr>
          <w:rFonts w:ascii="Times New Roman" w:eastAsia="仿宋" w:hAnsi="Times New Roman" w:cs="Times New Roman"/>
          <w:sz w:val="32"/>
          <w:szCs w:val="32"/>
        </w:rPr>
        <w:t>OBE</w:t>
      </w:r>
      <w:r w:rsidRPr="00276196">
        <w:rPr>
          <w:rFonts w:ascii="Times New Roman" w:eastAsia="仿宋" w:hAnsi="Times New Roman" w:cs="Times New Roman"/>
          <w:sz w:val="32"/>
          <w:szCs w:val="32"/>
        </w:rPr>
        <w:t>理念，学生中心，产出导向，构建实时教学质量监控体系、多方教学质量评价体系以及教学质量持续改进机制。用现代化信息化手段提高教学监控水平。深化改革，逐步建立教学质量保障长效机制，稳步提高人才培养能力和培养质量。</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（四）构建创新先进的科研体制机制，全方位释放科研新动能</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深化科研战略目标体系改革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认真贯彻落实习近平</w:t>
      </w:r>
      <w:bookmarkStart w:id="91" w:name="_GoBack"/>
      <w:bookmarkEnd w:id="91"/>
      <w:r w:rsidRPr="00276196">
        <w:rPr>
          <w:rFonts w:ascii="Times New Roman" w:eastAsia="仿宋" w:hAnsi="Times New Roman" w:cs="Times New Roman"/>
          <w:sz w:val="32"/>
          <w:szCs w:val="32"/>
        </w:rPr>
        <w:t>新时代中国特色社会主义科技创新思想，坚持和加强党对科技事业的领导体制，坚持面向世界体育与科技前沿、面向国家和区域重大战略需求、面向国家和区域经济社会现实问题，面向人民生命健康和生活福祉，</w:t>
      </w:r>
      <w:r w:rsidRPr="00276196">
        <w:rPr>
          <w:rFonts w:ascii="Times New Roman" w:eastAsia="仿宋" w:hAnsi="Times New Roman" w:cs="Times New Roman"/>
          <w:sz w:val="32"/>
          <w:szCs w:val="32"/>
        </w:rPr>
        <w:lastRenderedPageBreak/>
        <w:t>为实现科技强国、体育强国和健康中国的伟大目标而努力奋斗，同时，加强科技规划的基础性作用，形成</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战略分析</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规划部署</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任务分配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组织实施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的有效机制。</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深化学术评价体制机制改革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破除</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唯论文</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唯职称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唯学历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唯帽子</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唯分数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现象，鼓励需求导向型、原创型、前沿型研究，鼓励科研人员潜心研究，设计有利于领军人才充分发挥和青年人才脱颖而出的机制，完善分类管理、分类评价、分类考核的学术评价制度，建立健全以创新、质量和贡献为导向的评价制度，同时加强科研诚信和监管机制的构建，净化学术环境。</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3.</w:t>
      </w:r>
      <w:r w:rsidRPr="00276196">
        <w:rPr>
          <w:rFonts w:ascii="Times New Roman" w:eastAsia="仿宋" w:hAnsi="Times New Roman" w:cs="Times New Roman"/>
          <w:sz w:val="32"/>
          <w:szCs w:val="32"/>
        </w:rPr>
        <w:t>深化科研激励体制机制改革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制定合理的各类人才科研绩效的考核办法，出台完善的科研奖励与约束办法，对高水平的、难突破的、份量重的项目、论文、专著、获奖、科技服务和成果转化等，适度提高奖励力度，形成做高端、重质量的价值导向；此外，探索社会以捐赠和建立基金等多种方式、多种渠道投入科研资源，以扩大研究经费的来源。</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深化科研项目和成果转化管理的体制机制改革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建立符合实际的科技项目管理制度，建立项目立项、结题、成果转化的全过程综合管理体系，落实国家关于科研项目资金管理的改革措施，修订科研经费的管理办法，提高科研经费的使用效益，探索建立机制灵活的协同创新中心、新型研发机构和各类型智库，促进科研成果的及时产出和高效转化。</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5.</w:t>
      </w:r>
      <w:r w:rsidRPr="00276196">
        <w:rPr>
          <w:rFonts w:ascii="Times New Roman" w:eastAsia="仿宋" w:hAnsi="Times New Roman" w:cs="Times New Roman"/>
          <w:sz w:val="32"/>
          <w:szCs w:val="32"/>
        </w:rPr>
        <w:t>深化学术交流合作体制机制改革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拓宽和扩展与其它海内外知名高校研究机构、研究中心的合作与交流；深入实施</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粤港澳大湾区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多边科研创新机制；引进、聘请或邀请海内外知名学者和专家来校进行科研工作或学术交流；鼓励、支持和资助骨干教师、优秀学生赴国内或境外高水平大学访学或考察；开办各种形式的学术工作坊、学术讲座和学术活动；承办和组织高级别、高规格的国际性、全国性学术会议。</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深化科技攻关服务体制机制改革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建立</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顶层目标牵引、重大任务带动、基础能力支撑</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机制，从国家和区域重要的、紧迫的、长远的需求出发，凝练科技问题，推进国家级、省部级各类科研平台、实验中心和科研团队的高水平、高标准建设；鼓励科技交叉和融合，打造跨学科、跨领域、产学研紧密衔接的高效科研攻关体系；同时建立针对资政、应急等特殊需求的科研任务的反应机制，加强应急科研能力建设，以便在国际大型体育赛事、公共健康运动管理与恢复等重大事件和关键节点提供有力、及时的应用服务。</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（五）构建科学合理的资源配置体制机制，推进资源有效整合与可持续发展</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健全固定资产定期清查盘点机制，四年一次全面性盘点，每年进行小范围抽查，确保我校资产做到帐帐相符，账实相符；建立对各部门、各单位资产管理人员的定期培训机制；建立对各单位固定资产、无形资产的价值损耗评估机制；健</w:t>
      </w:r>
      <w:r w:rsidRPr="00276196">
        <w:rPr>
          <w:rFonts w:ascii="Times New Roman" w:eastAsia="仿宋" w:hAnsi="Times New Roman" w:cs="Times New Roman"/>
          <w:sz w:val="32"/>
          <w:szCs w:val="32"/>
        </w:rPr>
        <w:lastRenderedPageBreak/>
        <w:t>全资源配置管理模式和资源共享机制。具体措施为：</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建立广州体育学院闲置资产库，</w:t>
      </w: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年前建立闲置实物仓库，</w:t>
      </w: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年前建立闲置实物管理网站、公众号，定期发布闲置资产信息，有需要的部门可向资产办进行申请调拨。</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年前，构建基于</w:t>
      </w:r>
      <w:r w:rsidRPr="00276196">
        <w:rPr>
          <w:rFonts w:ascii="Times New Roman" w:eastAsia="仿宋" w:hAnsi="Times New Roman" w:cs="Times New Roman"/>
          <w:sz w:val="32"/>
          <w:szCs w:val="32"/>
        </w:rPr>
        <w:t>RFID</w:t>
      </w:r>
      <w:r w:rsidRPr="00276196">
        <w:rPr>
          <w:rFonts w:ascii="Times New Roman" w:eastAsia="仿宋" w:hAnsi="Times New Roman" w:cs="Times New Roman"/>
          <w:sz w:val="32"/>
          <w:szCs w:val="32"/>
        </w:rPr>
        <w:t>技术的仪器设备大数据管理系统，提升仪器设备精细化管理水平。</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年前，建立大型仪器设备共享平台，推动大型科学仪器共享管理和可持续发展。</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2023</w:t>
      </w:r>
      <w:r w:rsidRPr="00276196">
        <w:rPr>
          <w:rFonts w:ascii="Times New Roman" w:eastAsia="仿宋" w:hAnsi="Times New Roman" w:cs="Times New Roman"/>
          <w:sz w:val="32"/>
          <w:szCs w:val="32"/>
        </w:rPr>
        <w:t>年前，建立全校区可视化房屋管理平台，使人、卡、物完全一致，推进我校资产管理规范化、可持续化。</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继续与广东省财政厅资产管理系统开发公司盛祺签订服务合同，解决目前出租出借物业管理、固定资产清查、资产处置、三账不符等历史遗留问题的可持续服务。</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（六）构建有序高效的内部管理体制机制，深化学校内部治理体制改革</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深入推进依法治校工作。以巡视整改工作为契机，不断深化学校综合改革；以学校《章程》为依据，进一步加强内控机制建设。建立有利于充分发挥学校决策、执行与监督职能的运行高效的学校内部治理组织体系；形成党委领导、校长负责、教授治学、民主管理，依规依法办事的良好内部治理生态；进一步健全校内法律事务机构，完善校内纠纷排查与化解机制；充分发挥纪委监督、审计监督以及教代会、学生会等组织的民主监督作用；认真贯彻落实党风廉政建设责任制，完善教育考核与问责制度，做到用权受监督、违规</w:t>
      </w:r>
      <w:r w:rsidRPr="00276196">
        <w:rPr>
          <w:rFonts w:ascii="Times New Roman" w:eastAsia="仿宋" w:hAnsi="Times New Roman" w:cs="Times New Roman"/>
          <w:sz w:val="32"/>
          <w:szCs w:val="32"/>
        </w:rPr>
        <w:lastRenderedPageBreak/>
        <w:t>要追究、侵权要问责；按照《高等学校信息公开办法》等要求更加完善学校信息公开工作，不断提高学校运行的透明度；加强普法宣传和学校规章制度教育，构建法治校园，有效推进学校内部治理体系现代化。</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推进校院两级体制改革。推进</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放管服</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改革，按照</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重心下移、权责明晰</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的原则，逐步优化校院二级治理结构，扩大二级学院在人事管理、教务管理、资源配置等方面的权责，推动二级学院成为责任主体。进一步强化二级单位目标绩效管理，完善二级单位党组织会议、党政联席会和教职工大会（教代会）的协调运行机制，充分激发二级学院凝心聚力、追赶超越的内生动力与活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（七）构建开放优质的国际及港澳台交流合作体制机制，横向拓宽国际及港澳台交流合作空间</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1.</w:t>
      </w:r>
      <w:r w:rsidRPr="00276196">
        <w:rPr>
          <w:rFonts w:ascii="Times New Roman" w:eastAsia="仿宋" w:hAnsi="Times New Roman" w:cs="Times New Roman"/>
          <w:sz w:val="32"/>
          <w:szCs w:val="32"/>
        </w:rPr>
        <w:t>树立全面开放办学的意识，积极服务国家</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和</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双区</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建设，极力营造国际化科研与学术交流环境；加快与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沿线国家的教育合作与交流，积极拓展与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国家著名大学的各层次合作办学项目，逐步实现与部分</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成员国家和地区学分互认、学位互授联授；积极推进与</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一带一路</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国家和地区在中华传统武术、太极等方面的交流与合作。</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w:t>
      </w:r>
      <w:r w:rsidRPr="00276196">
        <w:rPr>
          <w:rFonts w:ascii="Times New Roman" w:eastAsia="仿宋" w:hAnsi="Times New Roman" w:cs="Times New Roman"/>
          <w:sz w:val="32"/>
          <w:szCs w:val="32"/>
        </w:rPr>
        <w:t>对接粤港澳大湾区建设，发挥粤港澳大湾区体育教育与发展联盟的独特作用，把</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粤港澳大湾区学生体育节</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打造成为具有国际知名度的特色品牌，不断巩固我校在粤港澳大湾区体育教育与发展中的龙头作用。</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lastRenderedPageBreak/>
        <w:t>3.</w:t>
      </w:r>
      <w:r w:rsidRPr="00276196">
        <w:rPr>
          <w:rFonts w:ascii="Times New Roman" w:eastAsia="仿宋" w:hAnsi="Times New Roman" w:cs="Times New Roman"/>
          <w:sz w:val="32"/>
          <w:szCs w:val="32"/>
        </w:rPr>
        <w:t>努力构建涵盖本、硕、博三个层次的学历学位的国际和港澳台教育合作体系；扎实做好现有合作项目，提高留学生培养质量，逐步扩大全日制留学生招生规模。</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4.</w:t>
      </w:r>
      <w:r w:rsidRPr="00276196">
        <w:rPr>
          <w:rFonts w:ascii="Times New Roman" w:eastAsia="仿宋" w:hAnsi="Times New Roman" w:cs="Times New Roman"/>
          <w:sz w:val="32"/>
          <w:szCs w:val="32"/>
        </w:rPr>
        <w:t>不断稳固创新国际及港澳台交流合作机制，加强教师、学生和学术等方面交流和科研合作，增强我校国际化水平和国际影响力。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5.</w:t>
      </w:r>
      <w:r w:rsidRPr="00276196">
        <w:rPr>
          <w:rFonts w:ascii="Times New Roman" w:eastAsia="仿宋" w:hAnsi="Times New Roman" w:cs="Times New Roman"/>
          <w:sz w:val="32"/>
          <w:szCs w:val="32"/>
        </w:rPr>
        <w:t>加强本土师资国际化培养，推进师资队伍国际化进程。统筹留学生教育保障，与高水平国际学术机构联合培养高素质国际人才。</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6.</w:t>
      </w:r>
      <w:r w:rsidRPr="00276196">
        <w:rPr>
          <w:rFonts w:ascii="Times New Roman" w:eastAsia="仿宋" w:hAnsi="Times New Roman" w:cs="Times New Roman"/>
          <w:sz w:val="32"/>
          <w:szCs w:val="32"/>
        </w:rPr>
        <w:t>继续做好师生因公出国（境）审批工作，资助和鼓励更多教师和学生赴国（境）外学习和交流。</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2021—2025</w:t>
      </w:r>
      <w:r w:rsidRPr="00276196">
        <w:rPr>
          <w:rFonts w:ascii="Times New Roman" w:eastAsia="仿宋" w:hAnsi="Times New Roman" w:cs="Times New Roman"/>
          <w:sz w:val="32"/>
          <w:szCs w:val="32"/>
        </w:rPr>
        <w:t>年的建设目标：积极拓展国际及港澳台合作项目，新增建立合作关系的境外高校</w:t>
      </w:r>
      <w:r w:rsidRPr="00276196">
        <w:rPr>
          <w:rFonts w:ascii="Times New Roman" w:eastAsia="仿宋" w:hAnsi="Times New Roman" w:cs="Times New Roman"/>
          <w:sz w:val="32"/>
          <w:szCs w:val="32"/>
        </w:rPr>
        <w:t>5-10</w:t>
      </w:r>
      <w:r w:rsidRPr="00276196">
        <w:rPr>
          <w:rFonts w:ascii="Times New Roman" w:eastAsia="仿宋" w:hAnsi="Times New Roman" w:cs="Times New Roman"/>
          <w:sz w:val="32"/>
          <w:szCs w:val="32"/>
        </w:rPr>
        <w:t>个，新增本科、研究生中外合作项目</w:t>
      </w:r>
      <w:r w:rsidRPr="00276196">
        <w:rPr>
          <w:rFonts w:ascii="Times New Roman" w:eastAsia="仿宋" w:hAnsi="Times New Roman" w:cs="Times New Roman"/>
          <w:sz w:val="32"/>
          <w:szCs w:val="32"/>
        </w:rPr>
        <w:t>5-10</w:t>
      </w:r>
      <w:r w:rsidRPr="00276196">
        <w:rPr>
          <w:rFonts w:ascii="Times New Roman" w:eastAsia="仿宋" w:hAnsi="Times New Roman" w:cs="Times New Roman"/>
          <w:sz w:val="32"/>
          <w:szCs w:val="32"/>
        </w:rPr>
        <w:t>个；不断扩大留学生招生规模，在条件允许时，招收国际学生</w:t>
      </w:r>
      <w:r w:rsidRPr="00276196">
        <w:rPr>
          <w:rFonts w:ascii="Times New Roman" w:eastAsia="仿宋" w:hAnsi="Times New Roman" w:cs="Times New Roman"/>
          <w:sz w:val="32"/>
          <w:szCs w:val="32"/>
        </w:rPr>
        <w:t>50-100</w:t>
      </w:r>
      <w:r w:rsidRPr="00276196">
        <w:rPr>
          <w:rFonts w:ascii="Times New Roman" w:eastAsia="仿宋" w:hAnsi="Times New Roman" w:cs="Times New Roman"/>
          <w:sz w:val="32"/>
          <w:szCs w:val="32"/>
        </w:rPr>
        <w:t>人；积极配合招生办做好港澳台招生宣传工作，招收港澳台学历生和交流生</w:t>
      </w:r>
      <w:r w:rsidRPr="00276196">
        <w:rPr>
          <w:rFonts w:ascii="Times New Roman" w:eastAsia="仿宋" w:hAnsi="Times New Roman" w:cs="Times New Roman"/>
          <w:sz w:val="32"/>
          <w:szCs w:val="32"/>
        </w:rPr>
        <w:t>50-100</w:t>
      </w:r>
      <w:r w:rsidRPr="00276196">
        <w:rPr>
          <w:rFonts w:ascii="Times New Roman" w:eastAsia="仿宋" w:hAnsi="Times New Roman" w:cs="Times New Roman"/>
          <w:sz w:val="32"/>
          <w:szCs w:val="32"/>
        </w:rPr>
        <w:t>人；为我校学生提供更多境外交流机会和项目，争取出境交流生数量</w:t>
      </w:r>
      <w:r w:rsidRPr="00276196">
        <w:rPr>
          <w:rFonts w:ascii="Times New Roman" w:eastAsia="仿宋" w:hAnsi="Times New Roman" w:cs="Times New Roman"/>
          <w:sz w:val="32"/>
          <w:szCs w:val="32"/>
        </w:rPr>
        <w:t>50-100</w:t>
      </w:r>
      <w:r w:rsidRPr="00276196">
        <w:rPr>
          <w:rFonts w:ascii="Times New Roman" w:eastAsia="仿宋" w:hAnsi="Times New Roman" w:cs="Times New Roman"/>
          <w:sz w:val="32"/>
          <w:szCs w:val="32"/>
        </w:rPr>
        <w:t>人；加强与境外高校、科研机构及体育组织联系，为教师提供更多访学交流、参会参赛的机会，争取教师出境交流数量</w:t>
      </w:r>
      <w:r w:rsidRPr="00276196">
        <w:rPr>
          <w:rFonts w:ascii="Times New Roman" w:eastAsia="仿宋" w:hAnsi="Times New Roman" w:cs="Times New Roman"/>
          <w:sz w:val="32"/>
          <w:szCs w:val="32"/>
        </w:rPr>
        <w:t>50-100</w:t>
      </w:r>
      <w:r w:rsidRPr="00276196">
        <w:rPr>
          <w:rFonts w:ascii="Times New Roman" w:eastAsia="仿宋" w:hAnsi="Times New Roman" w:cs="Times New Roman"/>
          <w:sz w:val="32"/>
          <w:szCs w:val="32"/>
        </w:rPr>
        <w:t>人；积极协助人事处引进海外人才、外教、港澳台籍教师，争取</w:t>
      </w:r>
      <w:r w:rsidRPr="00276196">
        <w:rPr>
          <w:rFonts w:ascii="Times New Roman" w:eastAsia="仿宋" w:hAnsi="Times New Roman" w:cs="Times New Roman"/>
          <w:sz w:val="32"/>
          <w:szCs w:val="32"/>
        </w:rPr>
        <w:t>5-10</w:t>
      </w:r>
      <w:r w:rsidRPr="00276196">
        <w:rPr>
          <w:rFonts w:ascii="Times New Roman" w:eastAsia="仿宋" w:hAnsi="Times New Roman" w:cs="Times New Roman"/>
          <w:sz w:val="32"/>
          <w:szCs w:val="32"/>
        </w:rPr>
        <w:t>人；积极主办和承办国际学术会议，争取在我校召开</w:t>
      </w:r>
      <w:r w:rsidRPr="00276196">
        <w:rPr>
          <w:rFonts w:ascii="Times New Roman" w:eastAsia="仿宋" w:hAnsi="Times New Roman" w:cs="Times New Roman"/>
          <w:sz w:val="32"/>
          <w:szCs w:val="32"/>
        </w:rPr>
        <w:t>5-10</w:t>
      </w:r>
      <w:r w:rsidRPr="00276196">
        <w:rPr>
          <w:rFonts w:ascii="Times New Roman" w:eastAsia="仿宋" w:hAnsi="Times New Roman" w:cs="Times New Roman"/>
          <w:sz w:val="32"/>
          <w:szCs w:val="32"/>
        </w:rPr>
        <w:t>次国际学术会议。</w:t>
      </w:r>
    </w:p>
    <w:p w:rsidR="007922B1" w:rsidRPr="00276196" w:rsidRDefault="007922B1" w:rsidP="007922B1">
      <w:pPr>
        <w:pStyle w:val="2"/>
        <w:adjustRightInd w:val="0"/>
        <w:snapToGrid w:val="0"/>
        <w:spacing w:line="540" w:lineRule="exact"/>
        <w:ind w:firstLineChars="200" w:firstLine="643"/>
        <w:rPr>
          <w:rFonts w:ascii="Times New Roman" w:hAnsi="Times New Roman" w:cs="Times New Roman"/>
        </w:rPr>
      </w:pPr>
      <w:bookmarkStart w:id="92" w:name="_Toc83569875"/>
      <w:r w:rsidRPr="00276196">
        <w:rPr>
          <w:rFonts w:ascii="Times New Roman" w:eastAsia="宋体" w:hAnsi="Times New Roman" w:cs="Times New Roman"/>
        </w:rPr>
        <w:lastRenderedPageBreak/>
        <w:t>四、组织推进方式</w:t>
      </w:r>
      <w:bookmarkEnd w:id="92"/>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为确保体制机制改革建设落到实处、深处，一是要加强组织领导，成立由分管校领导任组长，有关责任部门负责人为副组长的工作作领导小组，统筹推进体制机制建设改革工作。健全工作机构，强化制度建设，推进顶层设计；二是要加强协同联动，推进各相关职能部门和各教学单位工作联动，明确职责分工，注重协同合作；三是要强化支持保障，各相关制度要落到实处，学校对有关项目进行资助，鼓励各部门提供配套经费，保障体制机制建设工作推进有力。</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2021</w:t>
      </w:r>
      <w:r w:rsidRPr="00276196">
        <w:rPr>
          <w:rFonts w:ascii="Times New Roman" w:eastAsia="仿宋" w:hAnsi="Times New Roman" w:cs="Times New Roman"/>
          <w:sz w:val="32"/>
          <w:szCs w:val="32"/>
        </w:rPr>
        <w:t>年，以巡视整改工作为契机，分解各部门体制机制改革目标任务，确定体制机制改革的基础、目标、任务和推进方式，逐步提升二级学院办学主体地位，激发各部门创新动力，进一步健全学校内部治理结构。</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2022</w:t>
      </w:r>
      <w:r w:rsidRPr="00276196">
        <w:rPr>
          <w:rFonts w:ascii="Times New Roman" w:eastAsia="仿宋" w:hAnsi="Times New Roman" w:cs="Times New Roman"/>
          <w:sz w:val="32"/>
          <w:szCs w:val="32"/>
        </w:rPr>
        <w:t>年，以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申博</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任务为动力，学科专业布局持续优化，科研成果转化机制和科研保障机制基本完善，资源配置精细化管理水平提高，人事管理制度改革继续推进，高层次人才引进取得突破，完成博士授予单位的建设指标。</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2023</w:t>
      </w:r>
      <w:r w:rsidRPr="00276196">
        <w:rPr>
          <w:rFonts w:ascii="Times New Roman" w:eastAsia="仿宋" w:hAnsi="Times New Roman" w:cs="Times New Roman"/>
          <w:sz w:val="32"/>
          <w:szCs w:val="32"/>
        </w:rPr>
        <w:t>年，以新校区建设为核心，完善学科专业布局，推进一流专业、一流课程建设，科研保障机制与人事管理制度日益完善，学术领军人才建设取得成效，资源管理数据化水平提升，积极拓展国际及港澳台合作项目加强与境外高校、科研机构及体育组织联系，学校在省内外影响进一步扩大。</w:t>
      </w:r>
    </w:p>
    <w:p w:rsidR="007922B1"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2024</w:t>
      </w:r>
      <w:r w:rsidRPr="00276196">
        <w:rPr>
          <w:rFonts w:ascii="Times New Roman" w:eastAsia="仿宋" w:hAnsi="Times New Roman" w:cs="Times New Roman"/>
          <w:sz w:val="32"/>
          <w:szCs w:val="32"/>
        </w:rPr>
        <w:t>年，以</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学</w:t>
      </w:r>
      <w:r w:rsidRPr="00276196">
        <w:rPr>
          <w:rFonts w:ascii="Times New Roman" w:eastAsia="仿宋" w:hAnsi="Times New Roman" w:cs="Times New Roman"/>
          <w:sz w:val="32"/>
          <w:szCs w:val="32"/>
        </w:rPr>
        <w:t>”</w:t>
      </w:r>
      <w:r w:rsidRPr="00276196">
        <w:rPr>
          <w:rFonts w:ascii="Times New Roman" w:eastAsia="仿宋" w:hAnsi="Times New Roman" w:cs="Times New Roman"/>
          <w:sz w:val="32"/>
          <w:szCs w:val="32"/>
        </w:rPr>
        <w:t>为中心的教学模式变革和实践教学改革持续发力，完善科研评价、激励、转化机制，分层细化的人</w:t>
      </w:r>
      <w:r w:rsidRPr="00276196">
        <w:rPr>
          <w:rFonts w:ascii="Times New Roman" w:eastAsia="仿宋" w:hAnsi="Times New Roman" w:cs="Times New Roman"/>
          <w:sz w:val="32"/>
          <w:szCs w:val="32"/>
        </w:rPr>
        <w:lastRenderedPageBreak/>
        <w:t>事管理制度基本完善，资源配置日趋合理，主动对接国家战略，主动服务社会，学校在粤港澳大湾区体育发展中的地位更加突显。</w:t>
      </w:r>
    </w:p>
    <w:p w:rsidR="00CF245D" w:rsidRPr="00276196" w:rsidRDefault="007922B1" w:rsidP="007922B1">
      <w:pPr>
        <w:adjustRightInd w:val="0"/>
        <w:snapToGrid w:val="0"/>
        <w:spacing w:line="540" w:lineRule="exact"/>
        <w:ind w:firstLineChars="200" w:firstLine="640"/>
        <w:jc w:val="left"/>
        <w:rPr>
          <w:rFonts w:ascii="Times New Roman" w:eastAsia="仿宋" w:hAnsi="Times New Roman" w:cs="Times New Roman"/>
          <w:sz w:val="32"/>
          <w:szCs w:val="32"/>
        </w:rPr>
      </w:pPr>
      <w:r w:rsidRPr="00276196">
        <w:rPr>
          <w:rFonts w:ascii="Times New Roman" w:eastAsia="仿宋" w:hAnsi="Times New Roman" w:cs="Times New Roman"/>
          <w:sz w:val="32"/>
          <w:szCs w:val="32"/>
        </w:rPr>
        <w:t>2025</w:t>
      </w:r>
      <w:r w:rsidRPr="00276196">
        <w:rPr>
          <w:rFonts w:ascii="Times New Roman" w:eastAsia="仿宋" w:hAnsi="Times New Roman" w:cs="Times New Roman"/>
          <w:sz w:val="32"/>
          <w:szCs w:val="32"/>
        </w:rPr>
        <w:t>年，学科专业布局合理，资源配置管理高效，人才培养质量、教师队伍素质能力、科研创新能力进一步提升，社会服务激励机制作用明显，学校成为具有影响力和传播力的国内一流体育大学。</w:t>
      </w:r>
    </w:p>
    <w:sectPr w:rsidR="00CF245D" w:rsidRPr="00276196" w:rsidSect="009E7B8F">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EC" w:rsidRDefault="00C355EC">
      <w:pPr>
        <w:spacing w:line="240" w:lineRule="auto"/>
      </w:pPr>
      <w:r>
        <w:separator/>
      </w:r>
    </w:p>
  </w:endnote>
  <w:endnote w:type="continuationSeparator" w:id="0">
    <w:p w:rsidR="00C355EC" w:rsidRDefault="00C355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C355E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C355E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C355E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584812">
    <w:pPr>
      <w:pStyle w:val="a6"/>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SO2m+5wEAAMcD&#10;AAAOAAAAAAAAAAEAIAAAAB4BAABkcnMvZTJvRG9jLnhtbFBLBQYAAAAABgAGAFkBAAB3BQAAAAA=&#10;" filled="f" stroked="f">
          <v:textbox style="mso-fit-shape-to-text:t" inset="0,0,0,0">
            <w:txbxContent>
              <w:sdt>
                <w:sdtPr>
                  <w:id w:val="70831997"/>
                </w:sdtPr>
                <w:sdtContent>
                  <w:p w:rsidR="00C355EC" w:rsidRDefault="00584812">
                    <w:pPr>
                      <w:pStyle w:val="a6"/>
                      <w:jc w:val="center"/>
                    </w:pPr>
                    <w:r w:rsidRPr="00584812">
                      <w:fldChar w:fldCharType="begin"/>
                    </w:r>
                    <w:r w:rsidR="00C355EC">
                      <w:instrText xml:space="preserve"> PAGE   \* MERGEFORMAT </w:instrText>
                    </w:r>
                    <w:r w:rsidRPr="00584812">
                      <w:fldChar w:fldCharType="separate"/>
                    </w:r>
                    <w:r w:rsidR="006F2CC2" w:rsidRPr="006F2CC2">
                      <w:rPr>
                        <w:noProof/>
                        <w:lang w:val="zh-CN"/>
                      </w:rPr>
                      <w:t>4</w:t>
                    </w:r>
                    <w:r>
                      <w:rPr>
                        <w:lang w:val="zh-CN"/>
                      </w:rPr>
                      <w:fldChar w:fldCharType="end"/>
                    </w:r>
                  </w:p>
                </w:sdtContent>
              </w:sdt>
              <w:p w:rsidR="00C355EC" w:rsidRDefault="00C355EC"/>
            </w:txbxContent>
          </v:textbox>
          <w10:wrap anchorx="margin"/>
        </v:shape>
      </w:pict>
    </w:r>
  </w:p>
  <w:p w:rsidR="00C355EC" w:rsidRDefault="00C355EC">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584812">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Nh5FP3mAQAAxwMA&#10;AA4AAAAAAAAAAQAgAAAAHgEAAGRycy9lMm9Eb2MueG1sUEsFBgAAAAAGAAYAWQEAAHYFAAAAAA==&#10;" filled="f" stroked="f">
          <v:textbox style="mso-fit-shape-to-text:t" inset="0,0,0,0">
            <w:txbxContent>
              <w:sdt>
                <w:sdtPr>
                  <w:id w:val="72637835"/>
                </w:sdtPr>
                <w:sdtContent>
                  <w:p w:rsidR="00C355EC" w:rsidRDefault="00584812">
                    <w:pPr>
                      <w:pStyle w:val="a6"/>
                      <w:jc w:val="center"/>
                    </w:pPr>
                    <w:r w:rsidRPr="00584812">
                      <w:fldChar w:fldCharType="begin"/>
                    </w:r>
                    <w:r w:rsidR="00C355EC">
                      <w:instrText xml:space="preserve"> PAGE   \* MERGEFORMAT </w:instrText>
                    </w:r>
                    <w:r w:rsidRPr="00584812">
                      <w:fldChar w:fldCharType="separate"/>
                    </w:r>
                    <w:r w:rsidR="006F2CC2" w:rsidRPr="006F2CC2">
                      <w:rPr>
                        <w:noProof/>
                        <w:lang w:val="zh-CN"/>
                      </w:rPr>
                      <w:t>1</w:t>
                    </w:r>
                    <w:r>
                      <w:rPr>
                        <w:lang w:val="zh-CN"/>
                      </w:rPr>
                      <w:fldChar w:fldCharType="end"/>
                    </w:r>
                  </w:p>
                </w:sdtContent>
              </w:sdt>
              <w:p w:rsidR="00C355EC" w:rsidRDefault="00C355EC"/>
            </w:txbxContent>
          </v:textbox>
          <w10:wrap anchorx="margin"/>
        </v:shape>
      </w:pict>
    </w:r>
  </w:p>
  <w:p w:rsidR="00C355EC" w:rsidRDefault="00C355E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493"/>
      <w:docPartObj>
        <w:docPartGallery w:val="Page Numbers (Bottom of Page)"/>
        <w:docPartUnique/>
      </w:docPartObj>
    </w:sdtPr>
    <w:sdtContent>
      <w:p w:rsidR="00C355EC" w:rsidRDefault="00584812">
        <w:pPr>
          <w:pStyle w:val="a6"/>
          <w:jc w:val="center"/>
        </w:pPr>
        <w:r w:rsidRPr="00584812">
          <w:fldChar w:fldCharType="begin"/>
        </w:r>
        <w:r w:rsidR="00471BCD">
          <w:instrText xml:space="preserve"> PAGE   \* MERGEFORMAT </w:instrText>
        </w:r>
        <w:r w:rsidRPr="00584812">
          <w:fldChar w:fldCharType="separate"/>
        </w:r>
        <w:r w:rsidR="006F2CC2" w:rsidRPr="006F2CC2">
          <w:rPr>
            <w:noProof/>
            <w:lang w:val="zh-CN"/>
          </w:rPr>
          <w:t>60</w:t>
        </w:r>
        <w:r>
          <w:rPr>
            <w:noProof/>
            <w:lang w:val="zh-CN"/>
          </w:rPr>
          <w:fldChar w:fldCharType="end"/>
        </w:r>
      </w:p>
    </w:sdtContent>
  </w:sdt>
  <w:p w:rsidR="00C355EC" w:rsidRDefault="00C355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EC" w:rsidRDefault="00C355EC">
      <w:pPr>
        <w:spacing w:line="240" w:lineRule="auto"/>
      </w:pPr>
      <w:r>
        <w:separator/>
      </w:r>
    </w:p>
  </w:footnote>
  <w:footnote w:type="continuationSeparator" w:id="0">
    <w:p w:rsidR="00C355EC" w:rsidRDefault="00C355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C355E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C355E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EC" w:rsidRDefault="00C355E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3F1"/>
    <w:rsid w:val="00013EF5"/>
    <w:rsid w:val="00015779"/>
    <w:rsid w:val="0002739F"/>
    <w:rsid w:val="00032993"/>
    <w:rsid w:val="000426FB"/>
    <w:rsid w:val="00070AD4"/>
    <w:rsid w:val="00071C3B"/>
    <w:rsid w:val="000843C5"/>
    <w:rsid w:val="000850A1"/>
    <w:rsid w:val="00086AA3"/>
    <w:rsid w:val="00087FF3"/>
    <w:rsid w:val="00090B46"/>
    <w:rsid w:val="00091782"/>
    <w:rsid w:val="000917D8"/>
    <w:rsid w:val="000938A4"/>
    <w:rsid w:val="000B3068"/>
    <w:rsid w:val="000C325E"/>
    <w:rsid w:val="000E0B1D"/>
    <w:rsid w:val="0010690A"/>
    <w:rsid w:val="001147B5"/>
    <w:rsid w:val="00126AB0"/>
    <w:rsid w:val="00132F9F"/>
    <w:rsid w:val="00137515"/>
    <w:rsid w:val="00163639"/>
    <w:rsid w:val="0016426D"/>
    <w:rsid w:val="00170989"/>
    <w:rsid w:val="00176268"/>
    <w:rsid w:val="00176D14"/>
    <w:rsid w:val="001A2AFC"/>
    <w:rsid w:val="001B79A2"/>
    <w:rsid w:val="001C44C5"/>
    <w:rsid w:val="001D6E0D"/>
    <w:rsid w:val="001D7089"/>
    <w:rsid w:val="00203285"/>
    <w:rsid w:val="002157EC"/>
    <w:rsid w:val="00225989"/>
    <w:rsid w:val="002629DA"/>
    <w:rsid w:val="00276196"/>
    <w:rsid w:val="002A4031"/>
    <w:rsid w:val="002A413D"/>
    <w:rsid w:val="002C4FB2"/>
    <w:rsid w:val="002C5A02"/>
    <w:rsid w:val="002C5E10"/>
    <w:rsid w:val="002C5E8E"/>
    <w:rsid w:val="002D10B4"/>
    <w:rsid w:val="002D64E6"/>
    <w:rsid w:val="002D68EE"/>
    <w:rsid w:val="002F47FB"/>
    <w:rsid w:val="00300FAC"/>
    <w:rsid w:val="00302378"/>
    <w:rsid w:val="00303723"/>
    <w:rsid w:val="00322C5C"/>
    <w:rsid w:val="00325D96"/>
    <w:rsid w:val="0033317B"/>
    <w:rsid w:val="003338F6"/>
    <w:rsid w:val="00355EC0"/>
    <w:rsid w:val="00363F5C"/>
    <w:rsid w:val="003878EF"/>
    <w:rsid w:val="003948C7"/>
    <w:rsid w:val="003B4DE7"/>
    <w:rsid w:val="003B7111"/>
    <w:rsid w:val="003C444B"/>
    <w:rsid w:val="003D50F6"/>
    <w:rsid w:val="003D7E7A"/>
    <w:rsid w:val="003E6A27"/>
    <w:rsid w:val="003F6872"/>
    <w:rsid w:val="00407461"/>
    <w:rsid w:val="00416A84"/>
    <w:rsid w:val="00421909"/>
    <w:rsid w:val="004236BA"/>
    <w:rsid w:val="00434D57"/>
    <w:rsid w:val="00452BF4"/>
    <w:rsid w:val="00461048"/>
    <w:rsid w:val="004613F2"/>
    <w:rsid w:val="00461569"/>
    <w:rsid w:val="00471BCD"/>
    <w:rsid w:val="004730BF"/>
    <w:rsid w:val="004733B6"/>
    <w:rsid w:val="00477C3E"/>
    <w:rsid w:val="00480C1A"/>
    <w:rsid w:val="00480F08"/>
    <w:rsid w:val="00482C41"/>
    <w:rsid w:val="00485015"/>
    <w:rsid w:val="004A102C"/>
    <w:rsid w:val="004C13F6"/>
    <w:rsid w:val="004C616D"/>
    <w:rsid w:val="004C72EA"/>
    <w:rsid w:val="004D5A18"/>
    <w:rsid w:val="004D675B"/>
    <w:rsid w:val="004D7165"/>
    <w:rsid w:val="004E3CB6"/>
    <w:rsid w:val="004F350C"/>
    <w:rsid w:val="004F52D5"/>
    <w:rsid w:val="005047F4"/>
    <w:rsid w:val="00504898"/>
    <w:rsid w:val="00513025"/>
    <w:rsid w:val="005132B1"/>
    <w:rsid w:val="00516111"/>
    <w:rsid w:val="00524226"/>
    <w:rsid w:val="00524E0D"/>
    <w:rsid w:val="00537DAB"/>
    <w:rsid w:val="0055001F"/>
    <w:rsid w:val="00567143"/>
    <w:rsid w:val="00571486"/>
    <w:rsid w:val="00577175"/>
    <w:rsid w:val="00584812"/>
    <w:rsid w:val="00586170"/>
    <w:rsid w:val="00590D56"/>
    <w:rsid w:val="0059333B"/>
    <w:rsid w:val="005B6944"/>
    <w:rsid w:val="005B7288"/>
    <w:rsid w:val="005E22E8"/>
    <w:rsid w:val="005E750A"/>
    <w:rsid w:val="005F1D96"/>
    <w:rsid w:val="005F3FAD"/>
    <w:rsid w:val="00600A17"/>
    <w:rsid w:val="00602A7C"/>
    <w:rsid w:val="0062006F"/>
    <w:rsid w:val="00622BF0"/>
    <w:rsid w:val="00634E3F"/>
    <w:rsid w:val="006776C3"/>
    <w:rsid w:val="0068373D"/>
    <w:rsid w:val="006B03F1"/>
    <w:rsid w:val="006B787C"/>
    <w:rsid w:val="006D7D64"/>
    <w:rsid w:val="006E4833"/>
    <w:rsid w:val="006E6B94"/>
    <w:rsid w:val="006F2CC2"/>
    <w:rsid w:val="006F3274"/>
    <w:rsid w:val="00700461"/>
    <w:rsid w:val="007005AF"/>
    <w:rsid w:val="00703D12"/>
    <w:rsid w:val="007126C1"/>
    <w:rsid w:val="007202DD"/>
    <w:rsid w:val="0072298E"/>
    <w:rsid w:val="00724E8D"/>
    <w:rsid w:val="0073205E"/>
    <w:rsid w:val="00736E77"/>
    <w:rsid w:val="00745D16"/>
    <w:rsid w:val="0075285B"/>
    <w:rsid w:val="00756EBE"/>
    <w:rsid w:val="007676D6"/>
    <w:rsid w:val="00776A00"/>
    <w:rsid w:val="00777ADB"/>
    <w:rsid w:val="0078470F"/>
    <w:rsid w:val="007909AC"/>
    <w:rsid w:val="007922B1"/>
    <w:rsid w:val="007A33B6"/>
    <w:rsid w:val="007B051D"/>
    <w:rsid w:val="007B6CF6"/>
    <w:rsid w:val="007E21B1"/>
    <w:rsid w:val="0080685B"/>
    <w:rsid w:val="0080697C"/>
    <w:rsid w:val="0081174E"/>
    <w:rsid w:val="008124AF"/>
    <w:rsid w:val="00813CDA"/>
    <w:rsid w:val="00824826"/>
    <w:rsid w:val="00824977"/>
    <w:rsid w:val="00831D91"/>
    <w:rsid w:val="00836CA0"/>
    <w:rsid w:val="00837324"/>
    <w:rsid w:val="008418DD"/>
    <w:rsid w:val="00852AAE"/>
    <w:rsid w:val="00855337"/>
    <w:rsid w:val="0085555A"/>
    <w:rsid w:val="00873FA9"/>
    <w:rsid w:val="00882E52"/>
    <w:rsid w:val="00895519"/>
    <w:rsid w:val="008A08CE"/>
    <w:rsid w:val="008A1B30"/>
    <w:rsid w:val="008B099A"/>
    <w:rsid w:val="008C599A"/>
    <w:rsid w:val="008D0054"/>
    <w:rsid w:val="008E2B45"/>
    <w:rsid w:val="008E5C60"/>
    <w:rsid w:val="008E6E97"/>
    <w:rsid w:val="008F4116"/>
    <w:rsid w:val="00920CB6"/>
    <w:rsid w:val="00921D14"/>
    <w:rsid w:val="00941EB9"/>
    <w:rsid w:val="00951DE3"/>
    <w:rsid w:val="00967591"/>
    <w:rsid w:val="0098675A"/>
    <w:rsid w:val="00986898"/>
    <w:rsid w:val="00991D25"/>
    <w:rsid w:val="009933B5"/>
    <w:rsid w:val="00995C11"/>
    <w:rsid w:val="009C5BBE"/>
    <w:rsid w:val="009D01F7"/>
    <w:rsid w:val="009D4722"/>
    <w:rsid w:val="009D7ECB"/>
    <w:rsid w:val="009E7B8F"/>
    <w:rsid w:val="009F3271"/>
    <w:rsid w:val="009F4709"/>
    <w:rsid w:val="00A23F9A"/>
    <w:rsid w:val="00A24DCF"/>
    <w:rsid w:val="00A26A95"/>
    <w:rsid w:val="00A32724"/>
    <w:rsid w:val="00A35C6B"/>
    <w:rsid w:val="00A36EF0"/>
    <w:rsid w:val="00A6332D"/>
    <w:rsid w:val="00A7096E"/>
    <w:rsid w:val="00A711B1"/>
    <w:rsid w:val="00A75DB8"/>
    <w:rsid w:val="00A82D82"/>
    <w:rsid w:val="00AB3C17"/>
    <w:rsid w:val="00AD11E3"/>
    <w:rsid w:val="00AD2FE3"/>
    <w:rsid w:val="00AD6F9B"/>
    <w:rsid w:val="00AE0FCA"/>
    <w:rsid w:val="00AE57E8"/>
    <w:rsid w:val="00AF148E"/>
    <w:rsid w:val="00AF1D1B"/>
    <w:rsid w:val="00AF1F83"/>
    <w:rsid w:val="00B061CA"/>
    <w:rsid w:val="00B123BB"/>
    <w:rsid w:val="00B216ED"/>
    <w:rsid w:val="00B54F76"/>
    <w:rsid w:val="00B81A9E"/>
    <w:rsid w:val="00B86172"/>
    <w:rsid w:val="00BB44CD"/>
    <w:rsid w:val="00BC377A"/>
    <w:rsid w:val="00BD4AFB"/>
    <w:rsid w:val="00BD598F"/>
    <w:rsid w:val="00C25227"/>
    <w:rsid w:val="00C25405"/>
    <w:rsid w:val="00C33DF8"/>
    <w:rsid w:val="00C355EC"/>
    <w:rsid w:val="00C36C60"/>
    <w:rsid w:val="00C423EA"/>
    <w:rsid w:val="00C46586"/>
    <w:rsid w:val="00C603A7"/>
    <w:rsid w:val="00C71E46"/>
    <w:rsid w:val="00C756F9"/>
    <w:rsid w:val="00C957C1"/>
    <w:rsid w:val="00CA1235"/>
    <w:rsid w:val="00CB737E"/>
    <w:rsid w:val="00CC0C46"/>
    <w:rsid w:val="00CC19F6"/>
    <w:rsid w:val="00CD29C3"/>
    <w:rsid w:val="00CD386D"/>
    <w:rsid w:val="00CD55D9"/>
    <w:rsid w:val="00CE6625"/>
    <w:rsid w:val="00CF245D"/>
    <w:rsid w:val="00CF3D50"/>
    <w:rsid w:val="00CF4C6F"/>
    <w:rsid w:val="00CF747A"/>
    <w:rsid w:val="00D0216B"/>
    <w:rsid w:val="00D16877"/>
    <w:rsid w:val="00D23F44"/>
    <w:rsid w:val="00D2651E"/>
    <w:rsid w:val="00D36579"/>
    <w:rsid w:val="00D42A89"/>
    <w:rsid w:val="00D618DD"/>
    <w:rsid w:val="00D62A8A"/>
    <w:rsid w:val="00D64A8A"/>
    <w:rsid w:val="00D72606"/>
    <w:rsid w:val="00DA67DD"/>
    <w:rsid w:val="00DB5462"/>
    <w:rsid w:val="00DB5D0C"/>
    <w:rsid w:val="00DC1FEB"/>
    <w:rsid w:val="00DD45C5"/>
    <w:rsid w:val="00DD71E3"/>
    <w:rsid w:val="00DF69CA"/>
    <w:rsid w:val="00E007A1"/>
    <w:rsid w:val="00E14D9A"/>
    <w:rsid w:val="00E22AEA"/>
    <w:rsid w:val="00E24472"/>
    <w:rsid w:val="00E35292"/>
    <w:rsid w:val="00E40B76"/>
    <w:rsid w:val="00E44939"/>
    <w:rsid w:val="00E5752A"/>
    <w:rsid w:val="00E6012B"/>
    <w:rsid w:val="00E61838"/>
    <w:rsid w:val="00EA3902"/>
    <w:rsid w:val="00EB7731"/>
    <w:rsid w:val="00EC33C5"/>
    <w:rsid w:val="00EE79DC"/>
    <w:rsid w:val="00EF218D"/>
    <w:rsid w:val="00F0189F"/>
    <w:rsid w:val="00F06221"/>
    <w:rsid w:val="00F06E0F"/>
    <w:rsid w:val="00F111E7"/>
    <w:rsid w:val="00F11F2F"/>
    <w:rsid w:val="00F3736F"/>
    <w:rsid w:val="00F569F1"/>
    <w:rsid w:val="00F722A1"/>
    <w:rsid w:val="00F855B0"/>
    <w:rsid w:val="00F900ED"/>
    <w:rsid w:val="00F921F8"/>
    <w:rsid w:val="00FA1367"/>
    <w:rsid w:val="00FB5269"/>
    <w:rsid w:val="00FD3CCD"/>
    <w:rsid w:val="00FE37BA"/>
    <w:rsid w:val="00FE7748"/>
    <w:rsid w:val="00FF3CC9"/>
    <w:rsid w:val="088D647D"/>
    <w:rsid w:val="0DEC5ED5"/>
    <w:rsid w:val="18694797"/>
    <w:rsid w:val="3DEA75B3"/>
    <w:rsid w:val="54AB19F3"/>
    <w:rsid w:val="61E20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HTML Preformatted"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2D"/>
    <w:pPr>
      <w:widowControl w:val="0"/>
      <w:spacing w:line="480" w:lineRule="atLeast"/>
      <w:jc w:val="both"/>
    </w:pPr>
    <w:rPr>
      <w:kern w:val="2"/>
      <w:sz w:val="21"/>
      <w:szCs w:val="22"/>
    </w:rPr>
  </w:style>
  <w:style w:type="paragraph" w:styleId="1">
    <w:name w:val="heading 1"/>
    <w:basedOn w:val="a"/>
    <w:next w:val="a"/>
    <w:link w:val="1Char"/>
    <w:uiPriority w:val="9"/>
    <w:qFormat/>
    <w:rsid w:val="00A6332D"/>
    <w:pPr>
      <w:keepNext/>
      <w:keepLines/>
      <w:jc w:val="center"/>
      <w:outlineLvl w:val="0"/>
    </w:pPr>
    <w:rPr>
      <w:rFonts w:eastAsia="SimHei"/>
      <w:b/>
      <w:bCs/>
      <w:kern w:val="44"/>
      <w:sz w:val="44"/>
      <w:szCs w:val="44"/>
    </w:rPr>
  </w:style>
  <w:style w:type="paragraph" w:styleId="2">
    <w:name w:val="heading 2"/>
    <w:basedOn w:val="a"/>
    <w:next w:val="a"/>
    <w:link w:val="2Char"/>
    <w:uiPriority w:val="9"/>
    <w:unhideWhenUsed/>
    <w:qFormat/>
    <w:rsid w:val="00A6332D"/>
    <w:pPr>
      <w:keepNext/>
      <w:keepLines/>
      <w:spacing w:before="260" w:after="260" w:line="413" w:lineRule="auto"/>
      <w:outlineLvl w:val="1"/>
    </w:pPr>
    <w:rPr>
      <w:rFonts w:ascii="Arial" w:eastAsia="SimHei" w:hAnsi="Arial"/>
      <w:b/>
      <w:sz w:val="32"/>
    </w:rPr>
  </w:style>
  <w:style w:type="paragraph" w:styleId="3">
    <w:name w:val="heading 3"/>
    <w:basedOn w:val="a"/>
    <w:next w:val="a"/>
    <w:link w:val="3Char"/>
    <w:uiPriority w:val="9"/>
    <w:unhideWhenUsed/>
    <w:qFormat/>
    <w:rsid w:val="00A6332D"/>
    <w:pPr>
      <w:keepNext/>
      <w:keepLines/>
      <w:spacing w:before="260" w:after="260" w:line="413" w:lineRule="auto"/>
      <w:outlineLvl w:val="2"/>
    </w:pPr>
    <w:rPr>
      <w:rFonts w:eastAsia="仿宋"/>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6332D"/>
    <w:pPr>
      <w:spacing w:line="240" w:lineRule="auto"/>
      <w:ind w:leftChars="1200" w:left="2520"/>
    </w:pPr>
  </w:style>
  <w:style w:type="paragraph" w:styleId="a3">
    <w:name w:val="Document Map"/>
    <w:basedOn w:val="a"/>
    <w:link w:val="Char"/>
    <w:uiPriority w:val="99"/>
    <w:semiHidden/>
    <w:unhideWhenUsed/>
    <w:qFormat/>
    <w:rsid w:val="00A6332D"/>
    <w:rPr>
      <w:rFonts w:ascii="SimSun" w:eastAsia="SimSun"/>
      <w:sz w:val="18"/>
      <w:szCs w:val="18"/>
    </w:rPr>
  </w:style>
  <w:style w:type="paragraph" w:styleId="a4">
    <w:name w:val="Body Text"/>
    <w:basedOn w:val="a"/>
    <w:link w:val="Char0"/>
    <w:uiPriority w:val="99"/>
    <w:unhideWhenUsed/>
    <w:qFormat/>
    <w:rsid w:val="00A6332D"/>
    <w:rPr>
      <w:rFonts w:ascii="Times New Roman" w:eastAsia="SimSun" w:hAnsi="Times New Roman"/>
      <w:sz w:val="32"/>
    </w:rPr>
  </w:style>
  <w:style w:type="paragraph" w:styleId="5">
    <w:name w:val="toc 5"/>
    <w:basedOn w:val="a"/>
    <w:next w:val="a"/>
    <w:uiPriority w:val="39"/>
    <w:unhideWhenUsed/>
    <w:qFormat/>
    <w:rsid w:val="00A6332D"/>
    <w:pPr>
      <w:spacing w:line="240" w:lineRule="auto"/>
      <w:ind w:leftChars="800" w:left="1680"/>
    </w:pPr>
  </w:style>
  <w:style w:type="paragraph" w:styleId="30">
    <w:name w:val="toc 3"/>
    <w:basedOn w:val="a"/>
    <w:next w:val="a"/>
    <w:uiPriority w:val="39"/>
    <w:unhideWhenUsed/>
    <w:qFormat/>
    <w:rsid w:val="00A6332D"/>
    <w:pPr>
      <w:ind w:leftChars="400" w:left="840"/>
    </w:pPr>
  </w:style>
  <w:style w:type="paragraph" w:styleId="8">
    <w:name w:val="toc 8"/>
    <w:basedOn w:val="a"/>
    <w:next w:val="a"/>
    <w:uiPriority w:val="39"/>
    <w:unhideWhenUsed/>
    <w:qFormat/>
    <w:rsid w:val="00A6332D"/>
    <w:pPr>
      <w:spacing w:line="240" w:lineRule="auto"/>
      <w:ind w:leftChars="1400" w:left="2940"/>
    </w:pPr>
  </w:style>
  <w:style w:type="paragraph" w:styleId="a5">
    <w:name w:val="Balloon Text"/>
    <w:basedOn w:val="a"/>
    <w:link w:val="Char1"/>
    <w:uiPriority w:val="99"/>
    <w:semiHidden/>
    <w:unhideWhenUsed/>
    <w:qFormat/>
    <w:rsid w:val="00A6332D"/>
    <w:pPr>
      <w:spacing w:line="240" w:lineRule="auto"/>
    </w:pPr>
    <w:rPr>
      <w:sz w:val="18"/>
      <w:szCs w:val="18"/>
    </w:rPr>
  </w:style>
  <w:style w:type="paragraph" w:styleId="a6">
    <w:name w:val="footer"/>
    <w:basedOn w:val="a"/>
    <w:link w:val="Char2"/>
    <w:uiPriority w:val="99"/>
    <w:unhideWhenUsed/>
    <w:qFormat/>
    <w:rsid w:val="00A6332D"/>
    <w:pPr>
      <w:tabs>
        <w:tab w:val="center" w:pos="4153"/>
        <w:tab w:val="right" w:pos="8306"/>
      </w:tabs>
      <w:snapToGrid w:val="0"/>
      <w:jc w:val="left"/>
    </w:pPr>
    <w:rPr>
      <w:sz w:val="18"/>
      <w:szCs w:val="18"/>
    </w:rPr>
  </w:style>
  <w:style w:type="paragraph" w:styleId="a7">
    <w:name w:val="header"/>
    <w:basedOn w:val="a"/>
    <w:link w:val="Char3"/>
    <w:unhideWhenUsed/>
    <w:qFormat/>
    <w:rsid w:val="00A633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6332D"/>
  </w:style>
  <w:style w:type="paragraph" w:styleId="4">
    <w:name w:val="toc 4"/>
    <w:basedOn w:val="a"/>
    <w:next w:val="a"/>
    <w:uiPriority w:val="39"/>
    <w:unhideWhenUsed/>
    <w:qFormat/>
    <w:rsid w:val="00A6332D"/>
    <w:pPr>
      <w:spacing w:line="240" w:lineRule="auto"/>
      <w:ind w:leftChars="600" w:left="1260"/>
    </w:pPr>
  </w:style>
  <w:style w:type="paragraph" w:styleId="6">
    <w:name w:val="toc 6"/>
    <w:basedOn w:val="a"/>
    <w:next w:val="a"/>
    <w:uiPriority w:val="39"/>
    <w:unhideWhenUsed/>
    <w:qFormat/>
    <w:rsid w:val="00A6332D"/>
    <w:pPr>
      <w:spacing w:line="240" w:lineRule="auto"/>
      <w:ind w:leftChars="1000" w:left="2100"/>
    </w:pPr>
  </w:style>
  <w:style w:type="paragraph" w:styleId="20">
    <w:name w:val="toc 2"/>
    <w:basedOn w:val="a"/>
    <w:next w:val="a"/>
    <w:uiPriority w:val="39"/>
    <w:unhideWhenUsed/>
    <w:qFormat/>
    <w:rsid w:val="00A6332D"/>
    <w:pPr>
      <w:ind w:leftChars="200" w:left="420"/>
    </w:pPr>
  </w:style>
  <w:style w:type="paragraph" w:styleId="9">
    <w:name w:val="toc 9"/>
    <w:basedOn w:val="a"/>
    <w:next w:val="a"/>
    <w:uiPriority w:val="39"/>
    <w:unhideWhenUsed/>
    <w:qFormat/>
    <w:rsid w:val="00A6332D"/>
    <w:pPr>
      <w:spacing w:line="240" w:lineRule="auto"/>
      <w:ind w:leftChars="1600" w:left="3360"/>
    </w:pPr>
  </w:style>
  <w:style w:type="paragraph" w:styleId="a8">
    <w:name w:val="Normal (Web)"/>
    <w:basedOn w:val="a"/>
    <w:qFormat/>
    <w:rsid w:val="00A6332D"/>
    <w:pPr>
      <w:spacing w:before="100" w:beforeAutospacing="1" w:after="100" w:afterAutospacing="1"/>
      <w:jc w:val="left"/>
    </w:pPr>
    <w:rPr>
      <w:rFonts w:cs="Times New Roman"/>
      <w:kern w:val="0"/>
      <w:sz w:val="24"/>
    </w:rPr>
  </w:style>
  <w:style w:type="paragraph" w:styleId="a9">
    <w:name w:val="Title"/>
    <w:basedOn w:val="a"/>
    <w:next w:val="a"/>
    <w:link w:val="Char4"/>
    <w:uiPriority w:val="10"/>
    <w:unhideWhenUsed/>
    <w:qFormat/>
    <w:rsid w:val="00A6332D"/>
    <w:pPr>
      <w:jc w:val="center"/>
      <w:outlineLvl w:val="0"/>
    </w:pPr>
    <w:rPr>
      <w:rFonts w:ascii="Cambria" w:eastAsia="SimSun" w:hAnsi="Cambria"/>
      <w:b/>
      <w:sz w:val="32"/>
    </w:rPr>
  </w:style>
  <w:style w:type="character" w:styleId="aa">
    <w:name w:val="Strong"/>
    <w:basedOn w:val="a0"/>
    <w:uiPriority w:val="22"/>
    <w:qFormat/>
    <w:rsid w:val="00A6332D"/>
    <w:rPr>
      <w:b/>
      <w:bCs/>
    </w:rPr>
  </w:style>
  <w:style w:type="character" w:styleId="ab">
    <w:name w:val="Hyperlink"/>
    <w:basedOn w:val="a0"/>
    <w:uiPriority w:val="99"/>
    <w:unhideWhenUsed/>
    <w:qFormat/>
    <w:rsid w:val="00A6332D"/>
    <w:rPr>
      <w:color w:val="0000FF" w:themeColor="hyperlink"/>
      <w:u w:val="single"/>
    </w:rPr>
  </w:style>
  <w:style w:type="character" w:customStyle="1" w:styleId="1Char">
    <w:name w:val="标题 1 Char"/>
    <w:basedOn w:val="a0"/>
    <w:link w:val="1"/>
    <w:uiPriority w:val="9"/>
    <w:qFormat/>
    <w:rsid w:val="00A6332D"/>
    <w:rPr>
      <w:rFonts w:eastAsia="SimHei"/>
      <w:b/>
      <w:bCs/>
      <w:kern w:val="44"/>
      <w:sz w:val="44"/>
      <w:szCs w:val="44"/>
    </w:rPr>
  </w:style>
  <w:style w:type="character" w:customStyle="1" w:styleId="2Char">
    <w:name w:val="标题 2 Char"/>
    <w:basedOn w:val="a0"/>
    <w:link w:val="2"/>
    <w:uiPriority w:val="9"/>
    <w:qFormat/>
    <w:rsid w:val="00A6332D"/>
    <w:rPr>
      <w:rFonts w:ascii="Arial" w:eastAsia="SimHei" w:hAnsi="Arial"/>
      <w:b/>
      <w:sz w:val="32"/>
    </w:rPr>
  </w:style>
  <w:style w:type="character" w:customStyle="1" w:styleId="3Char">
    <w:name w:val="标题 3 Char"/>
    <w:basedOn w:val="a0"/>
    <w:link w:val="3"/>
    <w:uiPriority w:val="9"/>
    <w:qFormat/>
    <w:rsid w:val="00A6332D"/>
    <w:rPr>
      <w:rFonts w:eastAsia="仿宋"/>
      <w:b/>
      <w:sz w:val="32"/>
    </w:rPr>
  </w:style>
  <w:style w:type="character" w:customStyle="1" w:styleId="Char3">
    <w:name w:val="页眉 Char"/>
    <w:basedOn w:val="a0"/>
    <w:link w:val="a7"/>
    <w:uiPriority w:val="99"/>
    <w:qFormat/>
    <w:rsid w:val="00A6332D"/>
    <w:rPr>
      <w:sz w:val="18"/>
      <w:szCs w:val="18"/>
    </w:rPr>
  </w:style>
  <w:style w:type="character" w:customStyle="1" w:styleId="Char2">
    <w:name w:val="页脚 Char"/>
    <w:basedOn w:val="a0"/>
    <w:link w:val="a6"/>
    <w:uiPriority w:val="99"/>
    <w:qFormat/>
    <w:rsid w:val="00A6332D"/>
    <w:rPr>
      <w:sz w:val="18"/>
      <w:szCs w:val="18"/>
    </w:rPr>
  </w:style>
  <w:style w:type="character" w:customStyle="1" w:styleId="Char0">
    <w:name w:val="正文文本 Char"/>
    <w:basedOn w:val="a0"/>
    <w:link w:val="a4"/>
    <w:uiPriority w:val="99"/>
    <w:qFormat/>
    <w:rsid w:val="00A6332D"/>
    <w:rPr>
      <w:rFonts w:ascii="Times New Roman" w:eastAsia="SimSun" w:hAnsi="Times New Roman"/>
      <w:sz w:val="32"/>
    </w:rPr>
  </w:style>
  <w:style w:type="character" w:customStyle="1" w:styleId="Char1">
    <w:name w:val="批注框文本 Char"/>
    <w:basedOn w:val="a0"/>
    <w:link w:val="a5"/>
    <w:uiPriority w:val="99"/>
    <w:semiHidden/>
    <w:qFormat/>
    <w:rsid w:val="00A6332D"/>
    <w:rPr>
      <w:sz w:val="18"/>
      <w:szCs w:val="18"/>
    </w:rPr>
  </w:style>
  <w:style w:type="character" w:customStyle="1" w:styleId="Char4">
    <w:name w:val="标题 Char"/>
    <w:basedOn w:val="a0"/>
    <w:link w:val="a9"/>
    <w:uiPriority w:val="10"/>
    <w:qFormat/>
    <w:rsid w:val="00A6332D"/>
    <w:rPr>
      <w:rFonts w:ascii="Cambria" w:eastAsia="SimSun" w:hAnsi="Cambria"/>
      <w:b/>
      <w:sz w:val="32"/>
    </w:rPr>
  </w:style>
  <w:style w:type="paragraph" w:styleId="ac">
    <w:name w:val="List Paragraph"/>
    <w:basedOn w:val="a"/>
    <w:uiPriority w:val="34"/>
    <w:qFormat/>
    <w:rsid w:val="00A6332D"/>
    <w:pPr>
      <w:ind w:firstLineChars="200" w:firstLine="420"/>
    </w:pPr>
  </w:style>
  <w:style w:type="character" w:customStyle="1" w:styleId="Char">
    <w:name w:val="文档结构图 Char"/>
    <w:basedOn w:val="a0"/>
    <w:link w:val="a3"/>
    <w:uiPriority w:val="99"/>
    <w:semiHidden/>
    <w:qFormat/>
    <w:rsid w:val="00A6332D"/>
    <w:rPr>
      <w:rFonts w:ascii="SimSun" w:eastAsia="SimSun"/>
      <w:sz w:val="18"/>
      <w:szCs w:val="18"/>
    </w:rPr>
  </w:style>
  <w:style w:type="table" w:styleId="ad">
    <w:name w:val="Table Grid"/>
    <w:basedOn w:val="a1"/>
    <w:uiPriority w:val="59"/>
    <w:qFormat/>
    <w:rsid w:val="004C6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qFormat/>
    <w:rsid w:val="00B06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imSun" w:eastAsia="SimSun" w:hAnsi="SimSun" w:cs="SimSun"/>
      <w:kern w:val="0"/>
      <w:sz w:val="24"/>
      <w:szCs w:val="24"/>
    </w:rPr>
  </w:style>
  <w:style w:type="character" w:customStyle="1" w:styleId="HTMLChar">
    <w:name w:val="HTML 预设格式 Char"/>
    <w:basedOn w:val="a0"/>
    <w:link w:val="HTML"/>
    <w:uiPriority w:val="99"/>
    <w:qFormat/>
    <w:rsid w:val="00B061CA"/>
    <w:rPr>
      <w:rFonts w:ascii="SimSun" w:eastAsia="SimSun" w:hAnsi="SimSun" w:cs="SimSu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idu.com/link?url=4rMngIGMmtSXW1A2eL6wXREIKjQYuAVLOC11UoeX1JEjMmeVfQD6j7Lq8wsfEYs3s9U46BssKDgQoy_xId8tot4OHWk9KuGXHL2cbEuGCpy" TargetMode="Externa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27816-B82B-4989-B0B2-2438B270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135</Pages>
  <Words>12461</Words>
  <Characters>71028</Characters>
  <Application>Microsoft Office Word</Application>
  <DocSecurity>0</DocSecurity>
  <Lines>591</Lines>
  <Paragraphs>166</Paragraphs>
  <ScaleCrop>false</ScaleCrop>
  <Company>微软中国</Company>
  <LinksUpToDate>false</LinksUpToDate>
  <CharactersWithSpaces>83323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29</cp:revision>
  <cp:lastPrinted>2021-09-16T00:48:00Z</cp:lastPrinted>
  <dcterms:created xsi:type="dcterms:W3CDTF">2021-09-22T10:31:00Z</dcterms:created>
  <dcterms:modified xsi:type="dcterms:W3CDTF">2021-09-28T08:19:00Z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711321314E284DEAB05FFACBDA1CA347</vt:lpwstr>
  </property>
</Properties>
</file>