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05E" w:rsidRDefault="002440B2" w:rsidP="002440B2">
      <w:pPr>
        <w:pStyle w:val="1"/>
        <w:jc w:val="center"/>
      </w:pPr>
      <w:r>
        <w:rPr>
          <w:rFonts w:hint="eastAsia"/>
        </w:rPr>
        <w:t>项目库管理系统操作指南</w:t>
      </w:r>
    </w:p>
    <w:p w:rsidR="004D605E" w:rsidRDefault="002440B2" w:rsidP="002440B2">
      <w:pPr>
        <w:pStyle w:val="a6"/>
      </w:pPr>
      <w:r>
        <w:rPr>
          <w:rFonts w:hint="eastAsia"/>
        </w:rPr>
        <w:t>普通用户版</w:t>
      </w:r>
      <w:r>
        <w:rPr>
          <w:rFonts w:hint="eastAsia"/>
        </w:rPr>
        <w:t>V1.1</w:t>
      </w:r>
    </w:p>
    <w:p w:rsidR="004D605E" w:rsidRDefault="002440B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、系统登录</w:t>
      </w:r>
    </w:p>
    <w:p w:rsidR="004D605E" w:rsidRDefault="002440B2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打开浏览器，输入</w:t>
      </w:r>
      <w:r w:rsidR="005D3136">
        <w:rPr>
          <w:szCs w:val="21"/>
        </w:rPr>
        <w:t>http://172.20.7</w:t>
      </w:r>
      <w:bookmarkStart w:id="0" w:name="_GoBack"/>
      <w:bookmarkEnd w:id="0"/>
      <w:r w:rsidR="005D3136">
        <w:rPr>
          <w:szCs w:val="21"/>
        </w:rPr>
        <w:t>3.50/</w:t>
      </w:r>
      <w:r>
        <w:rPr>
          <w:rFonts w:hint="eastAsia"/>
          <w:szCs w:val="21"/>
        </w:rPr>
        <w:t>进入系统登录界面（或者点击学校</w:t>
      </w:r>
      <w:proofErr w:type="gramStart"/>
      <w:r>
        <w:rPr>
          <w:rFonts w:hint="eastAsia"/>
          <w:szCs w:val="21"/>
        </w:rPr>
        <w:t>校</w:t>
      </w:r>
      <w:proofErr w:type="gramEnd"/>
      <w:r>
        <w:rPr>
          <w:rFonts w:hint="eastAsia"/>
          <w:szCs w:val="21"/>
        </w:rPr>
        <w:t>网的</w:t>
      </w:r>
      <w:r>
        <w:rPr>
          <w:rFonts w:hint="eastAsia"/>
          <w:b/>
          <w:sz w:val="28"/>
          <w:szCs w:val="28"/>
          <w:u w:val="single"/>
        </w:rPr>
        <w:t>2</w:t>
      </w:r>
      <w:r>
        <w:rPr>
          <w:b/>
          <w:sz w:val="28"/>
          <w:szCs w:val="28"/>
          <w:u w:val="single"/>
        </w:rPr>
        <w:t>019</w:t>
      </w:r>
      <w:proofErr w:type="gramStart"/>
      <w:r>
        <w:rPr>
          <w:rFonts w:hint="eastAsia"/>
          <w:b/>
          <w:sz w:val="28"/>
          <w:szCs w:val="28"/>
          <w:u w:val="single"/>
        </w:rPr>
        <w:t>三</w:t>
      </w:r>
      <w:proofErr w:type="gramEnd"/>
      <w:r>
        <w:rPr>
          <w:rFonts w:hint="eastAsia"/>
          <w:b/>
          <w:sz w:val="28"/>
          <w:szCs w:val="28"/>
          <w:u w:val="single"/>
        </w:rPr>
        <w:t>大专项申报</w:t>
      </w:r>
      <w:r>
        <w:rPr>
          <w:rFonts w:hint="eastAsia"/>
          <w:szCs w:val="21"/>
        </w:rPr>
        <w:t>链接），输入用户账号（工号）密码（初始密码是身份证后六位）登录。</w:t>
      </w:r>
    </w:p>
    <w:p w:rsidR="004D605E" w:rsidRDefault="002440B2">
      <w:pPr>
        <w:rPr>
          <w:szCs w:val="21"/>
        </w:rPr>
      </w:pPr>
      <w:r>
        <w:rPr>
          <w:noProof/>
        </w:rPr>
        <w:drawing>
          <wp:inline distT="0" distB="0" distL="0" distR="0">
            <wp:extent cx="5486400" cy="29292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05E" w:rsidRDefault="002440B2">
      <w:pPr>
        <w:rPr>
          <w:szCs w:val="21"/>
        </w:rPr>
      </w:pPr>
      <w:r>
        <w:rPr>
          <w:rFonts w:hint="eastAsia"/>
          <w:szCs w:val="21"/>
        </w:rPr>
        <w:t>进入系统后可看到系统菜单</w:t>
      </w:r>
    </w:p>
    <w:p w:rsidR="004D605E" w:rsidRDefault="002440B2">
      <w:pPr>
        <w:rPr>
          <w:szCs w:val="21"/>
        </w:rPr>
      </w:pPr>
      <w:r>
        <w:rPr>
          <w:noProof/>
        </w:rPr>
        <w:drawing>
          <wp:inline distT="0" distB="0" distL="0" distR="0">
            <wp:extent cx="5486400" cy="21189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05E" w:rsidRDefault="002440B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、录入项目资料</w:t>
      </w:r>
    </w:p>
    <w:p w:rsidR="004D605E" w:rsidRDefault="002440B2">
      <w:pPr>
        <w:rPr>
          <w:szCs w:val="21"/>
        </w:rPr>
      </w:pPr>
      <w:r>
        <w:rPr>
          <w:rFonts w:hint="eastAsia"/>
          <w:szCs w:val="21"/>
        </w:rPr>
        <w:t>点击我的项目</w:t>
      </w:r>
      <w:proofErr w:type="gramStart"/>
      <w:r>
        <w:rPr>
          <w:szCs w:val="21"/>
        </w:rPr>
        <w:t>—</w:t>
      </w:r>
      <w:r>
        <w:rPr>
          <w:rFonts w:hint="eastAsia"/>
          <w:szCs w:val="21"/>
        </w:rPr>
        <w:t>所有</w:t>
      </w:r>
      <w:proofErr w:type="gramEnd"/>
      <w:r>
        <w:rPr>
          <w:rFonts w:hint="eastAsia"/>
          <w:szCs w:val="21"/>
        </w:rPr>
        <w:t>项目，打开项目列表。</w:t>
      </w:r>
    </w:p>
    <w:p w:rsidR="004D605E" w:rsidRDefault="002440B2">
      <w:pPr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5486400" cy="11360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05E" w:rsidRDefault="002440B2">
      <w:pPr>
        <w:rPr>
          <w:szCs w:val="21"/>
        </w:rPr>
      </w:pPr>
      <w:r>
        <w:rPr>
          <w:rFonts w:hint="eastAsia"/>
          <w:szCs w:val="21"/>
        </w:rPr>
        <w:t>用户首次使用系统录入项目，点击录入项目；打开新增界面，输入项目的详细资料，其中带</w:t>
      </w:r>
      <w:r>
        <w:rPr>
          <w:rFonts w:hint="eastAsia"/>
          <w:szCs w:val="21"/>
        </w:rPr>
        <w:t>*</w:t>
      </w:r>
      <w:r>
        <w:rPr>
          <w:rFonts w:hint="eastAsia"/>
          <w:szCs w:val="21"/>
        </w:rPr>
        <w:t>为必填项，其它可不填或待后补充完整。</w:t>
      </w:r>
    </w:p>
    <w:p w:rsidR="004D605E" w:rsidRDefault="002440B2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-1002665</wp:posOffset>
            </wp:positionH>
            <wp:positionV relativeFrom="paragraph">
              <wp:posOffset>283845</wp:posOffset>
            </wp:positionV>
            <wp:extent cx="7275830" cy="3587750"/>
            <wp:effectExtent l="0" t="0" r="127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83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以下以在线开放课程类申请</w:t>
      </w:r>
      <w:proofErr w:type="gramStart"/>
      <w:r>
        <w:rPr>
          <w:rFonts w:hint="eastAsia"/>
          <w:szCs w:val="21"/>
        </w:rPr>
        <w:t>专业篮球</w:t>
      </w:r>
      <w:proofErr w:type="gramEnd"/>
      <w:r>
        <w:rPr>
          <w:rFonts w:hint="eastAsia"/>
          <w:szCs w:val="21"/>
        </w:rPr>
        <w:t>为例。</w:t>
      </w:r>
    </w:p>
    <w:p w:rsidR="004D605E" w:rsidRDefault="004D605E">
      <w:pPr>
        <w:rPr>
          <w:szCs w:val="21"/>
        </w:rPr>
      </w:pPr>
    </w:p>
    <w:p w:rsidR="004D605E" w:rsidRDefault="002440B2">
      <w:pPr>
        <w:rPr>
          <w:szCs w:val="21"/>
        </w:rPr>
      </w:pPr>
      <w:r>
        <w:rPr>
          <w:rFonts w:hint="eastAsia"/>
          <w:szCs w:val="21"/>
        </w:rPr>
        <w:t>其中，项目类型系统已提供多种项目模型，用户可根据实际项目需要选择相应的模型。</w:t>
      </w:r>
    </w:p>
    <w:p w:rsidR="004D605E" w:rsidRDefault="002440B2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6229350" cy="41960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2090" cy="419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5E" w:rsidRDefault="002440B2">
      <w:pPr>
        <w:rPr>
          <w:szCs w:val="21"/>
        </w:rPr>
      </w:pPr>
      <w:r>
        <w:rPr>
          <w:rFonts w:hint="eastAsia"/>
          <w:szCs w:val="21"/>
        </w:rPr>
        <w:t>在项目资料录入过程中，有一些资料项如本例中视频情况后面有点击录入按钮，点击此按钮可打开新页面补充项目资料。</w:t>
      </w:r>
    </w:p>
    <w:p w:rsidR="004D605E" w:rsidRDefault="002440B2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注意：点击此类按钮前必须先保存！</w:t>
      </w:r>
    </w:p>
    <w:p w:rsidR="004D605E" w:rsidRDefault="002440B2">
      <w:pPr>
        <w:rPr>
          <w:b/>
          <w:color w:val="FF0000"/>
          <w:szCs w:val="21"/>
        </w:rPr>
      </w:pPr>
      <w:r>
        <w:rPr>
          <w:noProof/>
        </w:rPr>
        <w:drawing>
          <wp:inline distT="0" distB="0" distL="0" distR="0">
            <wp:extent cx="5486400" cy="14446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05E" w:rsidRDefault="004D605E">
      <w:pPr>
        <w:rPr>
          <w:b/>
          <w:color w:val="FF0000"/>
          <w:szCs w:val="21"/>
        </w:rPr>
      </w:pPr>
    </w:p>
    <w:p w:rsidR="004D605E" w:rsidRDefault="002440B2">
      <w:pPr>
        <w:rPr>
          <w:szCs w:val="21"/>
        </w:rPr>
      </w:pPr>
      <w:r>
        <w:rPr>
          <w:rFonts w:hint="eastAsia"/>
          <w:szCs w:val="21"/>
        </w:rPr>
        <w:t>点击新增按钮增加新视频资料</w:t>
      </w:r>
    </w:p>
    <w:p w:rsidR="004D605E" w:rsidRDefault="002440B2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486400" cy="1740535"/>
            <wp:effectExtent l="0" t="0" r="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5E" w:rsidRDefault="002440B2">
      <w:pPr>
        <w:rPr>
          <w:szCs w:val="21"/>
        </w:rPr>
      </w:pPr>
      <w:r>
        <w:rPr>
          <w:rFonts w:hint="eastAsia"/>
          <w:szCs w:val="21"/>
        </w:rPr>
        <w:lastRenderedPageBreak/>
        <w:t>增加课程内容资料</w:t>
      </w:r>
    </w:p>
    <w:p w:rsidR="004D605E" w:rsidRDefault="002440B2">
      <w:pPr>
        <w:rPr>
          <w:szCs w:val="21"/>
        </w:rPr>
      </w:pPr>
      <w:r>
        <w:rPr>
          <w:noProof/>
        </w:rPr>
        <w:drawing>
          <wp:inline distT="0" distB="0" distL="0" distR="0">
            <wp:extent cx="5486400" cy="409003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05E" w:rsidRDefault="002440B2">
      <w:pPr>
        <w:rPr>
          <w:szCs w:val="21"/>
        </w:rPr>
      </w:pPr>
      <w:r>
        <w:rPr>
          <w:rFonts w:hint="eastAsia"/>
          <w:szCs w:val="21"/>
        </w:rPr>
        <w:t>在录入界面底部有多个按钮，可根据需要在保存项目基本资料的同时进入相应的管理菜单，也可等后面再进行处理。</w:t>
      </w:r>
    </w:p>
    <w:p w:rsidR="004D605E" w:rsidRDefault="002440B2">
      <w:pPr>
        <w:rPr>
          <w:szCs w:val="21"/>
        </w:rPr>
      </w:pPr>
      <w:r>
        <w:rPr>
          <w:noProof/>
        </w:rPr>
        <w:drawing>
          <wp:inline distT="0" distB="0" distL="0" distR="0">
            <wp:extent cx="5486400" cy="100330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05E" w:rsidRDefault="002440B2">
      <w:pPr>
        <w:rPr>
          <w:szCs w:val="21"/>
        </w:rPr>
      </w:pPr>
      <w:r>
        <w:rPr>
          <w:rFonts w:hint="eastAsia"/>
          <w:szCs w:val="21"/>
        </w:rPr>
        <w:t>成员管理：录入项目的相关人员资料如专业、联系方式、分工等。</w:t>
      </w:r>
    </w:p>
    <w:p w:rsidR="004D605E" w:rsidRDefault="002440B2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486400" cy="2703830"/>
            <wp:effectExtent l="0" t="0" r="0" b="127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412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5E" w:rsidRDefault="002440B2">
      <w:pPr>
        <w:rPr>
          <w:szCs w:val="21"/>
        </w:rPr>
      </w:pPr>
      <w:r>
        <w:rPr>
          <w:rFonts w:hint="eastAsia"/>
          <w:szCs w:val="21"/>
        </w:rPr>
        <w:t>实施管理</w:t>
      </w:r>
      <w:r>
        <w:rPr>
          <w:rFonts w:hint="eastAsia"/>
          <w:b/>
          <w:szCs w:val="21"/>
        </w:rPr>
        <w:t>：</w:t>
      </w:r>
      <w:r>
        <w:rPr>
          <w:rFonts w:hint="eastAsia"/>
          <w:szCs w:val="21"/>
        </w:rPr>
        <w:t>项目的实施时间、步骤及规划。</w:t>
      </w:r>
    </w:p>
    <w:p w:rsidR="004D605E" w:rsidRDefault="002440B2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486400" cy="2064385"/>
            <wp:effectExtent l="0" t="0" r="0" b="0"/>
            <wp:docPr id="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5E" w:rsidRDefault="002440B2">
      <w:pPr>
        <w:rPr>
          <w:szCs w:val="21"/>
        </w:rPr>
      </w:pPr>
      <w:r>
        <w:rPr>
          <w:rFonts w:hint="eastAsia"/>
          <w:szCs w:val="21"/>
        </w:rPr>
        <w:t>预算管理</w:t>
      </w:r>
      <w:r>
        <w:rPr>
          <w:rFonts w:hint="eastAsia"/>
          <w:b/>
          <w:szCs w:val="21"/>
        </w:rPr>
        <w:t>：</w:t>
      </w:r>
      <w:r>
        <w:rPr>
          <w:rFonts w:hint="eastAsia"/>
          <w:szCs w:val="21"/>
        </w:rPr>
        <w:t>对项目所需的成本或其它费用进行预算。</w:t>
      </w:r>
    </w:p>
    <w:p w:rsidR="004D605E" w:rsidRDefault="002440B2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486400" cy="1552575"/>
            <wp:effectExtent l="0" t="0" r="0" b="9525"/>
            <wp:docPr id="1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5E" w:rsidRDefault="002440B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、提交项目</w:t>
      </w:r>
    </w:p>
    <w:p w:rsidR="004D605E" w:rsidRDefault="002440B2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项目的所有资料在填写完整后即可提交项目，此时在项目前有提交按钮进行提交操作，项目后面状态栏可查看项目目前的进程状态。项目在提交后本部门所有人员均可查看本部门待提交的项目（不可查看具体内容）。此时，项目尚未申报成功。</w:t>
      </w:r>
    </w:p>
    <w:p w:rsidR="004D605E" w:rsidRDefault="002440B2">
      <w:pPr>
        <w:ind w:firstLineChars="200" w:firstLine="420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5486400" cy="170815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05E" w:rsidRDefault="002440B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、项目申报</w:t>
      </w:r>
    </w:p>
    <w:p w:rsidR="004D605E" w:rsidRDefault="002440B2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项目在提交系统后即可进行申报，打开项目申报菜单，点击开启申报，打开项目申报页面，</w:t>
      </w:r>
      <w:proofErr w:type="gramStart"/>
      <w:r>
        <w:rPr>
          <w:rFonts w:hint="eastAsia"/>
          <w:szCs w:val="21"/>
        </w:rPr>
        <w:t>勾选需要</w:t>
      </w:r>
      <w:proofErr w:type="gramEnd"/>
      <w:r>
        <w:rPr>
          <w:rFonts w:hint="eastAsia"/>
          <w:szCs w:val="21"/>
        </w:rPr>
        <w:t>申报的项目，在其申请资金和申请类</w:t>
      </w:r>
      <w:proofErr w:type="gramStart"/>
      <w:r>
        <w:rPr>
          <w:rFonts w:hint="eastAsia"/>
          <w:szCs w:val="21"/>
        </w:rPr>
        <w:t>目选择</w:t>
      </w:r>
      <w:proofErr w:type="gramEnd"/>
      <w:r>
        <w:rPr>
          <w:rFonts w:hint="eastAsia"/>
          <w:szCs w:val="21"/>
        </w:rPr>
        <w:t>相关资金后保存即可申报成功。</w:t>
      </w:r>
    </w:p>
    <w:p w:rsidR="004D605E" w:rsidRDefault="004D605E">
      <w:pPr>
        <w:ind w:firstLineChars="200" w:firstLine="420"/>
        <w:rPr>
          <w:szCs w:val="21"/>
        </w:rPr>
      </w:pPr>
    </w:p>
    <w:p w:rsidR="004D605E" w:rsidRDefault="002440B2">
      <w:pPr>
        <w:ind w:firstLineChars="200" w:firstLine="42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486400" cy="1677035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5E" w:rsidRDefault="002440B2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项目申报成功后，在项目申报列表中可查看所有已成功申报的项目。此时，项目申报成功，项目进入上一级待审批状态，项目已不可修改。</w:t>
      </w:r>
    </w:p>
    <w:p w:rsidR="004D605E" w:rsidRDefault="002440B2">
      <w:pPr>
        <w:ind w:firstLineChars="200" w:firstLine="420"/>
        <w:rPr>
          <w:szCs w:val="21"/>
        </w:rPr>
      </w:pPr>
      <w:r>
        <w:rPr>
          <w:noProof/>
        </w:rPr>
        <w:drawing>
          <wp:inline distT="0" distB="0" distL="0" distR="0">
            <wp:extent cx="5486400" cy="12852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05E" w:rsidRDefault="004D605E">
      <w:pPr>
        <w:rPr>
          <w:szCs w:val="21"/>
        </w:rPr>
      </w:pPr>
    </w:p>
    <w:sectPr w:rsidR="004D60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0C9"/>
    <w:rsid w:val="002440B2"/>
    <w:rsid w:val="003B0A7C"/>
    <w:rsid w:val="004D605E"/>
    <w:rsid w:val="005D3136"/>
    <w:rsid w:val="00B52158"/>
    <w:rsid w:val="00BB7171"/>
    <w:rsid w:val="00BF493D"/>
    <w:rsid w:val="00E2523C"/>
    <w:rsid w:val="00E82AFE"/>
    <w:rsid w:val="00EB30C9"/>
    <w:rsid w:val="00FC732F"/>
    <w:rsid w:val="27293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2440B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character" w:styleId="a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6">
    <w:name w:val="Title"/>
    <w:basedOn w:val="a"/>
    <w:next w:val="a"/>
    <w:link w:val="Char0"/>
    <w:uiPriority w:val="10"/>
    <w:qFormat/>
    <w:rsid w:val="002440B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6"/>
    <w:uiPriority w:val="10"/>
    <w:rsid w:val="002440B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2440B2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2440B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character" w:styleId="a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6">
    <w:name w:val="Title"/>
    <w:basedOn w:val="a"/>
    <w:next w:val="a"/>
    <w:link w:val="Char0"/>
    <w:uiPriority w:val="10"/>
    <w:qFormat/>
    <w:rsid w:val="002440B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6"/>
    <w:uiPriority w:val="10"/>
    <w:rsid w:val="002440B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2440B2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6</Pages>
  <Words>118</Words>
  <Characters>678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simple</cp:lastModifiedBy>
  <cp:revision>7</cp:revision>
  <dcterms:created xsi:type="dcterms:W3CDTF">2019-03-29T03:08:00Z</dcterms:created>
  <dcterms:modified xsi:type="dcterms:W3CDTF">2019-04-01T09:49:00Z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